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F6" w:rsidRPr="00D41AC6" w:rsidRDefault="00FC554B" w:rsidP="00D41AC6">
      <w:pPr>
        <w:spacing w:after="0" w:line="240" w:lineRule="auto"/>
        <w:ind w:firstLine="709"/>
        <w:jc w:val="right"/>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Приложение к приказу</w:t>
      </w:r>
      <w:r w:rsidR="00DB6EAD" w:rsidRPr="00D41AC6">
        <w:rPr>
          <w:rFonts w:ascii="Times New Roman" w:eastAsia="Times New Roman" w:hAnsi="Times New Roman" w:cs="Times New Roman"/>
          <w:sz w:val="24"/>
          <w:szCs w:val="24"/>
          <w:lang w:eastAsia="ru-RU"/>
        </w:rPr>
        <w:t xml:space="preserve"> № ____</w:t>
      </w:r>
    </w:p>
    <w:p w:rsidR="00F00CF6" w:rsidRPr="00D41AC6" w:rsidRDefault="00FC554B" w:rsidP="00D41AC6">
      <w:pPr>
        <w:spacing w:after="0" w:line="240" w:lineRule="auto"/>
        <w:ind w:firstLine="709"/>
        <w:jc w:val="right"/>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от </w:t>
      </w:r>
      <w:r w:rsidR="00D808C4" w:rsidRPr="00D41AC6">
        <w:rPr>
          <w:rFonts w:ascii="Times New Roman" w:eastAsia="Times New Roman" w:hAnsi="Times New Roman" w:cs="Times New Roman"/>
          <w:sz w:val="24"/>
          <w:szCs w:val="24"/>
          <w:lang w:eastAsia="ru-RU"/>
        </w:rPr>
        <w:t>«___» ____________ 20___г.</w:t>
      </w:r>
    </w:p>
    <w:p w:rsidR="00DB6EAD" w:rsidRPr="00D41AC6" w:rsidRDefault="00DB6EAD" w:rsidP="00D41AC6">
      <w:pPr>
        <w:spacing w:after="0" w:line="240" w:lineRule="auto"/>
        <w:ind w:firstLine="709"/>
        <w:jc w:val="right"/>
        <w:rPr>
          <w:rFonts w:ascii="Times New Roman" w:eastAsia="Times New Roman" w:hAnsi="Times New Roman" w:cs="Times New Roman"/>
          <w:sz w:val="24"/>
          <w:szCs w:val="24"/>
          <w:lang w:eastAsia="ru-RU"/>
        </w:rPr>
      </w:pPr>
    </w:p>
    <w:p w:rsidR="00D808C4" w:rsidRPr="00D41AC6" w:rsidRDefault="00D808C4" w:rsidP="00D41AC6">
      <w:pPr>
        <w:spacing w:after="0" w:line="240" w:lineRule="auto"/>
        <w:ind w:firstLine="709"/>
        <w:jc w:val="center"/>
        <w:outlineLvl w:val="1"/>
        <w:rPr>
          <w:rFonts w:ascii="Times New Roman" w:eastAsia="Times New Roman" w:hAnsi="Times New Roman" w:cs="Times New Roman"/>
          <w:b/>
          <w:bCs/>
          <w:sz w:val="24"/>
          <w:szCs w:val="24"/>
          <w:lang w:eastAsia="ru-RU"/>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Учетная политика для целей бухгалтерского учета</w:t>
      </w: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 xml:space="preserve">муниципального бюджетного учреждения </w:t>
      </w:r>
      <w:r w:rsidR="000D5512" w:rsidRPr="00D41AC6">
        <w:rPr>
          <w:rFonts w:ascii="Times New Roman" w:eastAsia="Times New Roman" w:hAnsi="Times New Roman" w:cs="Times New Roman"/>
          <w:b/>
          <w:bCs/>
          <w:sz w:val="24"/>
          <w:szCs w:val="24"/>
          <w:lang w:eastAsia="ru-RU"/>
        </w:rPr>
        <w:t>«СШОР Единоборств»</w:t>
      </w:r>
    </w:p>
    <w:p w:rsidR="00F00CF6" w:rsidRPr="00D41AC6" w:rsidRDefault="00F00CF6" w:rsidP="00D41AC6">
      <w:pPr>
        <w:spacing w:after="0" w:line="240" w:lineRule="auto"/>
        <w:ind w:leftChars="398" w:left="876" w:firstLine="709"/>
        <w:jc w:val="center"/>
        <w:rPr>
          <w:rFonts w:ascii="Times New Roman" w:hAnsi="Times New Roman" w:cs="Times New Roman"/>
          <w:b/>
          <w:bCs/>
          <w:sz w:val="24"/>
          <w:szCs w:val="24"/>
        </w:rPr>
      </w:pPr>
    </w:p>
    <w:p w:rsidR="00F00CF6" w:rsidRPr="00D41AC6" w:rsidRDefault="00FC554B" w:rsidP="00D41AC6">
      <w:pPr>
        <w:spacing w:after="0" w:line="240" w:lineRule="auto"/>
        <w:ind w:leftChars="398" w:left="876" w:firstLine="709"/>
        <w:jc w:val="center"/>
        <w:rPr>
          <w:rFonts w:ascii="Times New Roman" w:hAnsi="Times New Roman" w:cs="Times New Roman"/>
          <w:b/>
          <w:bCs/>
          <w:sz w:val="24"/>
          <w:szCs w:val="24"/>
        </w:rPr>
      </w:pPr>
      <w:r w:rsidRPr="00D41AC6">
        <w:rPr>
          <w:rFonts w:ascii="Times New Roman" w:hAnsi="Times New Roman" w:cs="Times New Roman"/>
          <w:b/>
          <w:bCs/>
          <w:sz w:val="24"/>
          <w:szCs w:val="24"/>
        </w:rPr>
        <w:t>Общие положения</w:t>
      </w:r>
    </w:p>
    <w:p w:rsidR="00F00CF6" w:rsidRPr="00D41AC6" w:rsidRDefault="00F00CF6" w:rsidP="00D41AC6">
      <w:pPr>
        <w:spacing w:after="0" w:line="240" w:lineRule="auto"/>
        <w:ind w:leftChars="398" w:left="876" w:firstLine="709"/>
        <w:jc w:val="center"/>
        <w:rPr>
          <w:rFonts w:ascii="Times New Roman" w:hAnsi="Times New Roman" w:cs="Times New Roman"/>
          <w:b/>
          <w:bCs/>
          <w:sz w:val="24"/>
          <w:szCs w:val="24"/>
        </w:rPr>
      </w:pPr>
    </w:p>
    <w:p w:rsidR="00F00CF6" w:rsidRPr="00D41AC6" w:rsidRDefault="00FC554B" w:rsidP="00D41AC6">
      <w:pPr>
        <w:spacing w:after="0" w:line="240" w:lineRule="auto"/>
        <w:ind w:leftChars="398" w:left="876" w:firstLine="709"/>
        <w:jc w:val="center"/>
        <w:rPr>
          <w:rFonts w:ascii="Times New Roman" w:hAnsi="Times New Roman" w:cs="Times New Roman"/>
          <w:sz w:val="24"/>
          <w:szCs w:val="24"/>
        </w:rPr>
      </w:pPr>
      <w:r w:rsidRPr="00D41AC6">
        <w:rPr>
          <w:rFonts w:ascii="Times New Roman" w:hAnsi="Times New Roman" w:cs="Times New Roman"/>
          <w:b/>
          <w:bCs/>
          <w:sz w:val="24"/>
          <w:szCs w:val="24"/>
        </w:rPr>
        <w:t>Нормативные документы</w:t>
      </w:r>
    </w:p>
    <w:p w:rsidR="00F00CF6" w:rsidRPr="00D41AC6" w:rsidRDefault="00F00CF6" w:rsidP="00D41AC6">
      <w:pPr>
        <w:spacing w:after="0" w:line="240" w:lineRule="auto"/>
        <w:ind w:leftChars="398" w:left="876" w:firstLine="709"/>
        <w:jc w:val="both"/>
        <w:rPr>
          <w:rFonts w:ascii="Times New Roman" w:hAnsi="Times New Roman" w:cs="Times New Roman"/>
          <w:sz w:val="24"/>
          <w:szCs w:val="24"/>
        </w:rPr>
      </w:pP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Настоящая учетная политика для целей бухгалтерского учета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0D5512" w:rsidRPr="00D41AC6">
        <w:rPr>
          <w:rFonts w:ascii="Times New Roman" w:hAnsi="Times New Roman" w:cs="Times New Roman"/>
          <w:sz w:val="24"/>
          <w:szCs w:val="24"/>
        </w:rPr>
        <w:t>М</w:t>
      </w:r>
      <w:r w:rsidRPr="00D41AC6">
        <w:rPr>
          <w:rFonts w:ascii="Times New Roman" w:hAnsi="Times New Roman" w:cs="Times New Roman"/>
          <w:sz w:val="24"/>
          <w:szCs w:val="24"/>
        </w:rPr>
        <w:t xml:space="preserve">униципального бюджетного учреждения </w:t>
      </w:r>
      <w:r w:rsidR="000D5512" w:rsidRPr="00D41AC6">
        <w:rPr>
          <w:rFonts w:ascii="Times New Roman" w:hAnsi="Times New Roman" w:cs="Times New Roman"/>
          <w:sz w:val="24"/>
          <w:szCs w:val="24"/>
        </w:rPr>
        <w:t>«СШОР Единоборств»</w:t>
      </w:r>
      <w:r w:rsidRPr="00D41AC6">
        <w:rPr>
          <w:rFonts w:ascii="Times New Roman" w:hAnsi="Times New Roman" w:cs="Times New Roman"/>
          <w:sz w:val="24"/>
          <w:szCs w:val="24"/>
        </w:rPr>
        <w:t xml:space="preserve"> (далее – Учреждение).</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proofErr w:type="gramStart"/>
      <w:r w:rsidRPr="00D41AC6">
        <w:rPr>
          <w:rFonts w:ascii="Times New Roman" w:hAnsi="Times New Roman" w:cs="Times New Roman"/>
          <w:sz w:val="24"/>
          <w:szCs w:val="24"/>
        </w:rPr>
        <w:t>- Федеральный закон «О бухгалтерском учете» от 06.12.2011 г. № 402-ФЗ (далее – Закон 402-ФЗ)</w:t>
      </w:r>
      <w:r w:rsidR="00BE2040" w:rsidRPr="00D41AC6">
        <w:rPr>
          <w:sz w:val="24"/>
          <w:szCs w:val="24"/>
          <w:shd w:val="clear" w:color="auto" w:fill="FFFFFF"/>
        </w:rPr>
        <w:t xml:space="preserve"> (в ред. Федеральных законов </w:t>
      </w:r>
      <w:hyperlink r:id="rId10" w:anchor="l0" w:tgtFrame="_blank" w:history="1">
        <w:r w:rsidR="00BE2040" w:rsidRPr="00D41AC6">
          <w:rPr>
            <w:sz w:val="24"/>
            <w:szCs w:val="24"/>
            <w:shd w:val="clear" w:color="auto" w:fill="FFFFFF"/>
          </w:rPr>
          <w:t>от 28.06.2013 N 134-ФЗ</w:t>
        </w:r>
      </w:hyperlink>
      <w:r w:rsidR="00BE2040" w:rsidRPr="00D41AC6">
        <w:rPr>
          <w:sz w:val="24"/>
          <w:szCs w:val="24"/>
          <w:shd w:val="clear" w:color="auto" w:fill="FFFFFF"/>
        </w:rPr>
        <w:t>, </w:t>
      </w:r>
      <w:hyperlink r:id="rId11" w:anchor="l0" w:tgtFrame="_blank" w:history="1">
        <w:r w:rsidR="00BE2040" w:rsidRPr="00D41AC6">
          <w:rPr>
            <w:sz w:val="24"/>
            <w:szCs w:val="24"/>
            <w:shd w:val="clear" w:color="auto" w:fill="FFFFFF"/>
          </w:rPr>
          <w:t>от 02.07.2013 N 185-ФЗ</w:t>
        </w:r>
      </w:hyperlink>
      <w:r w:rsidR="00BE2040" w:rsidRPr="00D41AC6">
        <w:rPr>
          <w:sz w:val="24"/>
          <w:szCs w:val="24"/>
          <w:shd w:val="clear" w:color="auto" w:fill="FFFFFF"/>
        </w:rPr>
        <w:t>, </w:t>
      </w:r>
      <w:hyperlink r:id="rId12" w:anchor="l0" w:tgtFrame="_blank" w:history="1">
        <w:r w:rsidR="00BE2040" w:rsidRPr="00D41AC6">
          <w:rPr>
            <w:sz w:val="24"/>
            <w:szCs w:val="24"/>
            <w:shd w:val="clear" w:color="auto" w:fill="FFFFFF"/>
          </w:rPr>
          <w:t>от 23.07.2013 N 251-ФЗ</w:t>
        </w:r>
      </w:hyperlink>
      <w:r w:rsidR="00BE2040" w:rsidRPr="00D41AC6">
        <w:rPr>
          <w:sz w:val="24"/>
          <w:szCs w:val="24"/>
          <w:shd w:val="clear" w:color="auto" w:fill="FFFFFF"/>
        </w:rPr>
        <w:t>, </w:t>
      </w:r>
      <w:hyperlink r:id="rId13" w:anchor="l0" w:tgtFrame="_blank" w:history="1">
        <w:r w:rsidR="00BE2040" w:rsidRPr="00D41AC6">
          <w:rPr>
            <w:sz w:val="24"/>
            <w:szCs w:val="24"/>
            <w:shd w:val="clear" w:color="auto" w:fill="FFFFFF"/>
          </w:rPr>
          <w:t>от 02.11.2013 N 292-ФЗ</w:t>
        </w:r>
      </w:hyperlink>
      <w:r w:rsidR="00BE2040" w:rsidRPr="00D41AC6">
        <w:rPr>
          <w:sz w:val="24"/>
          <w:szCs w:val="24"/>
          <w:shd w:val="clear" w:color="auto" w:fill="FFFFFF"/>
        </w:rPr>
        <w:t>, </w:t>
      </w:r>
      <w:hyperlink r:id="rId14" w:anchor="l0" w:tgtFrame="_blank" w:history="1">
        <w:r w:rsidR="00BE2040" w:rsidRPr="00D41AC6">
          <w:rPr>
            <w:sz w:val="24"/>
            <w:szCs w:val="24"/>
            <w:shd w:val="clear" w:color="auto" w:fill="FFFFFF"/>
          </w:rPr>
          <w:t>от 21.12.2013 N 357-ФЗ</w:t>
        </w:r>
      </w:hyperlink>
      <w:r w:rsidR="00BE2040" w:rsidRPr="00D41AC6">
        <w:rPr>
          <w:sz w:val="24"/>
          <w:szCs w:val="24"/>
          <w:shd w:val="clear" w:color="auto" w:fill="FFFFFF"/>
        </w:rPr>
        <w:t>, </w:t>
      </w:r>
      <w:hyperlink r:id="rId15" w:anchor="l0" w:tgtFrame="_blank" w:history="1">
        <w:r w:rsidR="00BE2040" w:rsidRPr="00D41AC6">
          <w:rPr>
            <w:sz w:val="24"/>
            <w:szCs w:val="24"/>
            <w:shd w:val="clear" w:color="auto" w:fill="FFFFFF"/>
          </w:rPr>
          <w:t>от 28.12.2013 N 425-ФЗ</w:t>
        </w:r>
      </w:hyperlink>
      <w:r w:rsidR="00BE2040" w:rsidRPr="00D41AC6">
        <w:rPr>
          <w:sz w:val="24"/>
          <w:szCs w:val="24"/>
          <w:shd w:val="clear" w:color="auto" w:fill="FFFFFF"/>
        </w:rPr>
        <w:t>, </w:t>
      </w:r>
      <w:hyperlink r:id="rId16" w:anchor="l0" w:tgtFrame="_blank" w:history="1">
        <w:r w:rsidR="00BE2040" w:rsidRPr="00D41AC6">
          <w:rPr>
            <w:sz w:val="24"/>
            <w:szCs w:val="24"/>
            <w:shd w:val="clear" w:color="auto" w:fill="FFFFFF"/>
          </w:rPr>
          <w:t>от 04.11.2014 N 344-ФЗ</w:t>
        </w:r>
      </w:hyperlink>
      <w:r w:rsidR="00BE2040" w:rsidRPr="00D41AC6">
        <w:rPr>
          <w:sz w:val="24"/>
          <w:szCs w:val="24"/>
          <w:shd w:val="clear" w:color="auto" w:fill="FFFFFF"/>
        </w:rPr>
        <w:t>, </w:t>
      </w:r>
      <w:hyperlink r:id="rId17" w:anchor="l0" w:tgtFrame="_blank" w:history="1">
        <w:r w:rsidR="00BE2040" w:rsidRPr="00D41AC6">
          <w:rPr>
            <w:sz w:val="24"/>
            <w:szCs w:val="24"/>
            <w:shd w:val="clear" w:color="auto" w:fill="FFFFFF"/>
          </w:rPr>
          <w:t>от 23.05.2016 N 149-ФЗ</w:t>
        </w:r>
      </w:hyperlink>
      <w:r w:rsidR="00BE2040" w:rsidRPr="00D41AC6">
        <w:rPr>
          <w:sz w:val="24"/>
          <w:szCs w:val="24"/>
          <w:shd w:val="clear" w:color="auto" w:fill="FFFFFF"/>
        </w:rPr>
        <w:t>, </w:t>
      </w:r>
      <w:hyperlink r:id="rId18" w:anchor="l2" w:tgtFrame="_blank" w:history="1">
        <w:r w:rsidR="00BE2040" w:rsidRPr="00D41AC6">
          <w:rPr>
            <w:sz w:val="24"/>
            <w:szCs w:val="24"/>
            <w:shd w:val="clear" w:color="auto" w:fill="FFFFFF"/>
          </w:rPr>
          <w:t>от 18.07.2017 N 160-ФЗ</w:t>
        </w:r>
      </w:hyperlink>
      <w:r w:rsidR="00BE2040" w:rsidRPr="00D41AC6">
        <w:rPr>
          <w:sz w:val="24"/>
          <w:szCs w:val="24"/>
          <w:shd w:val="clear" w:color="auto" w:fill="FFFFFF"/>
        </w:rPr>
        <w:t>, </w:t>
      </w:r>
      <w:hyperlink r:id="rId19" w:anchor="l0" w:tgtFrame="_blank" w:history="1">
        <w:r w:rsidR="00BE2040" w:rsidRPr="00D41AC6">
          <w:rPr>
            <w:sz w:val="24"/>
            <w:szCs w:val="24"/>
            <w:shd w:val="clear" w:color="auto" w:fill="FFFFFF"/>
          </w:rPr>
          <w:t>от 31.12.2017 N 481-ФЗ</w:t>
        </w:r>
      </w:hyperlink>
      <w:r w:rsidR="00BE2040" w:rsidRPr="00D41AC6">
        <w:rPr>
          <w:sz w:val="24"/>
          <w:szCs w:val="24"/>
          <w:shd w:val="clear" w:color="auto" w:fill="FFFFFF"/>
        </w:rPr>
        <w:t>, </w:t>
      </w:r>
      <w:hyperlink r:id="rId20" w:anchor="l0" w:tgtFrame="_blank" w:history="1">
        <w:r w:rsidR="00BE2040" w:rsidRPr="00D41AC6">
          <w:rPr>
            <w:sz w:val="24"/>
            <w:szCs w:val="24"/>
            <w:shd w:val="clear" w:color="auto" w:fill="FFFFFF"/>
          </w:rPr>
          <w:t>от 29.07.2018 N 272-ФЗ</w:t>
        </w:r>
      </w:hyperlink>
      <w:r w:rsidR="00BE2040" w:rsidRPr="00D41AC6">
        <w:rPr>
          <w:sz w:val="24"/>
          <w:szCs w:val="24"/>
          <w:shd w:val="clear" w:color="auto" w:fill="FFFFFF"/>
        </w:rPr>
        <w:t>, </w:t>
      </w:r>
      <w:hyperlink r:id="rId21" w:anchor="l0" w:tgtFrame="_blank" w:history="1">
        <w:r w:rsidR="00BE2040" w:rsidRPr="00D41AC6">
          <w:rPr>
            <w:sz w:val="24"/>
            <w:szCs w:val="24"/>
            <w:shd w:val="clear" w:color="auto" w:fill="FFFFFF"/>
          </w:rPr>
          <w:t>от 28.11.2018 N 444-ФЗ (ред. от 26.07.2019)</w:t>
        </w:r>
      </w:hyperlink>
      <w:r w:rsidR="00BE2040" w:rsidRPr="00D41AC6">
        <w:rPr>
          <w:sz w:val="24"/>
          <w:szCs w:val="24"/>
          <w:shd w:val="clear" w:color="auto" w:fill="FFFFFF"/>
        </w:rPr>
        <w:t>,</w:t>
      </w:r>
      <w:proofErr w:type="gramEnd"/>
      <w:r w:rsidR="00BE2040" w:rsidRPr="00D41AC6">
        <w:rPr>
          <w:sz w:val="24"/>
          <w:szCs w:val="24"/>
          <w:shd w:val="clear" w:color="auto" w:fill="FFFFFF"/>
        </w:rPr>
        <w:t> </w:t>
      </w:r>
      <w:hyperlink r:id="rId22" w:anchor="l0" w:tgtFrame="_blank" w:history="1">
        <w:r w:rsidR="00BE2040" w:rsidRPr="00D41AC6">
          <w:rPr>
            <w:sz w:val="24"/>
            <w:szCs w:val="24"/>
            <w:u w:val="single"/>
            <w:shd w:val="clear" w:color="auto" w:fill="FFFFFF"/>
          </w:rPr>
          <w:t>от 26.07.2019 N 247-ФЗ</w:t>
        </w:r>
      </w:hyperlink>
      <w:r w:rsidR="00BE2040" w:rsidRPr="00D41AC6">
        <w:rPr>
          <w:sz w:val="24"/>
          <w:szCs w:val="24"/>
          <w:shd w:val="clear" w:color="auto" w:fill="FFFFFF"/>
        </w:rPr>
        <w:t>)</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Бюджетный кодекс Российской Федерации от 31.07.1998 № 145-ФЗ</w:t>
      </w:r>
      <w:r w:rsidR="002E3E2A" w:rsidRPr="00D41AC6">
        <w:rPr>
          <w:rFonts w:ascii="Times New Roman" w:hAnsi="Times New Roman" w:cs="Times New Roman"/>
          <w:sz w:val="24"/>
          <w:szCs w:val="24"/>
        </w:rPr>
        <w:t xml:space="preserve"> (с изменениями и дополнениями</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proofErr w:type="gramStart"/>
      <w:r w:rsidRPr="00D41AC6">
        <w:rPr>
          <w:rFonts w:ascii="Times New Roman" w:hAnsi="Times New Roman" w:cs="Times New Roman"/>
          <w:sz w:val="24"/>
          <w:szCs w:val="24"/>
        </w:rPr>
        <w:t>-  Федеральный закон от 12.01.1996  № 7-ФЗ «О некоммерческих организациях»</w:t>
      </w:r>
      <w:r w:rsidR="005C4FCA" w:rsidRPr="00D41AC6">
        <w:rPr>
          <w:sz w:val="24"/>
          <w:szCs w:val="24"/>
          <w:shd w:val="clear" w:color="auto" w:fill="FFFFFF"/>
        </w:rPr>
        <w:t xml:space="preserve"> в ред. Федеральных законов </w:t>
      </w:r>
      <w:hyperlink r:id="rId23" w:anchor="l0" w:tgtFrame="_blank" w:history="1">
        <w:r w:rsidR="005C4FCA" w:rsidRPr="00D41AC6">
          <w:rPr>
            <w:sz w:val="24"/>
            <w:szCs w:val="24"/>
            <w:shd w:val="clear" w:color="auto" w:fill="FFFFFF"/>
          </w:rPr>
          <w:t>от 26.11.98 N 174-ФЗ</w:t>
        </w:r>
      </w:hyperlink>
      <w:r w:rsidR="005C4FCA" w:rsidRPr="00D41AC6">
        <w:rPr>
          <w:sz w:val="24"/>
          <w:szCs w:val="24"/>
          <w:shd w:val="clear" w:color="auto" w:fill="FFFFFF"/>
        </w:rPr>
        <w:t>, </w:t>
      </w:r>
      <w:hyperlink r:id="rId24" w:anchor="l0" w:tgtFrame="_blank" w:history="1">
        <w:r w:rsidR="005C4FCA" w:rsidRPr="00D41AC6">
          <w:rPr>
            <w:sz w:val="24"/>
            <w:szCs w:val="24"/>
            <w:shd w:val="clear" w:color="auto" w:fill="FFFFFF"/>
          </w:rPr>
          <w:t>от 08.07.99 N 140-ФЗ</w:t>
        </w:r>
      </w:hyperlink>
      <w:r w:rsidR="005C4FCA" w:rsidRPr="00D41AC6">
        <w:rPr>
          <w:sz w:val="24"/>
          <w:szCs w:val="24"/>
          <w:shd w:val="clear" w:color="auto" w:fill="FFFFFF"/>
        </w:rPr>
        <w:t>, </w:t>
      </w:r>
      <w:hyperlink r:id="rId25" w:anchor="l0" w:tgtFrame="_blank" w:history="1">
        <w:r w:rsidR="005C4FCA" w:rsidRPr="00D41AC6">
          <w:rPr>
            <w:sz w:val="24"/>
            <w:szCs w:val="24"/>
            <w:shd w:val="clear" w:color="auto" w:fill="FFFFFF"/>
          </w:rPr>
          <w:t>от 21.03.2002 N 31-ФЗ</w:t>
        </w:r>
      </w:hyperlink>
      <w:r w:rsidR="005C4FCA" w:rsidRPr="00D41AC6">
        <w:rPr>
          <w:sz w:val="24"/>
          <w:szCs w:val="24"/>
          <w:shd w:val="clear" w:color="auto" w:fill="FFFFFF"/>
        </w:rPr>
        <w:t>, </w:t>
      </w:r>
      <w:hyperlink r:id="rId26" w:anchor="l0" w:tgtFrame="_blank" w:history="1">
        <w:r w:rsidR="005C4FCA" w:rsidRPr="00D41AC6">
          <w:rPr>
            <w:sz w:val="24"/>
            <w:szCs w:val="24"/>
            <w:shd w:val="clear" w:color="auto" w:fill="FFFFFF"/>
          </w:rPr>
          <w:t>от 28.12.2002 N 185-ФЗ</w:t>
        </w:r>
      </w:hyperlink>
      <w:r w:rsidR="005C4FCA" w:rsidRPr="00D41AC6">
        <w:rPr>
          <w:sz w:val="24"/>
          <w:szCs w:val="24"/>
          <w:shd w:val="clear" w:color="auto" w:fill="FFFFFF"/>
        </w:rPr>
        <w:t>, </w:t>
      </w:r>
      <w:hyperlink r:id="rId27" w:anchor="l0" w:tgtFrame="_blank" w:history="1">
        <w:r w:rsidR="005C4FCA" w:rsidRPr="00D41AC6">
          <w:rPr>
            <w:sz w:val="24"/>
            <w:szCs w:val="24"/>
            <w:shd w:val="clear" w:color="auto" w:fill="FFFFFF"/>
          </w:rPr>
          <w:t>от 23.12.2003 N 179-ФЗ</w:t>
        </w:r>
      </w:hyperlink>
      <w:r w:rsidR="005C4FCA" w:rsidRPr="00D41AC6">
        <w:rPr>
          <w:sz w:val="24"/>
          <w:szCs w:val="24"/>
          <w:shd w:val="clear" w:color="auto" w:fill="FFFFFF"/>
        </w:rPr>
        <w:t>, </w:t>
      </w:r>
      <w:hyperlink r:id="rId28" w:anchor="l0" w:tgtFrame="_blank" w:history="1">
        <w:r w:rsidR="005C4FCA" w:rsidRPr="00D41AC6">
          <w:rPr>
            <w:sz w:val="24"/>
            <w:szCs w:val="24"/>
            <w:shd w:val="clear" w:color="auto" w:fill="FFFFFF"/>
          </w:rPr>
          <w:t>от 10.01.2006 N 18-ФЗ</w:t>
        </w:r>
      </w:hyperlink>
      <w:r w:rsidR="005C4FCA" w:rsidRPr="00D41AC6">
        <w:rPr>
          <w:sz w:val="24"/>
          <w:szCs w:val="24"/>
          <w:shd w:val="clear" w:color="auto" w:fill="FFFFFF"/>
        </w:rPr>
        <w:t>, </w:t>
      </w:r>
      <w:hyperlink r:id="rId29" w:anchor="l0" w:tgtFrame="_blank" w:history="1">
        <w:r w:rsidR="005C4FCA" w:rsidRPr="00D41AC6">
          <w:rPr>
            <w:sz w:val="24"/>
            <w:szCs w:val="24"/>
            <w:shd w:val="clear" w:color="auto" w:fill="FFFFFF"/>
          </w:rPr>
          <w:t>от 02.02.2006 N 19-ФЗ</w:t>
        </w:r>
      </w:hyperlink>
      <w:r w:rsidR="005C4FCA" w:rsidRPr="00D41AC6">
        <w:rPr>
          <w:sz w:val="24"/>
          <w:szCs w:val="24"/>
          <w:shd w:val="clear" w:color="auto" w:fill="FFFFFF"/>
        </w:rPr>
        <w:t>, </w:t>
      </w:r>
      <w:hyperlink r:id="rId30" w:anchor="l0" w:tgtFrame="_blank" w:history="1">
        <w:r w:rsidR="005C4FCA" w:rsidRPr="00D41AC6">
          <w:rPr>
            <w:sz w:val="24"/>
            <w:szCs w:val="24"/>
            <w:shd w:val="clear" w:color="auto" w:fill="FFFFFF"/>
          </w:rPr>
          <w:t>от 03.11.2006 N 175-ФЗ</w:t>
        </w:r>
      </w:hyperlink>
      <w:r w:rsidR="005C4FCA" w:rsidRPr="00D41AC6">
        <w:rPr>
          <w:sz w:val="24"/>
          <w:szCs w:val="24"/>
          <w:shd w:val="clear" w:color="auto" w:fill="FFFFFF"/>
        </w:rPr>
        <w:t>, </w:t>
      </w:r>
      <w:hyperlink r:id="rId31" w:anchor="l0" w:tgtFrame="_blank" w:history="1">
        <w:r w:rsidR="005C4FCA" w:rsidRPr="00D41AC6">
          <w:rPr>
            <w:sz w:val="24"/>
            <w:szCs w:val="24"/>
            <w:shd w:val="clear" w:color="auto" w:fill="FFFFFF"/>
          </w:rPr>
          <w:t>от 30.12.2006 N 274-ФЗ</w:t>
        </w:r>
      </w:hyperlink>
      <w:r w:rsidR="005C4FCA" w:rsidRPr="00D41AC6">
        <w:rPr>
          <w:sz w:val="24"/>
          <w:szCs w:val="24"/>
          <w:shd w:val="clear" w:color="auto" w:fill="FFFFFF"/>
        </w:rPr>
        <w:t>, </w:t>
      </w:r>
      <w:hyperlink r:id="rId32" w:anchor="l0" w:tgtFrame="_blank" w:history="1">
        <w:r w:rsidR="005C4FCA" w:rsidRPr="00D41AC6">
          <w:rPr>
            <w:sz w:val="24"/>
            <w:szCs w:val="24"/>
            <w:shd w:val="clear" w:color="auto" w:fill="FFFFFF"/>
          </w:rPr>
          <w:t>от 30.12.2006 N 276-ФЗ</w:t>
        </w:r>
      </w:hyperlink>
      <w:r w:rsidR="005C4FCA" w:rsidRPr="00D41AC6">
        <w:rPr>
          <w:sz w:val="24"/>
          <w:szCs w:val="24"/>
          <w:shd w:val="clear" w:color="auto" w:fill="FFFFFF"/>
        </w:rPr>
        <w:t>, </w:t>
      </w:r>
      <w:hyperlink r:id="rId33" w:anchor="l0" w:tgtFrame="_blank" w:history="1">
        <w:r w:rsidR="005C4FCA" w:rsidRPr="00D41AC6">
          <w:rPr>
            <w:sz w:val="24"/>
            <w:szCs w:val="24"/>
            <w:shd w:val="clear" w:color="auto" w:fill="FFFFFF"/>
          </w:rPr>
          <w:t>от 02.03.2007 N 24-ФЗ</w:t>
        </w:r>
      </w:hyperlink>
      <w:r w:rsidR="005C4FCA" w:rsidRPr="00D41AC6">
        <w:rPr>
          <w:sz w:val="24"/>
          <w:szCs w:val="24"/>
          <w:shd w:val="clear" w:color="auto" w:fill="FFFFFF"/>
        </w:rPr>
        <w:t>, </w:t>
      </w:r>
      <w:hyperlink r:id="rId34" w:anchor="l0" w:tgtFrame="_blank" w:history="1">
        <w:r w:rsidR="005C4FCA" w:rsidRPr="00D41AC6">
          <w:rPr>
            <w:sz w:val="24"/>
            <w:szCs w:val="24"/>
            <w:shd w:val="clear" w:color="auto" w:fill="FFFFFF"/>
          </w:rPr>
          <w:t>от 17.05.2007 N 83-ФЗ</w:t>
        </w:r>
      </w:hyperlink>
      <w:r w:rsidR="005C4FCA" w:rsidRPr="00D41AC6">
        <w:rPr>
          <w:sz w:val="24"/>
          <w:szCs w:val="24"/>
          <w:shd w:val="clear" w:color="auto" w:fill="FFFFFF"/>
        </w:rPr>
        <w:t>, </w:t>
      </w:r>
      <w:hyperlink r:id="rId35" w:anchor="l0" w:tgtFrame="_blank" w:history="1">
        <w:r w:rsidR="005C4FCA" w:rsidRPr="00D41AC6">
          <w:rPr>
            <w:sz w:val="24"/>
            <w:szCs w:val="24"/>
            <w:shd w:val="clear" w:color="auto" w:fill="FFFFFF"/>
          </w:rPr>
          <w:t>от 26.06.2007 N 118-ФЗ</w:t>
        </w:r>
      </w:hyperlink>
      <w:r w:rsidR="005C4FCA" w:rsidRPr="00D41AC6">
        <w:rPr>
          <w:sz w:val="24"/>
          <w:szCs w:val="24"/>
          <w:shd w:val="clear" w:color="auto" w:fill="FFFFFF"/>
        </w:rPr>
        <w:t>,</w:t>
      </w:r>
      <w:proofErr w:type="gramEnd"/>
      <w:r w:rsidR="005C4FCA" w:rsidRPr="00D41AC6">
        <w:rPr>
          <w:sz w:val="24"/>
          <w:szCs w:val="24"/>
          <w:shd w:val="clear" w:color="auto" w:fill="FFFFFF"/>
        </w:rPr>
        <w:t> </w:t>
      </w:r>
      <w:hyperlink r:id="rId36" w:anchor="l0" w:tgtFrame="_blank" w:history="1">
        <w:r w:rsidR="005C4FCA" w:rsidRPr="00D41AC6">
          <w:rPr>
            <w:sz w:val="24"/>
            <w:szCs w:val="24"/>
            <w:shd w:val="clear" w:color="auto" w:fill="FFFFFF"/>
          </w:rPr>
          <w:t>от 29.11.2007 N 278-ФЗ</w:t>
        </w:r>
      </w:hyperlink>
      <w:r w:rsidR="005C4FCA" w:rsidRPr="00D41AC6">
        <w:rPr>
          <w:sz w:val="24"/>
          <w:szCs w:val="24"/>
          <w:shd w:val="clear" w:color="auto" w:fill="FFFFFF"/>
        </w:rPr>
        <w:t>, </w:t>
      </w:r>
      <w:hyperlink r:id="rId37" w:anchor="l0" w:tgtFrame="_blank" w:history="1">
        <w:r w:rsidR="005C4FCA" w:rsidRPr="00D41AC6">
          <w:rPr>
            <w:sz w:val="24"/>
            <w:szCs w:val="24"/>
            <w:shd w:val="clear" w:color="auto" w:fill="FFFFFF"/>
          </w:rPr>
          <w:t>от 01.12.2007 N 300-ФЗ</w:t>
        </w:r>
      </w:hyperlink>
      <w:r w:rsidR="005C4FCA" w:rsidRPr="00D41AC6">
        <w:rPr>
          <w:sz w:val="24"/>
          <w:szCs w:val="24"/>
          <w:shd w:val="clear" w:color="auto" w:fill="FFFFFF"/>
        </w:rPr>
        <w:t>, </w:t>
      </w:r>
      <w:hyperlink r:id="rId38" w:anchor="l0" w:tgtFrame="_blank" w:history="1">
        <w:r w:rsidR="005C4FCA" w:rsidRPr="00D41AC6">
          <w:rPr>
            <w:sz w:val="24"/>
            <w:szCs w:val="24"/>
            <w:shd w:val="clear" w:color="auto" w:fill="FFFFFF"/>
          </w:rPr>
          <w:t>от 13.05.2008 N 68-ФЗ</w:t>
        </w:r>
      </w:hyperlink>
      <w:r w:rsidR="005C4FCA" w:rsidRPr="00D41AC6">
        <w:rPr>
          <w:sz w:val="24"/>
          <w:szCs w:val="24"/>
          <w:shd w:val="clear" w:color="auto" w:fill="FFFFFF"/>
        </w:rPr>
        <w:t>, </w:t>
      </w:r>
      <w:hyperlink r:id="rId39" w:anchor="l0" w:tgtFrame="_blank" w:history="1">
        <w:r w:rsidR="005C4FCA" w:rsidRPr="00D41AC6">
          <w:rPr>
            <w:sz w:val="24"/>
            <w:szCs w:val="24"/>
            <w:shd w:val="clear" w:color="auto" w:fill="FFFFFF"/>
          </w:rPr>
          <w:t>от 22.07.2008 N 148-ФЗ</w:t>
        </w:r>
      </w:hyperlink>
      <w:r w:rsidR="005C4FCA" w:rsidRPr="00D41AC6">
        <w:rPr>
          <w:sz w:val="24"/>
          <w:szCs w:val="24"/>
          <w:shd w:val="clear" w:color="auto" w:fill="FFFFFF"/>
        </w:rPr>
        <w:t>, </w:t>
      </w:r>
      <w:hyperlink r:id="rId40" w:anchor="l0" w:tgtFrame="_blank" w:history="1">
        <w:r w:rsidR="005C4FCA" w:rsidRPr="00D41AC6">
          <w:rPr>
            <w:sz w:val="24"/>
            <w:szCs w:val="24"/>
            <w:shd w:val="clear" w:color="auto" w:fill="FFFFFF"/>
          </w:rPr>
          <w:t>от 23.07.2008 N 160-ФЗ</w:t>
        </w:r>
      </w:hyperlink>
      <w:r w:rsidR="005C4FCA" w:rsidRPr="00D41AC6">
        <w:rPr>
          <w:sz w:val="24"/>
          <w:szCs w:val="24"/>
          <w:shd w:val="clear" w:color="auto" w:fill="FFFFFF"/>
        </w:rPr>
        <w:t>, </w:t>
      </w:r>
      <w:hyperlink r:id="rId41" w:anchor="l0" w:tgtFrame="_blank" w:history="1">
        <w:r w:rsidR="005C4FCA" w:rsidRPr="00D41AC6">
          <w:rPr>
            <w:sz w:val="24"/>
            <w:szCs w:val="24"/>
            <w:shd w:val="clear" w:color="auto" w:fill="FFFFFF"/>
          </w:rPr>
          <w:t>от 03.06.2009 N 107-ФЗ</w:t>
        </w:r>
      </w:hyperlink>
      <w:r w:rsidR="005C4FCA" w:rsidRPr="00D41AC6">
        <w:rPr>
          <w:sz w:val="24"/>
          <w:szCs w:val="24"/>
          <w:shd w:val="clear" w:color="auto" w:fill="FFFFFF"/>
        </w:rPr>
        <w:t>, </w:t>
      </w:r>
      <w:hyperlink r:id="rId42" w:anchor="l0" w:tgtFrame="_blank" w:history="1">
        <w:r w:rsidR="005C4FCA" w:rsidRPr="00D41AC6">
          <w:rPr>
            <w:sz w:val="24"/>
            <w:szCs w:val="24"/>
            <w:shd w:val="clear" w:color="auto" w:fill="FFFFFF"/>
          </w:rPr>
          <w:t>от 17.07.2009 N 145-ФЗ</w:t>
        </w:r>
      </w:hyperlink>
      <w:r w:rsidR="005C4FCA" w:rsidRPr="00D41AC6">
        <w:rPr>
          <w:sz w:val="24"/>
          <w:szCs w:val="24"/>
          <w:shd w:val="clear" w:color="auto" w:fill="FFFFFF"/>
        </w:rPr>
        <w:t>, </w:t>
      </w:r>
      <w:hyperlink r:id="rId43" w:anchor="l0" w:tgtFrame="_blank" w:history="1">
        <w:r w:rsidR="005C4FCA" w:rsidRPr="00D41AC6">
          <w:rPr>
            <w:sz w:val="24"/>
            <w:szCs w:val="24"/>
            <w:shd w:val="clear" w:color="auto" w:fill="FFFFFF"/>
          </w:rPr>
          <w:t>от 17.07.2009 N 170-ФЗ</w:t>
        </w:r>
      </w:hyperlink>
      <w:r w:rsidR="005C4FCA" w:rsidRPr="00D41AC6">
        <w:rPr>
          <w:sz w:val="24"/>
          <w:szCs w:val="24"/>
          <w:shd w:val="clear" w:color="auto" w:fill="FFFFFF"/>
        </w:rPr>
        <w:t>, </w:t>
      </w:r>
      <w:hyperlink r:id="rId44" w:anchor="l0" w:tgtFrame="_blank" w:history="1">
        <w:r w:rsidR="005C4FCA" w:rsidRPr="00D41AC6">
          <w:rPr>
            <w:sz w:val="24"/>
            <w:szCs w:val="24"/>
            <w:shd w:val="clear" w:color="auto" w:fill="FFFFFF"/>
          </w:rPr>
          <w:t>от 05.04.2010 N 40-ФЗ</w:t>
        </w:r>
      </w:hyperlink>
      <w:r w:rsidR="005C4FCA" w:rsidRPr="00D41AC6">
        <w:rPr>
          <w:sz w:val="24"/>
          <w:szCs w:val="24"/>
          <w:shd w:val="clear" w:color="auto" w:fill="FFFFFF"/>
        </w:rPr>
        <w:t>, </w:t>
      </w:r>
      <w:hyperlink r:id="rId45" w:anchor="l952" w:tgtFrame="_blank" w:history="1">
        <w:r w:rsidR="005C4FCA" w:rsidRPr="00D41AC6">
          <w:rPr>
            <w:sz w:val="24"/>
            <w:szCs w:val="24"/>
            <w:shd w:val="clear" w:color="auto" w:fill="FFFFFF"/>
          </w:rPr>
          <w:t>от 08.05.2010 N 83-ФЗ</w:t>
        </w:r>
      </w:hyperlink>
      <w:r w:rsidR="005C4FCA" w:rsidRPr="00D41AC6">
        <w:rPr>
          <w:sz w:val="24"/>
          <w:szCs w:val="24"/>
          <w:shd w:val="clear" w:color="auto" w:fill="FFFFFF"/>
        </w:rPr>
        <w:t>, </w:t>
      </w:r>
      <w:hyperlink r:id="rId46" w:anchor="l0" w:tgtFrame="_blank" w:history="1">
        <w:r w:rsidR="005C4FCA" w:rsidRPr="00D41AC6">
          <w:rPr>
            <w:sz w:val="24"/>
            <w:szCs w:val="24"/>
            <w:shd w:val="clear" w:color="auto" w:fill="FFFFFF"/>
          </w:rPr>
          <w:t>от 19.05.2010 N 88-ФЗ</w:t>
        </w:r>
      </w:hyperlink>
      <w:r w:rsidR="005C4FCA" w:rsidRPr="00D41AC6">
        <w:rPr>
          <w:sz w:val="24"/>
          <w:szCs w:val="24"/>
          <w:shd w:val="clear" w:color="auto" w:fill="FFFFFF"/>
        </w:rPr>
        <w:t>, </w:t>
      </w:r>
      <w:hyperlink r:id="rId47" w:anchor="l0" w:tgtFrame="_blank" w:history="1">
        <w:r w:rsidR="005C4FCA" w:rsidRPr="00D41AC6">
          <w:rPr>
            <w:sz w:val="24"/>
            <w:szCs w:val="24"/>
            <w:shd w:val="clear" w:color="auto" w:fill="FFFFFF"/>
          </w:rPr>
          <w:t>от 22.07.2010 N 164-ФЗ</w:t>
        </w:r>
      </w:hyperlink>
      <w:r w:rsidR="005C4FCA" w:rsidRPr="00D41AC6">
        <w:rPr>
          <w:sz w:val="24"/>
          <w:szCs w:val="24"/>
          <w:shd w:val="clear" w:color="auto" w:fill="FFFFFF"/>
        </w:rPr>
        <w:t>, </w:t>
      </w:r>
      <w:hyperlink r:id="rId48" w:anchor="l0" w:tgtFrame="_blank" w:history="1">
        <w:r w:rsidR="005C4FCA" w:rsidRPr="00D41AC6">
          <w:rPr>
            <w:sz w:val="24"/>
            <w:szCs w:val="24"/>
            <w:shd w:val="clear" w:color="auto" w:fill="FFFFFF"/>
          </w:rPr>
          <w:t>от 29.12.2010 N 437-ФЗ</w:t>
        </w:r>
      </w:hyperlink>
      <w:r w:rsidR="005C4FCA" w:rsidRPr="00D41AC6">
        <w:rPr>
          <w:sz w:val="24"/>
          <w:szCs w:val="24"/>
          <w:shd w:val="clear" w:color="auto" w:fill="FFFFFF"/>
        </w:rPr>
        <w:t>, </w:t>
      </w:r>
      <w:hyperlink r:id="rId49" w:anchor="l0" w:tgtFrame="_blank" w:history="1">
        <w:r w:rsidR="005C4FCA" w:rsidRPr="00D41AC6">
          <w:rPr>
            <w:sz w:val="24"/>
            <w:szCs w:val="24"/>
            <w:shd w:val="clear" w:color="auto" w:fill="FFFFFF"/>
          </w:rPr>
          <w:t>от 04.06.2011 N 124-ФЗ</w:t>
        </w:r>
      </w:hyperlink>
      <w:r w:rsidR="005C4FCA" w:rsidRPr="00D41AC6">
        <w:rPr>
          <w:sz w:val="24"/>
          <w:szCs w:val="24"/>
          <w:shd w:val="clear" w:color="auto" w:fill="FFFFFF"/>
        </w:rPr>
        <w:t>, </w:t>
      </w:r>
      <w:hyperlink r:id="rId50" w:anchor="l0" w:tgtFrame="_blank" w:history="1">
        <w:r w:rsidR="005C4FCA" w:rsidRPr="00D41AC6">
          <w:rPr>
            <w:sz w:val="24"/>
            <w:szCs w:val="24"/>
            <w:shd w:val="clear" w:color="auto" w:fill="FFFFFF"/>
          </w:rPr>
          <w:t>от 11.07.2011 N 200-ФЗ</w:t>
        </w:r>
      </w:hyperlink>
      <w:r w:rsidR="005C4FCA" w:rsidRPr="00D41AC6">
        <w:rPr>
          <w:sz w:val="24"/>
          <w:szCs w:val="24"/>
          <w:shd w:val="clear" w:color="auto" w:fill="FFFFFF"/>
        </w:rPr>
        <w:t>, </w:t>
      </w:r>
      <w:hyperlink r:id="rId51" w:anchor="l0" w:tgtFrame="_blank" w:history="1">
        <w:r w:rsidR="005C4FCA" w:rsidRPr="00D41AC6">
          <w:rPr>
            <w:sz w:val="24"/>
            <w:szCs w:val="24"/>
            <w:shd w:val="clear" w:color="auto" w:fill="FFFFFF"/>
          </w:rPr>
          <w:t>от 18.07.2011 N 220-ФЗ</w:t>
        </w:r>
      </w:hyperlink>
      <w:r w:rsidR="005C4FCA" w:rsidRPr="00D41AC6">
        <w:rPr>
          <w:sz w:val="24"/>
          <w:szCs w:val="24"/>
          <w:shd w:val="clear" w:color="auto" w:fill="FFFFFF"/>
        </w:rPr>
        <w:t>, </w:t>
      </w:r>
      <w:hyperlink r:id="rId52" w:anchor="l0" w:tgtFrame="_blank" w:history="1">
        <w:r w:rsidR="005C4FCA" w:rsidRPr="00D41AC6">
          <w:rPr>
            <w:sz w:val="24"/>
            <w:szCs w:val="24"/>
            <w:shd w:val="clear" w:color="auto" w:fill="FFFFFF"/>
          </w:rPr>
          <w:t>от 18.07.2011 N 239-ФЗ</w:t>
        </w:r>
      </w:hyperlink>
      <w:r w:rsidR="005C4FCA" w:rsidRPr="00D41AC6">
        <w:rPr>
          <w:sz w:val="24"/>
          <w:szCs w:val="24"/>
          <w:shd w:val="clear" w:color="auto" w:fill="FFFFFF"/>
        </w:rPr>
        <w:t>, </w:t>
      </w:r>
      <w:hyperlink r:id="rId53" w:anchor="l0" w:tgtFrame="_blank" w:history="1">
        <w:r w:rsidR="005C4FCA" w:rsidRPr="00D41AC6">
          <w:rPr>
            <w:sz w:val="24"/>
            <w:szCs w:val="24"/>
            <w:shd w:val="clear" w:color="auto" w:fill="FFFFFF"/>
          </w:rPr>
          <w:t>от 18.07.2011 N 242-ФЗ</w:t>
        </w:r>
      </w:hyperlink>
      <w:r w:rsidR="005C4FCA" w:rsidRPr="00D41AC6">
        <w:rPr>
          <w:sz w:val="24"/>
          <w:szCs w:val="24"/>
          <w:shd w:val="clear" w:color="auto" w:fill="FFFFFF"/>
        </w:rPr>
        <w:t>, </w:t>
      </w:r>
      <w:hyperlink r:id="rId54" w:anchor="l0" w:tgtFrame="_blank" w:history="1">
        <w:r w:rsidR="005C4FCA" w:rsidRPr="00D41AC6">
          <w:rPr>
            <w:sz w:val="24"/>
            <w:szCs w:val="24"/>
            <w:shd w:val="clear" w:color="auto" w:fill="FFFFFF"/>
          </w:rPr>
          <w:t>от 06.11.2011 N 291-ФЗ</w:t>
        </w:r>
      </w:hyperlink>
      <w:r w:rsidR="005C4FCA" w:rsidRPr="00D41AC6">
        <w:rPr>
          <w:sz w:val="24"/>
          <w:szCs w:val="24"/>
          <w:shd w:val="clear" w:color="auto" w:fill="FFFFFF"/>
        </w:rPr>
        <w:t>, </w:t>
      </w:r>
      <w:hyperlink r:id="rId55" w:anchor="l0" w:tgtFrame="_blank" w:history="1">
        <w:r w:rsidR="005C4FCA" w:rsidRPr="00D41AC6">
          <w:rPr>
            <w:sz w:val="24"/>
            <w:szCs w:val="24"/>
            <w:shd w:val="clear" w:color="auto" w:fill="FFFFFF"/>
          </w:rPr>
          <w:t>от 16.11.2011 N 317-ФЗ</w:t>
        </w:r>
      </w:hyperlink>
      <w:r w:rsidR="005C4FCA" w:rsidRPr="00D41AC6">
        <w:rPr>
          <w:sz w:val="24"/>
          <w:szCs w:val="24"/>
          <w:shd w:val="clear" w:color="auto" w:fill="FFFFFF"/>
        </w:rPr>
        <w:t>, </w:t>
      </w:r>
      <w:hyperlink r:id="rId56" w:anchor="l0" w:tgtFrame="_blank" w:history="1">
        <w:r w:rsidR="005C4FCA" w:rsidRPr="00D41AC6">
          <w:rPr>
            <w:sz w:val="24"/>
            <w:szCs w:val="24"/>
            <w:shd w:val="clear" w:color="auto" w:fill="FFFFFF"/>
          </w:rPr>
          <w:t>от 20.07.2012 N 121-ФЗ</w:t>
        </w:r>
      </w:hyperlink>
      <w:r w:rsidR="005C4FCA" w:rsidRPr="00D41AC6">
        <w:rPr>
          <w:sz w:val="24"/>
          <w:szCs w:val="24"/>
          <w:shd w:val="clear" w:color="auto" w:fill="FFFFFF"/>
        </w:rPr>
        <w:t>, </w:t>
      </w:r>
      <w:hyperlink r:id="rId57" w:anchor="l0" w:tgtFrame="_blank" w:history="1">
        <w:r w:rsidR="005C4FCA" w:rsidRPr="00D41AC6">
          <w:rPr>
            <w:sz w:val="24"/>
            <w:szCs w:val="24"/>
            <w:shd w:val="clear" w:color="auto" w:fill="FFFFFF"/>
          </w:rPr>
          <w:t>от 28.07.2012 N 134-ФЗ</w:t>
        </w:r>
      </w:hyperlink>
      <w:r w:rsidR="005C4FCA" w:rsidRPr="00D41AC6">
        <w:rPr>
          <w:sz w:val="24"/>
          <w:szCs w:val="24"/>
          <w:shd w:val="clear" w:color="auto" w:fill="FFFFFF"/>
        </w:rPr>
        <w:t>, </w:t>
      </w:r>
      <w:hyperlink r:id="rId58" w:anchor="l0" w:tgtFrame="_blank" w:history="1">
        <w:r w:rsidR="005C4FCA" w:rsidRPr="00D41AC6">
          <w:rPr>
            <w:sz w:val="24"/>
            <w:szCs w:val="24"/>
            <w:shd w:val="clear" w:color="auto" w:fill="FFFFFF"/>
          </w:rPr>
          <w:t>от 30.12.2012 N 325-ФЗ</w:t>
        </w:r>
      </w:hyperlink>
      <w:r w:rsidR="005C4FCA" w:rsidRPr="00D41AC6">
        <w:rPr>
          <w:sz w:val="24"/>
          <w:szCs w:val="24"/>
          <w:shd w:val="clear" w:color="auto" w:fill="FFFFFF"/>
        </w:rPr>
        <w:t>, </w:t>
      </w:r>
      <w:hyperlink r:id="rId59" w:anchor="l0" w:tgtFrame="_blank" w:history="1">
        <w:r w:rsidR="005C4FCA" w:rsidRPr="00D41AC6">
          <w:rPr>
            <w:sz w:val="24"/>
            <w:szCs w:val="24"/>
            <w:shd w:val="clear" w:color="auto" w:fill="FFFFFF"/>
          </w:rPr>
          <w:t>от 11.02.2013 N 8-ФЗ</w:t>
        </w:r>
      </w:hyperlink>
      <w:r w:rsidR="005C4FCA" w:rsidRPr="00D41AC6">
        <w:rPr>
          <w:sz w:val="24"/>
          <w:szCs w:val="24"/>
          <w:shd w:val="clear" w:color="auto" w:fill="FFFFFF"/>
        </w:rPr>
        <w:t>, </w:t>
      </w:r>
      <w:hyperlink r:id="rId60" w:anchor="l0" w:tgtFrame="_blank" w:history="1">
        <w:r w:rsidR="005C4FCA" w:rsidRPr="00D41AC6">
          <w:rPr>
            <w:sz w:val="24"/>
            <w:szCs w:val="24"/>
            <w:shd w:val="clear" w:color="auto" w:fill="FFFFFF"/>
          </w:rPr>
          <w:t>от 02.07.2013 N 172-ФЗ</w:t>
        </w:r>
      </w:hyperlink>
      <w:r w:rsidR="005C4FCA" w:rsidRPr="00D41AC6">
        <w:rPr>
          <w:sz w:val="24"/>
          <w:szCs w:val="24"/>
          <w:shd w:val="clear" w:color="auto" w:fill="FFFFFF"/>
        </w:rPr>
        <w:t>, </w:t>
      </w:r>
      <w:hyperlink r:id="rId61" w:anchor="l0" w:tgtFrame="_blank" w:history="1">
        <w:r w:rsidR="005C4FCA" w:rsidRPr="00D41AC6">
          <w:rPr>
            <w:sz w:val="24"/>
            <w:szCs w:val="24"/>
            <w:shd w:val="clear" w:color="auto" w:fill="FFFFFF"/>
          </w:rPr>
          <w:t>от 02.07.2013 N 185-ФЗ</w:t>
        </w:r>
      </w:hyperlink>
      <w:r w:rsidR="005C4FCA" w:rsidRPr="00D41AC6">
        <w:rPr>
          <w:sz w:val="24"/>
          <w:szCs w:val="24"/>
          <w:shd w:val="clear" w:color="auto" w:fill="FFFFFF"/>
        </w:rPr>
        <w:t>, </w:t>
      </w:r>
      <w:hyperlink r:id="rId62" w:anchor="l0" w:tgtFrame="_blank" w:history="1">
        <w:r w:rsidR="005C4FCA" w:rsidRPr="00D41AC6">
          <w:rPr>
            <w:sz w:val="24"/>
            <w:szCs w:val="24"/>
            <w:shd w:val="clear" w:color="auto" w:fill="FFFFFF"/>
          </w:rPr>
          <w:t>от 28.12.2013 N 396-ФЗ</w:t>
        </w:r>
      </w:hyperlink>
      <w:r w:rsidR="005C4FCA" w:rsidRPr="00D41AC6">
        <w:rPr>
          <w:sz w:val="24"/>
          <w:szCs w:val="24"/>
          <w:shd w:val="clear" w:color="auto" w:fill="FFFFFF"/>
        </w:rPr>
        <w:t>, </w:t>
      </w:r>
      <w:hyperlink r:id="rId63" w:anchor="l0" w:tgtFrame="_blank" w:history="1">
        <w:r w:rsidR="005C4FCA" w:rsidRPr="00D41AC6">
          <w:rPr>
            <w:sz w:val="24"/>
            <w:szCs w:val="24"/>
            <w:shd w:val="clear" w:color="auto" w:fill="FFFFFF"/>
          </w:rPr>
          <w:t>от 28.12.2013 N 413-ФЗ</w:t>
        </w:r>
      </w:hyperlink>
      <w:r w:rsidR="005C4FCA" w:rsidRPr="00D41AC6">
        <w:rPr>
          <w:sz w:val="24"/>
          <w:szCs w:val="24"/>
          <w:shd w:val="clear" w:color="auto" w:fill="FFFFFF"/>
        </w:rPr>
        <w:t>, </w:t>
      </w:r>
      <w:hyperlink r:id="rId64" w:anchor="l0" w:tgtFrame="_blank" w:history="1">
        <w:r w:rsidR="005C4FCA" w:rsidRPr="00D41AC6">
          <w:rPr>
            <w:sz w:val="24"/>
            <w:szCs w:val="24"/>
            <w:shd w:val="clear" w:color="auto" w:fill="FFFFFF"/>
          </w:rPr>
          <w:t>от 21.02.2014 N 18-ФЗ</w:t>
        </w:r>
      </w:hyperlink>
      <w:r w:rsidR="005C4FCA" w:rsidRPr="00D41AC6">
        <w:rPr>
          <w:sz w:val="24"/>
          <w:szCs w:val="24"/>
          <w:shd w:val="clear" w:color="auto" w:fill="FFFFFF"/>
        </w:rPr>
        <w:t>, </w:t>
      </w:r>
      <w:hyperlink r:id="rId65" w:anchor="l0" w:tgtFrame="_blank" w:history="1">
        <w:r w:rsidR="005C4FCA" w:rsidRPr="00D41AC6">
          <w:rPr>
            <w:sz w:val="24"/>
            <w:szCs w:val="24"/>
            <w:shd w:val="clear" w:color="auto" w:fill="FFFFFF"/>
          </w:rPr>
          <w:t>от 04.06.2014 N 147-ФЗ</w:t>
        </w:r>
      </w:hyperlink>
      <w:r w:rsidR="005C4FCA" w:rsidRPr="00D41AC6">
        <w:rPr>
          <w:sz w:val="24"/>
          <w:szCs w:val="24"/>
          <w:shd w:val="clear" w:color="auto" w:fill="FFFFFF"/>
        </w:rPr>
        <w:t>, </w:t>
      </w:r>
      <w:hyperlink r:id="rId66" w:anchor="l0" w:tgtFrame="_blank" w:history="1">
        <w:r w:rsidR="005C4FCA" w:rsidRPr="00D41AC6">
          <w:rPr>
            <w:sz w:val="24"/>
            <w:szCs w:val="24"/>
            <w:shd w:val="clear" w:color="auto" w:fill="FFFFFF"/>
          </w:rPr>
          <w:t>от 21.07.2014 N 236-ФЗ</w:t>
        </w:r>
      </w:hyperlink>
      <w:r w:rsidR="005C4FCA" w:rsidRPr="00D41AC6">
        <w:rPr>
          <w:sz w:val="24"/>
          <w:szCs w:val="24"/>
          <w:shd w:val="clear" w:color="auto" w:fill="FFFFFF"/>
        </w:rPr>
        <w:t>, </w:t>
      </w:r>
      <w:hyperlink r:id="rId67" w:anchor="l0" w:tgtFrame="_blank" w:history="1">
        <w:r w:rsidR="005C4FCA" w:rsidRPr="00D41AC6">
          <w:rPr>
            <w:sz w:val="24"/>
            <w:szCs w:val="24"/>
            <w:shd w:val="clear" w:color="auto" w:fill="FFFFFF"/>
          </w:rPr>
          <w:t>от 14.10.2014 N 303-ФЗ</w:t>
        </w:r>
      </w:hyperlink>
      <w:r w:rsidR="005C4FCA" w:rsidRPr="00D41AC6">
        <w:rPr>
          <w:sz w:val="24"/>
          <w:szCs w:val="24"/>
          <w:shd w:val="clear" w:color="auto" w:fill="FFFFFF"/>
        </w:rPr>
        <w:t>, </w:t>
      </w:r>
      <w:hyperlink r:id="rId68" w:anchor="l0" w:tgtFrame="_blank" w:history="1">
        <w:r w:rsidR="005C4FCA" w:rsidRPr="00D41AC6">
          <w:rPr>
            <w:sz w:val="24"/>
            <w:szCs w:val="24"/>
            <w:shd w:val="clear" w:color="auto" w:fill="FFFFFF"/>
          </w:rPr>
          <w:t>от 04.11.2014 N 329-ФЗ</w:t>
        </w:r>
      </w:hyperlink>
      <w:r w:rsidR="005C4FCA" w:rsidRPr="00D41AC6">
        <w:rPr>
          <w:sz w:val="24"/>
          <w:szCs w:val="24"/>
          <w:shd w:val="clear" w:color="auto" w:fill="FFFFFF"/>
        </w:rPr>
        <w:t>, </w:t>
      </w:r>
      <w:hyperlink r:id="rId69" w:anchor="l0" w:tgtFrame="_blank" w:history="1">
        <w:r w:rsidR="005C4FCA" w:rsidRPr="00D41AC6">
          <w:rPr>
            <w:sz w:val="24"/>
            <w:szCs w:val="24"/>
            <w:shd w:val="clear" w:color="auto" w:fill="FFFFFF"/>
          </w:rPr>
          <w:t>от 24.11.2014 N 358-ФЗ</w:t>
        </w:r>
      </w:hyperlink>
      <w:r w:rsidR="005C4FCA" w:rsidRPr="00D41AC6">
        <w:rPr>
          <w:sz w:val="24"/>
          <w:szCs w:val="24"/>
          <w:shd w:val="clear" w:color="auto" w:fill="FFFFFF"/>
        </w:rPr>
        <w:t>, </w:t>
      </w:r>
      <w:hyperlink r:id="rId70" w:anchor="l0" w:tgtFrame="_blank" w:history="1">
        <w:r w:rsidR="005C4FCA" w:rsidRPr="00D41AC6">
          <w:rPr>
            <w:sz w:val="24"/>
            <w:szCs w:val="24"/>
            <w:shd w:val="clear" w:color="auto" w:fill="FFFFFF"/>
          </w:rPr>
          <w:t>от 22.12.2014 N 440-ФЗ</w:t>
        </w:r>
      </w:hyperlink>
      <w:r w:rsidR="005C4FCA" w:rsidRPr="00D41AC6">
        <w:rPr>
          <w:sz w:val="24"/>
          <w:szCs w:val="24"/>
          <w:shd w:val="clear" w:color="auto" w:fill="FFFFFF"/>
        </w:rPr>
        <w:t>, </w:t>
      </w:r>
      <w:hyperlink r:id="rId71" w:anchor="l0" w:tgtFrame="_blank" w:history="1">
        <w:r w:rsidR="005C4FCA" w:rsidRPr="00D41AC6">
          <w:rPr>
            <w:sz w:val="24"/>
            <w:szCs w:val="24"/>
            <w:shd w:val="clear" w:color="auto" w:fill="FFFFFF"/>
          </w:rPr>
          <w:t>от 31.12.2014 N 505-ФЗ</w:t>
        </w:r>
      </w:hyperlink>
      <w:r w:rsidR="005C4FCA" w:rsidRPr="00D41AC6">
        <w:rPr>
          <w:sz w:val="24"/>
          <w:szCs w:val="24"/>
          <w:shd w:val="clear" w:color="auto" w:fill="FFFFFF"/>
        </w:rPr>
        <w:t>, </w:t>
      </w:r>
      <w:hyperlink r:id="rId72" w:anchor="l0" w:tgtFrame="_blank" w:history="1">
        <w:r w:rsidR="005C4FCA" w:rsidRPr="00D41AC6">
          <w:rPr>
            <w:sz w:val="24"/>
            <w:szCs w:val="24"/>
            <w:shd w:val="clear" w:color="auto" w:fill="FFFFFF"/>
          </w:rPr>
          <w:t>от 08.03.2015 N 43-ФЗ</w:t>
        </w:r>
      </w:hyperlink>
      <w:r w:rsidR="005C4FCA" w:rsidRPr="00D41AC6">
        <w:rPr>
          <w:sz w:val="24"/>
          <w:szCs w:val="24"/>
          <w:shd w:val="clear" w:color="auto" w:fill="FFFFFF"/>
        </w:rPr>
        <w:t>, </w:t>
      </w:r>
      <w:hyperlink r:id="rId73" w:anchor="l0" w:tgtFrame="_blank" w:history="1">
        <w:r w:rsidR="005C4FCA" w:rsidRPr="00D41AC6">
          <w:rPr>
            <w:sz w:val="24"/>
            <w:szCs w:val="24"/>
            <w:shd w:val="clear" w:color="auto" w:fill="FFFFFF"/>
          </w:rPr>
          <w:t>от 06.04.2015 N 80-ФЗ</w:t>
        </w:r>
      </w:hyperlink>
      <w:r w:rsidR="005C4FCA" w:rsidRPr="00D41AC6">
        <w:rPr>
          <w:sz w:val="24"/>
          <w:szCs w:val="24"/>
          <w:shd w:val="clear" w:color="auto" w:fill="FFFFFF"/>
        </w:rPr>
        <w:t>, </w:t>
      </w:r>
      <w:hyperlink r:id="rId74" w:anchor="l0" w:tgtFrame="_blank" w:history="1">
        <w:r w:rsidR="005C4FCA" w:rsidRPr="00D41AC6">
          <w:rPr>
            <w:sz w:val="24"/>
            <w:szCs w:val="24"/>
            <w:shd w:val="clear" w:color="auto" w:fill="FFFFFF"/>
          </w:rPr>
          <w:t>от 02.05.2015 N 115-ФЗ</w:t>
        </w:r>
      </w:hyperlink>
      <w:r w:rsidR="005C4FCA" w:rsidRPr="00D41AC6">
        <w:rPr>
          <w:sz w:val="24"/>
          <w:szCs w:val="24"/>
          <w:shd w:val="clear" w:color="auto" w:fill="FFFFFF"/>
        </w:rPr>
        <w:t>, </w:t>
      </w:r>
      <w:hyperlink r:id="rId75" w:anchor="l0" w:tgtFrame="_blank" w:history="1">
        <w:r w:rsidR="005C4FCA" w:rsidRPr="00D41AC6">
          <w:rPr>
            <w:sz w:val="24"/>
            <w:szCs w:val="24"/>
            <w:shd w:val="clear" w:color="auto" w:fill="FFFFFF"/>
          </w:rPr>
          <w:t>от 13.07.2015 N 225-ФЗ</w:t>
        </w:r>
      </w:hyperlink>
      <w:r w:rsidR="005C4FCA" w:rsidRPr="00D41AC6">
        <w:rPr>
          <w:sz w:val="24"/>
          <w:szCs w:val="24"/>
          <w:shd w:val="clear" w:color="auto" w:fill="FFFFFF"/>
        </w:rPr>
        <w:t>, </w:t>
      </w:r>
      <w:hyperlink r:id="rId76" w:anchor="l0" w:tgtFrame="_blank" w:history="1">
        <w:r w:rsidR="005C4FCA" w:rsidRPr="00D41AC6">
          <w:rPr>
            <w:sz w:val="24"/>
            <w:szCs w:val="24"/>
            <w:shd w:val="clear" w:color="auto" w:fill="FFFFFF"/>
          </w:rPr>
          <w:t>от 28.11.2015 N 341-ФЗ</w:t>
        </w:r>
      </w:hyperlink>
      <w:r w:rsidR="005C4FCA" w:rsidRPr="00D41AC6">
        <w:rPr>
          <w:sz w:val="24"/>
          <w:szCs w:val="24"/>
          <w:shd w:val="clear" w:color="auto" w:fill="FFFFFF"/>
        </w:rPr>
        <w:t>, </w:t>
      </w:r>
      <w:hyperlink r:id="rId77" w:anchor="l0" w:tgtFrame="_blank" w:history="1">
        <w:r w:rsidR="005C4FCA" w:rsidRPr="00D41AC6">
          <w:rPr>
            <w:sz w:val="24"/>
            <w:szCs w:val="24"/>
            <w:shd w:val="clear" w:color="auto" w:fill="FFFFFF"/>
          </w:rPr>
          <w:t>от 28.11.2015 N 358-ФЗ</w:t>
        </w:r>
      </w:hyperlink>
      <w:r w:rsidR="005C4FCA" w:rsidRPr="00D41AC6">
        <w:rPr>
          <w:sz w:val="24"/>
          <w:szCs w:val="24"/>
          <w:shd w:val="clear" w:color="auto" w:fill="FFFFFF"/>
        </w:rPr>
        <w:t>, </w:t>
      </w:r>
      <w:hyperlink r:id="rId78" w:anchor="l0" w:tgtFrame="_blank" w:history="1">
        <w:r w:rsidR="005C4FCA" w:rsidRPr="00D41AC6">
          <w:rPr>
            <w:sz w:val="24"/>
            <w:szCs w:val="24"/>
            <w:shd w:val="clear" w:color="auto" w:fill="FFFFFF"/>
          </w:rPr>
          <w:t>от 30.12.2015 N 436-ФЗ</w:t>
        </w:r>
      </w:hyperlink>
      <w:r w:rsidR="005C4FCA" w:rsidRPr="00D41AC6">
        <w:rPr>
          <w:sz w:val="24"/>
          <w:szCs w:val="24"/>
          <w:shd w:val="clear" w:color="auto" w:fill="FFFFFF"/>
        </w:rPr>
        <w:t>, </w:t>
      </w:r>
      <w:hyperlink r:id="rId79" w:anchor="l0" w:tgtFrame="_blank" w:history="1">
        <w:r w:rsidR="005C4FCA" w:rsidRPr="00D41AC6">
          <w:rPr>
            <w:sz w:val="24"/>
            <w:szCs w:val="24"/>
            <w:shd w:val="clear" w:color="auto" w:fill="FFFFFF"/>
          </w:rPr>
          <w:t>от 31.01.2016 N 7-ФЗ</w:t>
        </w:r>
      </w:hyperlink>
      <w:r w:rsidR="005C4FCA" w:rsidRPr="00D41AC6">
        <w:rPr>
          <w:sz w:val="24"/>
          <w:szCs w:val="24"/>
          <w:shd w:val="clear" w:color="auto" w:fill="FFFFFF"/>
        </w:rPr>
        <w:t>, </w:t>
      </w:r>
      <w:hyperlink r:id="rId80" w:anchor="l0" w:tgtFrame="_blank" w:history="1">
        <w:r w:rsidR="005C4FCA" w:rsidRPr="00D41AC6">
          <w:rPr>
            <w:sz w:val="24"/>
            <w:szCs w:val="24"/>
            <w:shd w:val="clear" w:color="auto" w:fill="FFFFFF"/>
          </w:rPr>
          <w:t>от 09.03.2016 N 67-ФЗ</w:t>
        </w:r>
      </w:hyperlink>
      <w:r w:rsidR="005C4FCA" w:rsidRPr="00D41AC6">
        <w:rPr>
          <w:sz w:val="24"/>
          <w:szCs w:val="24"/>
          <w:shd w:val="clear" w:color="auto" w:fill="FFFFFF"/>
        </w:rPr>
        <w:t>, </w:t>
      </w:r>
      <w:hyperlink r:id="rId81" w:anchor="l0" w:tgtFrame="_blank" w:history="1">
        <w:r w:rsidR="005C4FCA" w:rsidRPr="00D41AC6">
          <w:rPr>
            <w:sz w:val="24"/>
            <w:szCs w:val="24"/>
            <w:shd w:val="clear" w:color="auto" w:fill="FFFFFF"/>
          </w:rPr>
          <w:t>от 30.03.2016 N 82-ФЗ</w:t>
        </w:r>
      </w:hyperlink>
      <w:r w:rsidR="005C4FCA" w:rsidRPr="00D41AC6">
        <w:rPr>
          <w:sz w:val="24"/>
          <w:szCs w:val="24"/>
          <w:shd w:val="clear" w:color="auto" w:fill="FFFFFF"/>
        </w:rPr>
        <w:t>, </w:t>
      </w:r>
      <w:hyperlink r:id="rId82" w:anchor="l0" w:tgtFrame="_blank" w:history="1">
        <w:r w:rsidR="005C4FCA" w:rsidRPr="00D41AC6">
          <w:rPr>
            <w:sz w:val="24"/>
            <w:szCs w:val="24"/>
            <w:shd w:val="clear" w:color="auto" w:fill="FFFFFF"/>
          </w:rPr>
          <w:t>от 23.05.2016 N 149-ФЗ</w:t>
        </w:r>
      </w:hyperlink>
      <w:r w:rsidR="005C4FCA" w:rsidRPr="00D41AC6">
        <w:rPr>
          <w:sz w:val="24"/>
          <w:szCs w:val="24"/>
          <w:shd w:val="clear" w:color="auto" w:fill="FFFFFF"/>
        </w:rPr>
        <w:t>, </w:t>
      </w:r>
      <w:hyperlink r:id="rId83" w:anchor="l0" w:tgtFrame="_blank" w:history="1">
        <w:r w:rsidR="005C4FCA" w:rsidRPr="00D41AC6">
          <w:rPr>
            <w:sz w:val="24"/>
            <w:szCs w:val="24"/>
            <w:shd w:val="clear" w:color="auto" w:fill="FFFFFF"/>
          </w:rPr>
          <w:t>от 02.06.2016 N 179-ФЗ</w:t>
        </w:r>
      </w:hyperlink>
      <w:r w:rsidR="005C4FCA" w:rsidRPr="00D41AC6">
        <w:rPr>
          <w:sz w:val="24"/>
          <w:szCs w:val="24"/>
          <w:shd w:val="clear" w:color="auto" w:fill="FFFFFF"/>
        </w:rPr>
        <w:t>, </w:t>
      </w:r>
      <w:hyperlink r:id="rId84" w:anchor="l0" w:tgtFrame="_blank" w:history="1">
        <w:r w:rsidR="005C4FCA" w:rsidRPr="00D41AC6">
          <w:rPr>
            <w:sz w:val="24"/>
            <w:szCs w:val="24"/>
            <w:shd w:val="clear" w:color="auto" w:fill="FFFFFF"/>
          </w:rPr>
          <w:t>от 03.07.2016 N 236-ФЗ</w:t>
        </w:r>
      </w:hyperlink>
      <w:r w:rsidR="005C4FCA" w:rsidRPr="00D41AC6">
        <w:rPr>
          <w:sz w:val="24"/>
          <w:szCs w:val="24"/>
          <w:shd w:val="clear" w:color="auto" w:fill="FFFFFF"/>
        </w:rPr>
        <w:t>, </w:t>
      </w:r>
      <w:hyperlink r:id="rId85" w:anchor="l0" w:tgtFrame="_blank" w:history="1">
        <w:r w:rsidR="005C4FCA" w:rsidRPr="00D41AC6">
          <w:rPr>
            <w:sz w:val="24"/>
            <w:szCs w:val="24"/>
            <w:u w:val="single"/>
            <w:shd w:val="clear" w:color="auto" w:fill="FFFFFF"/>
          </w:rPr>
          <w:t>от 03.07.2016 N 286-ФЗ</w:t>
        </w:r>
      </w:hyperlink>
      <w:r w:rsidR="005C4FCA" w:rsidRPr="00D41AC6">
        <w:rPr>
          <w:sz w:val="24"/>
          <w:szCs w:val="24"/>
          <w:shd w:val="clear" w:color="auto" w:fill="FFFFFF"/>
        </w:rPr>
        <w:t>, </w:t>
      </w:r>
      <w:hyperlink r:id="rId86" w:anchor="l50" w:tgtFrame="_blank" w:history="1">
        <w:r w:rsidR="005C4FCA" w:rsidRPr="00D41AC6">
          <w:rPr>
            <w:sz w:val="24"/>
            <w:szCs w:val="24"/>
            <w:shd w:val="clear" w:color="auto" w:fill="FFFFFF"/>
          </w:rPr>
          <w:t>от 03.07.2016 N 287-ФЗ</w:t>
        </w:r>
      </w:hyperlink>
      <w:r w:rsidR="005C4FCA" w:rsidRPr="00D41AC6">
        <w:rPr>
          <w:sz w:val="24"/>
          <w:szCs w:val="24"/>
          <w:shd w:val="clear" w:color="auto" w:fill="FFFFFF"/>
        </w:rPr>
        <w:t>, </w:t>
      </w:r>
      <w:hyperlink r:id="rId87" w:anchor="l0" w:tgtFrame="_blank" w:history="1">
        <w:r w:rsidR="005C4FCA" w:rsidRPr="00D41AC6">
          <w:rPr>
            <w:sz w:val="24"/>
            <w:szCs w:val="24"/>
            <w:shd w:val="clear" w:color="auto" w:fill="FFFFFF"/>
          </w:rPr>
          <w:t>от 03.07.2016 N 372-ФЗ</w:t>
        </w:r>
      </w:hyperlink>
      <w:r w:rsidR="005C4FCA" w:rsidRPr="00D41AC6">
        <w:rPr>
          <w:sz w:val="24"/>
          <w:szCs w:val="24"/>
          <w:shd w:val="clear" w:color="auto" w:fill="FFFFFF"/>
        </w:rPr>
        <w:t>, </w:t>
      </w:r>
      <w:hyperlink r:id="rId88" w:anchor="l0" w:tgtFrame="_blank" w:history="1">
        <w:r w:rsidR="005C4FCA" w:rsidRPr="00D41AC6">
          <w:rPr>
            <w:sz w:val="24"/>
            <w:szCs w:val="24"/>
            <w:shd w:val="clear" w:color="auto" w:fill="FFFFFF"/>
          </w:rPr>
          <w:t>от 19.12.2016 N 449-ФЗ</w:t>
        </w:r>
      </w:hyperlink>
      <w:r w:rsidR="005C4FCA" w:rsidRPr="00D41AC6">
        <w:rPr>
          <w:sz w:val="24"/>
          <w:szCs w:val="24"/>
          <w:shd w:val="clear" w:color="auto" w:fill="FFFFFF"/>
        </w:rPr>
        <w:t>, </w:t>
      </w:r>
      <w:hyperlink r:id="rId89" w:anchor="l0" w:tgtFrame="_blank" w:history="1">
        <w:r w:rsidR="005C4FCA" w:rsidRPr="00D41AC6">
          <w:rPr>
            <w:sz w:val="24"/>
            <w:szCs w:val="24"/>
            <w:shd w:val="clear" w:color="auto" w:fill="FFFFFF"/>
          </w:rPr>
          <w:t>от 07.06.2017 N 113-ФЗ</w:t>
        </w:r>
      </w:hyperlink>
      <w:r w:rsidR="005C4FCA" w:rsidRPr="00D41AC6">
        <w:rPr>
          <w:sz w:val="24"/>
          <w:szCs w:val="24"/>
          <w:shd w:val="clear" w:color="auto" w:fill="FFFFFF"/>
        </w:rPr>
        <w:t>, </w:t>
      </w:r>
      <w:hyperlink r:id="rId90" w:anchor="l2" w:tgtFrame="_blank" w:history="1">
        <w:r w:rsidR="005C4FCA" w:rsidRPr="00D41AC6">
          <w:rPr>
            <w:sz w:val="24"/>
            <w:szCs w:val="24"/>
            <w:shd w:val="clear" w:color="auto" w:fill="FFFFFF"/>
          </w:rPr>
          <w:t>от 29.07.2017 N 217-ФЗ</w:t>
        </w:r>
      </w:hyperlink>
      <w:r w:rsidR="005C4FCA" w:rsidRPr="00D41AC6">
        <w:rPr>
          <w:sz w:val="24"/>
          <w:szCs w:val="24"/>
          <w:shd w:val="clear" w:color="auto" w:fill="FFFFFF"/>
        </w:rPr>
        <w:t>, </w:t>
      </w:r>
      <w:hyperlink r:id="rId91" w:anchor="l0" w:tgtFrame="_blank" w:history="1">
        <w:r w:rsidR="005C4FCA" w:rsidRPr="00D41AC6">
          <w:rPr>
            <w:sz w:val="24"/>
            <w:szCs w:val="24"/>
            <w:shd w:val="clear" w:color="auto" w:fill="FFFFFF"/>
          </w:rPr>
          <w:t>от 14.11.2017 N 320-ФЗ</w:t>
        </w:r>
      </w:hyperlink>
      <w:r w:rsidR="005C4FCA" w:rsidRPr="00D41AC6">
        <w:rPr>
          <w:sz w:val="24"/>
          <w:szCs w:val="24"/>
          <w:shd w:val="clear" w:color="auto" w:fill="FFFFFF"/>
        </w:rPr>
        <w:t>, </w:t>
      </w:r>
      <w:hyperlink r:id="rId92" w:anchor="l0" w:tgtFrame="_blank" w:history="1">
        <w:r w:rsidR="005C4FCA" w:rsidRPr="00D41AC6">
          <w:rPr>
            <w:sz w:val="24"/>
            <w:szCs w:val="24"/>
            <w:shd w:val="clear" w:color="auto" w:fill="FFFFFF"/>
          </w:rPr>
          <w:t>от 31.12.2017 N 506-ФЗ</w:t>
        </w:r>
      </w:hyperlink>
      <w:r w:rsidR="005C4FCA" w:rsidRPr="00D41AC6">
        <w:rPr>
          <w:sz w:val="24"/>
          <w:szCs w:val="24"/>
          <w:shd w:val="clear" w:color="auto" w:fill="FFFFFF"/>
        </w:rPr>
        <w:t>, </w:t>
      </w:r>
      <w:hyperlink r:id="rId93" w:anchor="l0" w:tgtFrame="_blank" w:history="1">
        <w:r w:rsidR="005C4FCA" w:rsidRPr="00D41AC6">
          <w:rPr>
            <w:sz w:val="24"/>
            <w:szCs w:val="24"/>
            <w:shd w:val="clear" w:color="auto" w:fill="FFFFFF"/>
          </w:rPr>
          <w:t>от 05.02.2018 N 15-ФЗ</w:t>
        </w:r>
      </w:hyperlink>
      <w:r w:rsidR="005C4FCA" w:rsidRPr="00D41AC6">
        <w:rPr>
          <w:sz w:val="24"/>
          <w:szCs w:val="24"/>
          <w:shd w:val="clear" w:color="auto" w:fill="FFFFFF"/>
        </w:rPr>
        <w:t>, </w:t>
      </w:r>
      <w:hyperlink r:id="rId94" w:anchor="l0" w:tgtFrame="_blank" w:history="1">
        <w:r w:rsidR="005C4FCA" w:rsidRPr="00D41AC6">
          <w:rPr>
            <w:sz w:val="24"/>
            <w:szCs w:val="24"/>
            <w:shd w:val="clear" w:color="auto" w:fill="FFFFFF"/>
          </w:rPr>
          <w:t>от 27.06.2018 N 164-ФЗ</w:t>
        </w:r>
      </w:hyperlink>
      <w:r w:rsidR="005C4FCA" w:rsidRPr="00D41AC6">
        <w:rPr>
          <w:sz w:val="24"/>
          <w:szCs w:val="24"/>
          <w:shd w:val="clear" w:color="auto" w:fill="FFFFFF"/>
        </w:rPr>
        <w:t>, </w:t>
      </w:r>
      <w:hyperlink r:id="rId95" w:anchor="l0" w:tgtFrame="_blank" w:history="1">
        <w:r w:rsidR="005C4FCA" w:rsidRPr="00D41AC6">
          <w:rPr>
            <w:sz w:val="24"/>
            <w:szCs w:val="24"/>
            <w:shd w:val="clear" w:color="auto" w:fill="FFFFFF"/>
          </w:rPr>
          <w:t>от 29.07.2018 N 260-ФЗ</w:t>
        </w:r>
      </w:hyperlink>
      <w:r w:rsidR="005C4FCA" w:rsidRPr="00D41AC6">
        <w:rPr>
          <w:sz w:val="24"/>
          <w:szCs w:val="24"/>
          <w:shd w:val="clear" w:color="auto" w:fill="FFFFFF"/>
        </w:rPr>
        <w:t>, </w:t>
      </w:r>
      <w:hyperlink r:id="rId96" w:anchor="l2" w:tgtFrame="_blank" w:history="1">
        <w:r w:rsidR="005C4FCA" w:rsidRPr="00D41AC6">
          <w:rPr>
            <w:sz w:val="24"/>
            <w:szCs w:val="24"/>
            <w:shd w:val="clear" w:color="auto" w:fill="FFFFFF"/>
          </w:rPr>
          <w:t>от 26.11.2019 N 378-ФЗ</w:t>
        </w:r>
      </w:hyperlink>
      <w:r w:rsidR="005C4FCA" w:rsidRPr="00D41AC6">
        <w:rPr>
          <w:sz w:val="24"/>
          <w:szCs w:val="24"/>
          <w:shd w:val="clear" w:color="auto" w:fill="FFFFFF"/>
        </w:rPr>
        <w:t>, </w:t>
      </w:r>
      <w:hyperlink r:id="rId97" w:anchor="l0" w:tgtFrame="_blank" w:history="1">
        <w:r w:rsidR="005C4FCA" w:rsidRPr="00D41AC6">
          <w:rPr>
            <w:sz w:val="24"/>
            <w:szCs w:val="24"/>
            <w:shd w:val="clear" w:color="auto" w:fill="FFFFFF"/>
          </w:rPr>
          <w:t>от 02.12.2019 N 394-ФЗ</w:t>
        </w:r>
      </w:hyperlink>
      <w:r w:rsidR="005C4FCA" w:rsidRPr="00D41AC6">
        <w:rPr>
          <w:sz w:val="24"/>
          <w:szCs w:val="24"/>
          <w:shd w:val="clear" w:color="auto" w:fill="FFFFFF"/>
        </w:rPr>
        <w:t>, </w:t>
      </w:r>
      <w:hyperlink r:id="rId98" w:anchor="l0" w:tgtFrame="_blank" w:history="1">
        <w:r w:rsidR="005C4FCA" w:rsidRPr="00D41AC6">
          <w:rPr>
            <w:sz w:val="24"/>
            <w:szCs w:val="24"/>
            <w:shd w:val="clear" w:color="auto" w:fill="FFFFFF"/>
          </w:rPr>
          <w:t>от 02.12.2019 N 407-ФЗ</w:t>
        </w:r>
      </w:hyperlink>
      <w:r w:rsidR="005C4FCA" w:rsidRPr="00D41AC6">
        <w:rPr>
          <w:sz w:val="24"/>
          <w:szCs w:val="24"/>
          <w:shd w:val="clear" w:color="auto" w:fill="FFFFFF"/>
        </w:rPr>
        <w:t>, </w:t>
      </w:r>
      <w:hyperlink r:id="rId99" w:anchor="l0" w:tgtFrame="_blank" w:history="1">
        <w:r w:rsidR="005C4FCA" w:rsidRPr="00D41AC6">
          <w:rPr>
            <w:sz w:val="24"/>
            <w:szCs w:val="24"/>
            <w:shd w:val="clear" w:color="auto" w:fill="FFFFFF"/>
          </w:rPr>
          <w:t>от 18.03.2020 N 60-ФЗ</w:t>
        </w:r>
      </w:hyperlink>
      <w:r w:rsidR="005C4FCA" w:rsidRPr="00D41AC6">
        <w:rPr>
          <w:sz w:val="24"/>
          <w:szCs w:val="24"/>
          <w:shd w:val="clear" w:color="auto" w:fill="FFFFFF"/>
        </w:rPr>
        <w:t>, </w:t>
      </w:r>
      <w:hyperlink r:id="rId100" w:anchor="l0" w:tgtFrame="_blank" w:history="1">
        <w:r w:rsidR="005C4FCA" w:rsidRPr="00D41AC6">
          <w:rPr>
            <w:sz w:val="24"/>
            <w:szCs w:val="24"/>
            <w:shd w:val="clear" w:color="auto" w:fill="FFFFFF"/>
          </w:rPr>
          <w:t>от 08.06.2020 N 166-ФЗ</w:t>
        </w:r>
      </w:hyperlink>
      <w:r w:rsidR="005C4FCA" w:rsidRPr="00D41AC6">
        <w:rPr>
          <w:sz w:val="24"/>
          <w:szCs w:val="24"/>
          <w:shd w:val="clear" w:color="auto" w:fill="FFFFFF"/>
        </w:rPr>
        <w:t>, </w:t>
      </w:r>
      <w:hyperlink r:id="rId101" w:anchor="l10" w:tgtFrame="_blank" w:history="1">
        <w:r w:rsidR="005C4FCA" w:rsidRPr="00D41AC6">
          <w:rPr>
            <w:sz w:val="24"/>
            <w:szCs w:val="24"/>
            <w:shd w:val="clear" w:color="auto" w:fill="FFFFFF"/>
          </w:rPr>
          <w:t>от 30.12.2020 N 481-ФЗ</w:t>
        </w:r>
      </w:hyperlink>
      <w:r w:rsidR="005C4FCA" w:rsidRPr="00D41AC6">
        <w:rPr>
          <w:sz w:val="24"/>
          <w:szCs w:val="24"/>
          <w:shd w:val="clear" w:color="auto" w:fill="FFFFFF"/>
        </w:rPr>
        <w:t>, </w:t>
      </w:r>
      <w:hyperlink r:id="rId102" w:anchor="l0" w:tgtFrame="_blank" w:history="1">
        <w:r w:rsidR="005C4FCA" w:rsidRPr="00D41AC6">
          <w:rPr>
            <w:sz w:val="24"/>
            <w:szCs w:val="24"/>
            <w:shd w:val="clear" w:color="auto" w:fill="FFFFFF"/>
          </w:rPr>
          <w:t>от 30.12.2020 N 529-ФЗ</w:t>
        </w:r>
      </w:hyperlink>
      <w:r w:rsidR="005C4FCA" w:rsidRPr="00D41AC6">
        <w:rPr>
          <w:sz w:val="24"/>
          <w:szCs w:val="24"/>
          <w:shd w:val="clear" w:color="auto" w:fill="FFFFFF"/>
        </w:rPr>
        <w:t>, </w:t>
      </w:r>
      <w:hyperlink r:id="rId103" w:anchor="l0" w:tgtFrame="_blank" w:history="1">
        <w:r w:rsidR="005C4FCA" w:rsidRPr="00D41AC6">
          <w:rPr>
            <w:sz w:val="24"/>
            <w:szCs w:val="24"/>
            <w:shd w:val="clear" w:color="auto" w:fill="FFFFFF"/>
          </w:rPr>
          <w:t>от 05.04.2021 N 75-ФЗ</w:t>
        </w:r>
      </w:hyperlink>
      <w:r w:rsidR="005C4FCA" w:rsidRPr="00D41AC6">
        <w:rPr>
          <w:sz w:val="24"/>
          <w:szCs w:val="24"/>
          <w:shd w:val="clear" w:color="auto" w:fill="FFFFFF"/>
        </w:rPr>
        <w:t>, </w:t>
      </w:r>
      <w:hyperlink r:id="rId104" w:anchor="l0" w:tgtFrame="_blank" w:history="1">
        <w:r w:rsidR="005C4FCA" w:rsidRPr="00D41AC6">
          <w:rPr>
            <w:sz w:val="24"/>
            <w:szCs w:val="24"/>
            <w:shd w:val="clear" w:color="auto" w:fill="FFFFFF"/>
          </w:rPr>
          <w:t>от 11.06.2021 N 169-ФЗ</w:t>
        </w:r>
      </w:hyperlink>
      <w:r w:rsidR="005C4FCA" w:rsidRPr="00D41AC6">
        <w:rPr>
          <w:sz w:val="24"/>
          <w:szCs w:val="24"/>
          <w:shd w:val="clear" w:color="auto" w:fill="FFFFFF"/>
        </w:rPr>
        <w:t>, </w:t>
      </w:r>
      <w:hyperlink r:id="rId105" w:anchor="l0" w:tgtFrame="_blank" w:history="1">
        <w:r w:rsidR="005C4FCA" w:rsidRPr="00D41AC6">
          <w:rPr>
            <w:sz w:val="24"/>
            <w:szCs w:val="24"/>
            <w:shd w:val="clear" w:color="auto" w:fill="FFFFFF"/>
          </w:rPr>
          <w:t>от 02.07.2021 N 351-ФЗ</w:t>
        </w:r>
      </w:hyperlink>
      <w:r w:rsidR="005C4FCA" w:rsidRPr="00D41AC6">
        <w:rPr>
          <w:sz w:val="24"/>
          <w:szCs w:val="24"/>
          <w:shd w:val="clear" w:color="auto" w:fill="FFFFFF"/>
        </w:rPr>
        <w:t>)</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w:t>
      </w:r>
      <w:r w:rsidR="00796AFE" w:rsidRPr="00D41AC6">
        <w:rPr>
          <w:rFonts w:ascii="Times New Roman" w:hAnsi="Times New Roman" w:cs="Times New Roman"/>
          <w:sz w:val="24"/>
          <w:szCs w:val="24"/>
        </w:rPr>
        <w:t>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 Приказ Минфина России от 16.12.2010 № 174н «Об утверждении Плана счетов бюджетного учета и Инструкции по его применению» (Далее – Инструкция 174н);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proofErr w:type="gramStart"/>
      <w:r w:rsidRPr="00D41AC6">
        <w:rPr>
          <w:rFonts w:ascii="Times New Roman" w:hAnsi="Times New Roman" w:cs="Times New Roman"/>
          <w:sz w:val="24"/>
          <w:szCs w:val="24"/>
        </w:rPr>
        <w:t>- 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r w:rsidR="009074AC" w:rsidRPr="00D41AC6">
        <w:rPr>
          <w:sz w:val="24"/>
          <w:szCs w:val="24"/>
          <w:shd w:val="clear" w:color="auto" w:fill="FFFFFF"/>
        </w:rPr>
        <w:t xml:space="preserve"> в ред. Приказов Минфина РФ </w:t>
      </w:r>
      <w:hyperlink r:id="rId106" w:anchor="l897" w:tgtFrame="_blank" w:history="1">
        <w:r w:rsidR="009074AC" w:rsidRPr="00D41AC6">
          <w:rPr>
            <w:sz w:val="24"/>
            <w:szCs w:val="24"/>
            <w:shd w:val="clear" w:color="auto" w:fill="FFFFFF"/>
          </w:rPr>
          <w:t>от 29.12.2011 N 191н</w:t>
        </w:r>
      </w:hyperlink>
      <w:r w:rsidR="009074AC" w:rsidRPr="00D41AC6">
        <w:rPr>
          <w:sz w:val="24"/>
          <w:szCs w:val="24"/>
          <w:shd w:val="clear" w:color="auto" w:fill="FFFFFF"/>
        </w:rPr>
        <w:t>, </w:t>
      </w:r>
      <w:hyperlink r:id="rId107" w:anchor="l0" w:tgtFrame="_blank" w:history="1">
        <w:r w:rsidR="009074AC" w:rsidRPr="00D41AC6">
          <w:rPr>
            <w:sz w:val="24"/>
            <w:szCs w:val="24"/>
            <w:u w:val="single"/>
            <w:shd w:val="clear" w:color="auto" w:fill="FFFFFF"/>
          </w:rPr>
          <w:t>от 26.10.2012 N 138н</w:t>
        </w:r>
      </w:hyperlink>
      <w:r w:rsidR="009074AC" w:rsidRPr="00D41AC6">
        <w:rPr>
          <w:sz w:val="24"/>
          <w:szCs w:val="24"/>
          <w:shd w:val="clear" w:color="auto" w:fill="FFFFFF"/>
        </w:rPr>
        <w:t>, </w:t>
      </w:r>
      <w:hyperlink r:id="rId108" w:anchor="l4" w:tgtFrame="_blank" w:history="1">
        <w:r w:rsidR="009074AC" w:rsidRPr="00D41AC6">
          <w:rPr>
            <w:sz w:val="24"/>
            <w:szCs w:val="24"/>
            <w:shd w:val="clear" w:color="auto" w:fill="FFFFFF"/>
          </w:rPr>
          <w:t>от 19.12.2014 N 157н</w:t>
        </w:r>
      </w:hyperlink>
      <w:r w:rsidR="009074AC" w:rsidRPr="00D41AC6">
        <w:rPr>
          <w:sz w:val="24"/>
          <w:szCs w:val="24"/>
          <w:shd w:val="clear" w:color="auto" w:fill="FFFFFF"/>
        </w:rPr>
        <w:t>, </w:t>
      </w:r>
      <w:hyperlink r:id="rId109" w:anchor="l0" w:tgtFrame="_blank" w:history="1">
        <w:r w:rsidR="009074AC" w:rsidRPr="00D41AC6">
          <w:rPr>
            <w:sz w:val="24"/>
            <w:szCs w:val="24"/>
            <w:shd w:val="clear" w:color="auto" w:fill="FFFFFF"/>
          </w:rPr>
          <w:t>от 26.08.2015 N 135н</w:t>
        </w:r>
      </w:hyperlink>
      <w:r w:rsidR="009074AC" w:rsidRPr="00D41AC6">
        <w:rPr>
          <w:sz w:val="24"/>
          <w:szCs w:val="24"/>
          <w:shd w:val="clear" w:color="auto" w:fill="FFFFFF"/>
        </w:rPr>
        <w:t>, </w:t>
      </w:r>
      <w:hyperlink r:id="rId110" w:anchor="l0" w:tgtFrame="_blank" w:history="1">
        <w:r w:rsidR="009074AC" w:rsidRPr="00D41AC6">
          <w:rPr>
            <w:sz w:val="24"/>
            <w:szCs w:val="24"/>
            <w:shd w:val="clear" w:color="auto" w:fill="FFFFFF"/>
          </w:rPr>
          <w:t>от 31.12.2015 N 229н</w:t>
        </w:r>
      </w:hyperlink>
      <w:r w:rsidR="009074AC" w:rsidRPr="00D41AC6">
        <w:rPr>
          <w:sz w:val="24"/>
          <w:szCs w:val="24"/>
          <w:shd w:val="clear" w:color="auto" w:fill="FFFFFF"/>
        </w:rPr>
        <w:t>, </w:t>
      </w:r>
      <w:hyperlink r:id="rId111" w:anchor="l0" w:tgtFrame="_blank" w:history="1">
        <w:r w:rsidR="009074AC" w:rsidRPr="00D41AC6">
          <w:rPr>
            <w:sz w:val="24"/>
            <w:szCs w:val="24"/>
            <w:shd w:val="clear" w:color="auto" w:fill="FFFFFF"/>
          </w:rPr>
          <w:t>от 16.11.2016 N 209н</w:t>
        </w:r>
      </w:hyperlink>
      <w:r w:rsidR="009074AC" w:rsidRPr="00D41AC6">
        <w:rPr>
          <w:sz w:val="24"/>
          <w:szCs w:val="24"/>
          <w:shd w:val="clear" w:color="auto" w:fill="FFFFFF"/>
        </w:rPr>
        <w:t>, </w:t>
      </w:r>
      <w:hyperlink r:id="rId112" w:anchor="l0" w:tgtFrame="_blank" w:history="1">
        <w:r w:rsidR="009074AC" w:rsidRPr="00D41AC6">
          <w:rPr>
            <w:sz w:val="24"/>
            <w:szCs w:val="24"/>
            <w:shd w:val="clear" w:color="auto" w:fill="FFFFFF"/>
          </w:rPr>
          <w:t>от 02.11.2017 N 176н</w:t>
        </w:r>
      </w:hyperlink>
      <w:r w:rsidR="009074AC" w:rsidRPr="00D41AC6">
        <w:rPr>
          <w:sz w:val="24"/>
          <w:szCs w:val="24"/>
          <w:shd w:val="clear" w:color="auto" w:fill="FFFFFF"/>
        </w:rPr>
        <w:t>, </w:t>
      </w:r>
      <w:hyperlink r:id="rId113" w:anchor="l0" w:tgtFrame="_blank" w:history="1">
        <w:r w:rsidR="009074AC" w:rsidRPr="00D41AC6">
          <w:rPr>
            <w:sz w:val="24"/>
            <w:szCs w:val="24"/>
            <w:shd w:val="clear" w:color="auto" w:fill="FFFFFF"/>
          </w:rPr>
          <w:t>от 07.03.2018 N 43н</w:t>
        </w:r>
      </w:hyperlink>
      <w:r w:rsidR="009074AC" w:rsidRPr="00D41AC6">
        <w:rPr>
          <w:sz w:val="24"/>
          <w:szCs w:val="24"/>
          <w:shd w:val="clear" w:color="auto" w:fill="FFFFFF"/>
        </w:rPr>
        <w:t>, </w:t>
      </w:r>
      <w:hyperlink r:id="rId114" w:anchor="l0" w:tgtFrame="_blank" w:history="1">
        <w:r w:rsidR="009074AC" w:rsidRPr="00D41AC6">
          <w:rPr>
            <w:sz w:val="24"/>
            <w:szCs w:val="24"/>
            <w:shd w:val="clear" w:color="auto" w:fill="FFFFFF"/>
          </w:rPr>
          <w:t>от 30.11.2018 N 244н</w:t>
        </w:r>
      </w:hyperlink>
      <w:r w:rsidR="009074AC" w:rsidRPr="00D41AC6">
        <w:rPr>
          <w:sz w:val="24"/>
          <w:szCs w:val="24"/>
          <w:shd w:val="clear" w:color="auto" w:fill="FFFFFF"/>
        </w:rPr>
        <w:t>, </w:t>
      </w:r>
      <w:hyperlink r:id="rId115" w:anchor="l0" w:tgtFrame="_blank" w:history="1">
        <w:r w:rsidR="009074AC" w:rsidRPr="00D41AC6">
          <w:rPr>
            <w:sz w:val="24"/>
            <w:szCs w:val="24"/>
            <w:shd w:val="clear" w:color="auto" w:fill="FFFFFF"/>
          </w:rPr>
          <w:t>от 28.02.2019 N 31н</w:t>
        </w:r>
      </w:hyperlink>
      <w:r w:rsidR="009074AC" w:rsidRPr="00D41AC6">
        <w:rPr>
          <w:sz w:val="24"/>
          <w:szCs w:val="24"/>
          <w:shd w:val="clear" w:color="auto" w:fill="FFFFFF"/>
        </w:rPr>
        <w:t>, </w:t>
      </w:r>
      <w:hyperlink r:id="rId116" w:anchor="l0" w:tgtFrame="_blank" w:history="1">
        <w:r w:rsidR="009074AC" w:rsidRPr="00D41AC6">
          <w:rPr>
            <w:sz w:val="24"/>
            <w:szCs w:val="24"/>
            <w:shd w:val="clear" w:color="auto" w:fill="FFFFFF"/>
          </w:rPr>
          <w:t>от 16.05.2019 N 72н</w:t>
        </w:r>
      </w:hyperlink>
      <w:r w:rsidR="009074AC" w:rsidRPr="00D41AC6">
        <w:rPr>
          <w:sz w:val="24"/>
          <w:szCs w:val="24"/>
          <w:shd w:val="clear" w:color="auto" w:fill="FFFFFF"/>
        </w:rPr>
        <w:t>, </w:t>
      </w:r>
      <w:hyperlink r:id="rId117" w:anchor="l0" w:tgtFrame="_blank" w:history="1">
        <w:r w:rsidR="009074AC" w:rsidRPr="00D41AC6">
          <w:rPr>
            <w:sz w:val="24"/>
            <w:szCs w:val="24"/>
            <w:shd w:val="clear" w:color="auto" w:fill="FFFFFF"/>
          </w:rPr>
          <w:t>от 20.08.2019 N 131н</w:t>
        </w:r>
      </w:hyperlink>
      <w:r w:rsidR="009074AC" w:rsidRPr="00D41AC6">
        <w:rPr>
          <w:sz w:val="24"/>
          <w:szCs w:val="24"/>
          <w:shd w:val="clear" w:color="auto" w:fill="FFFFFF"/>
        </w:rPr>
        <w:t>,</w:t>
      </w:r>
      <w:proofErr w:type="gramEnd"/>
      <w:r w:rsidR="009074AC" w:rsidRPr="00D41AC6">
        <w:rPr>
          <w:sz w:val="24"/>
          <w:szCs w:val="24"/>
          <w:shd w:val="clear" w:color="auto" w:fill="FFFFFF"/>
        </w:rPr>
        <w:t> </w:t>
      </w:r>
      <w:hyperlink r:id="rId118" w:anchor="l0" w:tgtFrame="_blank" w:history="1">
        <w:r w:rsidR="009074AC" w:rsidRPr="00D41AC6">
          <w:rPr>
            <w:sz w:val="24"/>
            <w:szCs w:val="24"/>
            <w:shd w:val="clear" w:color="auto" w:fill="FFFFFF"/>
          </w:rPr>
          <w:t>от 31.01.2020 N 13н</w:t>
        </w:r>
      </w:hyperlink>
      <w:r w:rsidR="009074AC" w:rsidRPr="00D41AC6">
        <w:rPr>
          <w:sz w:val="24"/>
          <w:szCs w:val="24"/>
          <w:shd w:val="clear" w:color="auto" w:fill="FFFFFF"/>
        </w:rPr>
        <w:t>, </w:t>
      </w:r>
      <w:hyperlink r:id="rId119" w:anchor="l0" w:tgtFrame="_blank" w:history="1">
        <w:r w:rsidR="009074AC" w:rsidRPr="00D41AC6">
          <w:rPr>
            <w:sz w:val="24"/>
            <w:szCs w:val="24"/>
            <w:shd w:val="clear" w:color="auto" w:fill="FFFFFF"/>
          </w:rPr>
          <w:t>от 07.04.2020 N 59н</w:t>
        </w:r>
      </w:hyperlink>
      <w:r w:rsidR="009074AC" w:rsidRPr="00D41AC6">
        <w:rPr>
          <w:sz w:val="24"/>
          <w:szCs w:val="24"/>
          <w:shd w:val="clear" w:color="auto" w:fill="FFFFFF"/>
        </w:rPr>
        <w:t>, </w:t>
      </w:r>
      <w:hyperlink r:id="rId120" w:anchor="l0" w:tgtFrame="_blank" w:history="1">
        <w:r w:rsidR="009074AC" w:rsidRPr="00D41AC6">
          <w:rPr>
            <w:sz w:val="24"/>
            <w:szCs w:val="24"/>
            <w:shd w:val="clear" w:color="auto" w:fill="FFFFFF"/>
          </w:rPr>
          <w:t>от 12.05.2020 N 88н</w:t>
        </w:r>
      </w:hyperlink>
      <w:r w:rsidR="009074AC" w:rsidRPr="00D41AC6">
        <w:rPr>
          <w:sz w:val="24"/>
          <w:szCs w:val="24"/>
          <w:shd w:val="clear" w:color="auto" w:fill="FFFFFF"/>
        </w:rPr>
        <w:t>, </w:t>
      </w:r>
      <w:hyperlink r:id="rId121" w:anchor="l0" w:tgtFrame="_blank" w:history="1">
        <w:r w:rsidR="009074AC" w:rsidRPr="00D41AC6">
          <w:rPr>
            <w:sz w:val="24"/>
            <w:szCs w:val="24"/>
            <w:shd w:val="clear" w:color="auto" w:fill="FFFFFF"/>
          </w:rPr>
          <w:t>от 02.07.2020 N 131н</w:t>
        </w:r>
      </w:hyperlink>
      <w:r w:rsidR="009074AC" w:rsidRPr="00D41AC6">
        <w:rPr>
          <w:sz w:val="24"/>
          <w:szCs w:val="24"/>
          <w:shd w:val="clear" w:color="auto" w:fill="FFFFFF"/>
        </w:rPr>
        <w:t>, </w:t>
      </w:r>
      <w:hyperlink r:id="rId122" w:anchor="l0" w:tgtFrame="_blank" w:history="1">
        <w:r w:rsidR="009074AC" w:rsidRPr="00D41AC6">
          <w:rPr>
            <w:sz w:val="24"/>
            <w:szCs w:val="24"/>
            <w:shd w:val="clear" w:color="auto" w:fill="FFFFFF"/>
          </w:rPr>
          <w:t>от 29.10.2020 N 250н</w:t>
        </w:r>
      </w:hyperlink>
      <w:r w:rsidR="009074AC" w:rsidRPr="00D41AC6">
        <w:rPr>
          <w:sz w:val="24"/>
          <w:szCs w:val="24"/>
          <w:shd w:val="clear" w:color="auto" w:fill="FFFFFF"/>
        </w:rPr>
        <w:t>, </w:t>
      </w:r>
      <w:hyperlink r:id="rId123" w:anchor="l0" w:tgtFrame="_blank" w:history="1">
        <w:r w:rsidR="009074AC" w:rsidRPr="00D41AC6">
          <w:rPr>
            <w:sz w:val="24"/>
            <w:szCs w:val="24"/>
            <w:shd w:val="clear" w:color="auto" w:fill="FFFFFF"/>
          </w:rPr>
          <w:t>от 16.12.2020 N 311н</w:t>
        </w:r>
      </w:hyperlink>
      <w:r w:rsidR="009074AC" w:rsidRPr="00D41AC6">
        <w:rPr>
          <w:sz w:val="24"/>
          <w:szCs w:val="24"/>
          <w:shd w:val="clear" w:color="auto" w:fill="FFFFFF"/>
        </w:rPr>
        <w:t>, </w:t>
      </w:r>
      <w:hyperlink r:id="rId124" w:anchor="l0" w:tgtFrame="_blank" w:history="1">
        <w:r w:rsidR="009074AC" w:rsidRPr="00D41AC6">
          <w:rPr>
            <w:sz w:val="24"/>
            <w:szCs w:val="24"/>
            <w:shd w:val="clear" w:color="auto" w:fill="FFFFFF"/>
          </w:rPr>
          <w:t>от 11.06.2021 N 82н</w:t>
        </w:r>
      </w:hyperlink>
      <w:r w:rsidR="009074AC" w:rsidRPr="00D41AC6">
        <w:rPr>
          <w:sz w:val="24"/>
          <w:szCs w:val="24"/>
          <w:shd w:val="clear" w:color="auto" w:fill="FFFFFF"/>
        </w:rPr>
        <w:t>)</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Приказ Минфина России от 13.06.1995 № 49 «Об утверждении Методических указаний по инвентаризации имущества и финансовых обязательств» (далее – Приказ 49)</w:t>
      </w:r>
      <w:r w:rsidR="003A0C2B" w:rsidRPr="00D41AC6">
        <w:rPr>
          <w:sz w:val="24"/>
          <w:szCs w:val="24"/>
          <w:shd w:val="clear" w:color="auto" w:fill="FFFFFF"/>
        </w:rPr>
        <w:t xml:space="preserve"> (в ред. Приказа Минфина РФ </w:t>
      </w:r>
      <w:hyperlink r:id="rId125" w:anchor="l0" w:tgtFrame="_blank" w:history="1">
        <w:r w:rsidR="003A0C2B" w:rsidRPr="00D41AC6">
          <w:rPr>
            <w:sz w:val="24"/>
            <w:szCs w:val="24"/>
            <w:u w:val="single"/>
            <w:shd w:val="clear" w:color="auto" w:fill="FFFFFF"/>
          </w:rPr>
          <w:t>от 08.11.2010 N 142н</w:t>
        </w:r>
      </w:hyperlink>
      <w:r w:rsidR="003A0C2B" w:rsidRPr="00D41AC6">
        <w:rPr>
          <w:sz w:val="24"/>
          <w:szCs w:val="24"/>
          <w:shd w:val="clear" w:color="auto" w:fill="FFFFFF"/>
        </w:rPr>
        <w:t>)</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r w:rsidR="00390DA9" w:rsidRPr="00D41AC6">
        <w:rPr>
          <w:sz w:val="24"/>
          <w:szCs w:val="24"/>
          <w:shd w:val="clear" w:color="auto" w:fill="FFFFFF"/>
        </w:rPr>
        <w:t xml:space="preserve"> (в ред. Указаний ЦБ РФ </w:t>
      </w:r>
      <w:hyperlink r:id="rId126" w:anchor="l0" w:tgtFrame="_blank" w:history="1">
        <w:r w:rsidR="00390DA9" w:rsidRPr="00D41AC6">
          <w:rPr>
            <w:sz w:val="24"/>
            <w:szCs w:val="24"/>
            <w:shd w:val="clear" w:color="auto" w:fill="FFFFFF"/>
          </w:rPr>
          <w:t>от 03.02.2015 N 3558-У</w:t>
        </w:r>
      </w:hyperlink>
      <w:r w:rsidR="00390DA9" w:rsidRPr="00D41AC6">
        <w:rPr>
          <w:sz w:val="24"/>
          <w:szCs w:val="24"/>
          <w:shd w:val="clear" w:color="auto" w:fill="FFFFFF"/>
        </w:rPr>
        <w:t>, </w:t>
      </w:r>
      <w:hyperlink r:id="rId127" w:anchor="l0" w:tgtFrame="_blank" w:history="1">
        <w:r w:rsidR="00390DA9" w:rsidRPr="00D41AC6">
          <w:rPr>
            <w:sz w:val="24"/>
            <w:szCs w:val="24"/>
            <w:shd w:val="clear" w:color="auto" w:fill="FFFFFF"/>
          </w:rPr>
          <w:t>от 19.06.2017 N 4416-У</w:t>
        </w:r>
      </w:hyperlink>
      <w:r w:rsidR="00390DA9" w:rsidRPr="00D41AC6">
        <w:rPr>
          <w:sz w:val="24"/>
          <w:szCs w:val="24"/>
          <w:shd w:val="clear" w:color="auto" w:fill="FFFFFF"/>
        </w:rPr>
        <w:t>, </w:t>
      </w:r>
      <w:hyperlink r:id="rId128" w:anchor="l0" w:tgtFrame="_blank" w:history="1">
        <w:r w:rsidR="00390DA9" w:rsidRPr="00D41AC6">
          <w:rPr>
            <w:sz w:val="24"/>
            <w:szCs w:val="24"/>
            <w:shd w:val="clear" w:color="auto" w:fill="FFFFFF"/>
          </w:rPr>
          <w:t>от 05.10.2020 N 5587-У</w:t>
        </w:r>
      </w:hyperlink>
      <w:r w:rsidR="00390DA9" w:rsidRPr="00D41AC6">
        <w:rPr>
          <w:sz w:val="24"/>
          <w:szCs w:val="24"/>
          <w:shd w:val="clear" w:color="auto" w:fill="FFFFFF"/>
        </w:rPr>
        <w:t>)</w:t>
      </w:r>
      <w:r w:rsidRPr="00D41AC6">
        <w:rPr>
          <w:rFonts w:ascii="Times New Roman" w:hAnsi="Times New Roman" w:cs="Times New Roman"/>
          <w:sz w:val="24"/>
          <w:szCs w:val="24"/>
        </w:rPr>
        <w:t>;</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«Аренда», утвержденный приказом Минфина России от 31.12.2016 № 258н;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w:t>
      </w:r>
    </w:p>
    <w:p w:rsidR="00193F00" w:rsidRPr="00D41AC6" w:rsidRDefault="00193F00"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w:t>
      </w:r>
      <w:r w:rsidR="00690E7F" w:rsidRPr="00D41AC6">
        <w:rPr>
          <w:rFonts w:ascii="Times New Roman" w:hAnsi="Times New Roman" w:cs="Times New Roman"/>
          <w:sz w:val="24"/>
          <w:szCs w:val="24"/>
        </w:rPr>
        <w:t>О предоставлении бухгалтерской (финансовой) отчётности</w:t>
      </w:r>
      <w:r w:rsidRPr="00D41AC6">
        <w:rPr>
          <w:rFonts w:ascii="Times New Roman" w:hAnsi="Times New Roman" w:cs="Times New Roman"/>
          <w:sz w:val="24"/>
          <w:szCs w:val="24"/>
        </w:rPr>
        <w:t>», утвержденный приказом Минфина России от 31.12.2016 № 2</w:t>
      </w:r>
      <w:r w:rsidR="00690E7F" w:rsidRPr="00D41AC6">
        <w:rPr>
          <w:rFonts w:ascii="Times New Roman" w:hAnsi="Times New Roman" w:cs="Times New Roman"/>
          <w:sz w:val="24"/>
          <w:szCs w:val="24"/>
        </w:rPr>
        <w:t>60</w:t>
      </w:r>
      <w:r w:rsidRPr="00D41AC6">
        <w:rPr>
          <w:rFonts w:ascii="Times New Roman" w:hAnsi="Times New Roman" w:cs="Times New Roman"/>
          <w:sz w:val="24"/>
          <w:szCs w:val="24"/>
        </w:rPr>
        <w:t>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
    <w:p w:rsidR="00342067" w:rsidRPr="00D41AC6" w:rsidRDefault="00342067"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«Доходы», утвержденный приказом Минфина России от 27.02.2018 № 32н;</w:t>
      </w:r>
    </w:p>
    <w:p w:rsidR="002E53EB" w:rsidRPr="00D41AC6" w:rsidRDefault="002E53E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w:t>
      </w:r>
      <w:r w:rsidR="00342067" w:rsidRPr="00D41AC6">
        <w:rPr>
          <w:rFonts w:ascii="Times New Roman" w:hAnsi="Times New Roman" w:cs="Times New Roman"/>
          <w:sz w:val="24"/>
          <w:szCs w:val="24"/>
        </w:rPr>
        <w:t>Непроизведенные активы</w:t>
      </w:r>
      <w:r w:rsidRPr="00D41AC6">
        <w:rPr>
          <w:rFonts w:ascii="Times New Roman" w:hAnsi="Times New Roman" w:cs="Times New Roman"/>
          <w:sz w:val="24"/>
          <w:szCs w:val="24"/>
        </w:rPr>
        <w:t>», утвержденный приказом Минфина России от 2</w:t>
      </w:r>
      <w:r w:rsidR="00342067" w:rsidRPr="00D41AC6">
        <w:rPr>
          <w:rFonts w:ascii="Times New Roman" w:hAnsi="Times New Roman" w:cs="Times New Roman"/>
          <w:sz w:val="24"/>
          <w:szCs w:val="24"/>
        </w:rPr>
        <w:t>8</w:t>
      </w:r>
      <w:r w:rsidRPr="00D41AC6">
        <w:rPr>
          <w:rFonts w:ascii="Times New Roman" w:hAnsi="Times New Roman" w:cs="Times New Roman"/>
          <w:sz w:val="24"/>
          <w:szCs w:val="24"/>
        </w:rPr>
        <w:t>.02.2018 № 3</w:t>
      </w:r>
      <w:r w:rsidR="00342067" w:rsidRPr="00D41AC6">
        <w:rPr>
          <w:rFonts w:ascii="Times New Roman" w:hAnsi="Times New Roman" w:cs="Times New Roman"/>
          <w:sz w:val="24"/>
          <w:szCs w:val="24"/>
        </w:rPr>
        <w:t>4</w:t>
      </w:r>
      <w:r w:rsidRPr="00D41AC6">
        <w:rPr>
          <w:rFonts w:ascii="Times New Roman" w:hAnsi="Times New Roman" w:cs="Times New Roman"/>
          <w:sz w:val="24"/>
          <w:szCs w:val="24"/>
        </w:rPr>
        <w:t>н;</w:t>
      </w:r>
    </w:p>
    <w:p w:rsidR="00342067" w:rsidRPr="00D41AC6" w:rsidRDefault="00342067"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w:t>
      </w:r>
      <w:r w:rsidR="008C34DF" w:rsidRPr="00D41AC6">
        <w:rPr>
          <w:rFonts w:ascii="Times New Roman" w:hAnsi="Times New Roman" w:cs="Times New Roman"/>
          <w:sz w:val="24"/>
          <w:szCs w:val="24"/>
        </w:rPr>
        <w:t>Запасы</w:t>
      </w:r>
      <w:r w:rsidRPr="00D41AC6">
        <w:rPr>
          <w:rFonts w:ascii="Times New Roman" w:hAnsi="Times New Roman" w:cs="Times New Roman"/>
          <w:sz w:val="24"/>
          <w:szCs w:val="24"/>
        </w:rPr>
        <w:t xml:space="preserve">», утвержденный приказом Минфина России от </w:t>
      </w:r>
      <w:r w:rsidR="008C34DF" w:rsidRPr="00D41AC6">
        <w:rPr>
          <w:rFonts w:ascii="Times New Roman" w:hAnsi="Times New Roman" w:cs="Times New Roman"/>
          <w:sz w:val="24"/>
          <w:szCs w:val="24"/>
        </w:rPr>
        <w:t>07</w:t>
      </w:r>
      <w:r w:rsidRPr="00D41AC6">
        <w:rPr>
          <w:rFonts w:ascii="Times New Roman" w:hAnsi="Times New Roman" w:cs="Times New Roman"/>
          <w:sz w:val="24"/>
          <w:szCs w:val="24"/>
        </w:rPr>
        <w:t>.</w:t>
      </w:r>
      <w:r w:rsidR="008C34DF" w:rsidRPr="00D41AC6">
        <w:rPr>
          <w:rFonts w:ascii="Times New Roman" w:hAnsi="Times New Roman" w:cs="Times New Roman"/>
          <w:sz w:val="24"/>
          <w:szCs w:val="24"/>
        </w:rPr>
        <w:t>1</w:t>
      </w:r>
      <w:r w:rsidRPr="00D41AC6">
        <w:rPr>
          <w:rFonts w:ascii="Times New Roman" w:hAnsi="Times New Roman" w:cs="Times New Roman"/>
          <w:sz w:val="24"/>
          <w:szCs w:val="24"/>
        </w:rPr>
        <w:t xml:space="preserve">2.2018 № </w:t>
      </w:r>
      <w:r w:rsidR="008C34DF" w:rsidRPr="00D41AC6">
        <w:rPr>
          <w:rFonts w:ascii="Times New Roman" w:hAnsi="Times New Roman" w:cs="Times New Roman"/>
          <w:sz w:val="24"/>
          <w:szCs w:val="24"/>
        </w:rPr>
        <w:t>256</w:t>
      </w:r>
      <w:r w:rsidRPr="00D41AC6">
        <w:rPr>
          <w:rFonts w:ascii="Times New Roman" w:hAnsi="Times New Roman" w:cs="Times New Roman"/>
          <w:sz w:val="24"/>
          <w:szCs w:val="24"/>
        </w:rPr>
        <w:t>н;</w:t>
      </w:r>
    </w:p>
    <w:p w:rsidR="00A70E47" w:rsidRPr="00D41AC6" w:rsidRDefault="00A70E47"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 Федеральный стандарт бухгалтерского учета для организаций государственного сектора «</w:t>
      </w:r>
      <w:r w:rsidR="00E8749C" w:rsidRPr="00D41AC6">
        <w:rPr>
          <w:rFonts w:ascii="Times New Roman" w:hAnsi="Times New Roman" w:cs="Times New Roman"/>
          <w:sz w:val="24"/>
          <w:szCs w:val="24"/>
        </w:rPr>
        <w:t>Нематериальные активы</w:t>
      </w:r>
      <w:r w:rsidRPr="00D41AC6">
        <w:rPr>
          <w:rFonts w:ascii="Times New Roman" w:hAnsi="Times New Roman" w:cs="Times New Roman"/>
          <w:sz w:val="24"/>
          <w:szCs w:val="24"/>
        </w:rPr>
        <w:t xml:space="preserve">», утвержденный приказом Минфина России от </w:t>
      </w:r>
      <w:r w:rsidR="00E8749C" w:rsidRPr="00D41AC6">
        <w:rPr>
          <w:rFonts w:ascii="Times New Roman" w:hAnsi="Times New Roman" w:cs="Times New Roman"/>
          <w:sz w:val="24"/>
          <w:szCs w:val="24"/>
        </w:rPr>
        <w:t>15</w:t>
      </w:r>
      <w:r w:rsidRPr="00D41AC6">
        <w:rPr>
          <w:rFonts w:ascii="Times New Roman" w:hAnsi="Times New Roman" w:cs="Times New Roman"/>
          <w:sz w:val="24"/>
          <w:szCs w:val="24"/>
        </w:rPr>
        <w:t>.1</w:t>
      </w:r>
      <w:r w:rsidR="00E8749C" w:rsidRPr="00D41AC6">
        <w:rPr>
          <w:rFonts w:ascii="Times New Roman" w:hAnsi="Times New Roman" w:cs="Times New Roman"/>
          <w:sz w:val="24"/>
          <w:szCs w:val="24"/>
        </w:rPr>
        <w:t>1</w:t>
      </w:r>
      <w:r w:rsidRPr="00D41AC6">
        <w:rPr>
          <w:rFonts w:ascii="Times New Roman" w:hAnsi="Times New Roman" w:cs="Times New Roman"/>
          <w:sz w:val="24"/>
          <w:szCs w:val="24"/>
        </w:rPr>
        <w:t>.201</w:t>
      </w:r>
      <w:r w:rsidR="00E8749C" w:rsidRPr="00D41AC6">
        <w:rPr>
          <w:rFonts w:ascii="Times New Roman" w:hAnsi="Times New Roman" w:cs="Times New Roman"/>
          <w:sz w:val="24"/>
          <w:szCs w:val="24"/>
        </w:rPr>
        <w:t>9</w:t>
      </w:r>
      <w:r w:rsidRPr="00D41AC6">
        <w:rPr>
          <w:rFonts w:ascii="Times New Roman" w:hAnsi="Times New Roman" w:cs="Times New Roman"/>
          <w:sz w:val="24"/>
          <w:szCs w:val="24"/>
        </w:rPr>
        <w:t xml:space="preserve"> № </w:t>
      </w:r>
      <w:r w:rsidR="00E8749C" w:rsidRPr="00D41AC6">
        <w:rPr>
          <w:rFonts w:ascii="Times New Roman" w:hAnsi="Times New Roman" w:cs="Times New Roman"/>
          <w:sz w:val="24"/>
          <w:szCs w:val="24"/>
        </w:rPr>
        <w:t>181</w:t>
      </w:r>
      <w:r w:rsidRPr="00D41AC6">
        <w:rPr>
          <w:rFonts w:ascii="Times New Roman" w:hAnsi="Times New Roman" w:cs="Times New Roman"/>
          <w:sz w:val="24"/>
          <w:szCs w:val="24"/>
        </w:rPr>
        <w:t>н;</w:t>
      </w:r>
    </w:p>
    <w:p w:rsidR="00E8749C" w:rsidRPr="00D41AC6" w:rsidRDefault="00E8749C"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Федеральный стандарт бухгалтерского учета для организаций государственного сектора «Выплаты п</w:t>
      </w:r>
      <w:r w:rsidR="001E7D36" w:rsidRPr="00D41AC6">
        <w:rPr>
          <w:rFonts w:ascii="Times New Roman" w:hAnsi="Times New Roman" w:cs="Times New Roman"/>
          <w:sz w:val="24"/>
          <w:szCs w:val="24"/>
        </w:rPr>
        <w:t>е</w:t>
      </w:r>
      <w:r w:rsidRPr="00D41AC6">
        <w:rPr>
          <w:rFonts w:ascii="Times New Roman" w:hAnsi="Times New Roman" w:cs="Times New Roman"/>
          <w:sz w:val="24"/>
          <w:szCs w:val="24"/>
        </w:rPr>
        <w:t>рсоналу», утвержденный приказом Минфина России от 15.11.2019 № 18</w:t>
      </w:r>
      <w:r w:rsidR="001E7D36" w:rsidRPr="00D41AC6">
        <w:rPr>
          <w:rFonts w:ascii="Times New Roman" w:hAnsi="Times New Roman" w:cs="Times New Roman"/>
          <w:sz w:val="24"/>
          <w:szCs w:val="24"/>
        </w:rPr>
        <w:t>4</w:t>
      </w:r>
      <w:r w:rsidRPr="00D41AC6">
        <w:rPr>
          <w:rFonts w:ascii="Times New Roman" w:hAnsi="Times New Roman" w:cs="Times New Roman"/>
          <w:sz w:val="24"/>
          <w:szCs w:val="24"/>
        </w:rPr>
        <w:t>н;</w:t>
      </w:r>
    </w:p>
    <w:p w:rsidR="00342067" w:rsidRPr="00D41AC6" w:rsidRDefault="00342067" w:rsidP="00D41AC6">
      <w:pPr>
        <w:spacing w:after="0" w:line="240" w:lineRule="auto"/>
        <w:ind w:leftChars="5" w:left="11" w:firstLine="709"/>
        <w:jc w:val="both"/>
        <w:rPr>
          <w:rFonts w:ascii="Times New Roman" w:hAnsi="Times New Roman" w:cs="Times New Roman"/>
          <w:sz w:val="24"/>
          <w:szCs w:val="24"/>
        </w:rPr>
      </w:pPr>
    </w:p>
    <w:p w:rsidR="009074AC" w:rsidRPr="00D41AC6" w:rsidRDefault="009074AC" w:rsidP="00D41AC6">
      <w:pPr>
        <w:spacing w:after="0" w:line="240" w:lineRule="auto"/>
        <w:ind w:firstLine="709"/>
        <w:rPr>
          <w:rFonts w:hAnsi="Times New Roman" w:cs="Times New Roman"/>
          <w:sz w:val="24"/>
          <w:szCs w:val="24"/>
        </w:rPr>
      </w:pP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части</w:t>
      </w:r>
      <w:r w:rsidRPr="00D41AC6">
        <w:rPr>
          <w:rFonts w:hAnsi="Times New Roman" w:cs="Times New Roman"/>
          <w:sz w:val="24"/>
          <w:szCs w:val="24"/>
        </w:rPr>
        <w:t xml:space="preserve"> </w:t>
      </w:r>
      <w:r w:rsidRPr="00D41AC6">
        <w:rPr>
          <w:rFonts w:hAnsi="Times New Roman" w:cs="Times New Roman"/>
          <w:sz w:val="24"/>
          <w:szCs w:val="24"/>
        </w:rPr>
        <w:t>исполнения</w:t>
      </w:r>
      <w:r w:rsidRPr="00D41AC6">
        <w:rPr>
          <w:rFonts w:hAnsi="Times New Roman" w:cs="Times New Roman"/>
          <w:sz w:val="24"/>
          <w:szCs w:val="24"/>
        </w:rPr>
        <w:t xml:space="preserve"> </w:t>
      </w:r>
      <w:r w:rsidRPr="00D41AC6">
        <w:rPr>
          <w:rFonts w:hAnsi="Times New Roman" w:cs="Times New Roman"/>
          <w:sz w:val="24"/>
          <w:szCs w:val="24"/>
        </w:rPr>
        <w:t>полномочий</w:t>
      </w:r>
      <w:r w:rsidRPr="00D41AC6">
        <w:rPr>
          <w:rFonts w:hAnsi="Times New Roman" w:cs="Times New Roman"/>
          <w:sz w:val="24"/>
          <w:szCs w:val="24"/>
        </w:rPr>
        <w:t xml:space="preserve"> </w:t>
      </w:r>
      <w:r w:rsidRPr="00D41AC6">
        <w:rPr>
          <w:rFonts w:hAnsi="Times New Roman" w:cs="Times New Roman"/>
          <w:sz w:val="24"/>
          <w:szCs w:val="24"/>
        </w:rPr>
        <w:t>получателя</w:t>
      </w:r>
      <w:r w:rsidRPr="00D41AC6">
        <w:rPr>
          <w:rFonts w:hAnsi="Times New Roman" w:cs="Times New Roman"/>
          <w:sz w:val="24"/>
          <w:szCs w:val="24"/>
        </w:rPr>
        <w:t xml:space="preserve"> </w:t>
      </w:r>
      <w:r w:rsidRPr="00D41AC6">
        <w:rPr>
          <w:rFonts w:hAnsi="Times New Roman" w:cs="Times New Roman"/>
          <w:sz w:val="24"/>
          <w:szCs w:val="24"/>
        </w:rPr>
        <w:t>бюджетных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учреждение</w:t>
      </w:r>
      <w:r w:rsidRPr="00D41AC6">
        <w:rPr>
          <w:rFonts w:hAnsi="Times New Roman" w:cs="Times New Roman"/>
          <w:sz w:val="24"/>
          <w:szCs w:val="24"/>
        </w:rPr>
        <w:t xml:space="preserve"> </w:t>
      </w:r>
      <w:r w:rsidRPr="00D41AC6">
        <w:rPr>
          <w:rFonts w:hAnsi="Times New Roman" w:cs="Times New Roman"/>
          <w:sz w:val="24"/>
          <w:szCs w:val="24"/>
        </w:rPr>
        <w:t>ведет</w:t>
      </w:r>
      <w:r w:rsidRPr="00D41AC6">
        <w:rPr>
          <w:rFonts w:hAnsi="Times New Roman" w:cs="Times New Roman"/>
          <w:sz w:val="24"/>
          <w:szCs w:val="24"/>
        </w:rPr>
        <w:t xml:space="preserve"> </w:t>
      </w:r>
      <w:r w:rsidRPr="00D41AC6">
        <w:rPr>
          <w:rFonts w:hAnsi="Times New Roman" w:cs="Times New Roman"/>
          <w:sz w:val="24"/>
          <w:szCs w:val="24"/>
        </w:rPr>
        <w:t>учет</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соответствии</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приказом</w:t>
      </w:r>
      <w:r w:rsidRPr="00D41AC6">
        <w:rPr>
          <w:rFonts w:hAnsi="Times New Roman" w:cs="Times New Roman"/>
          <w:sz w:val="24"/>
          <w:szCs w:val="24"/>
        </w:rPr>
        <w:t xml:space="preserve"> </w:t>
      </w:r>
      <w:r w:rsidRPr="00D41AC6">
        <w:rPr>
          <w:rFonts w:hAnsi="Times New Roman" w:cs="Times New Roman"/>
          <w:sz w:val="24"/>
          <w:szCs w:val="24"/>
        </w:rPr>
        <w:t>Минфина</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06.12.2010 </w:t>
      </w:r>
      <w:r w:rsidRPr="00D41AC6">
        <w:rPr>
          <w:rFonts w:hAnsi="Times New Roman" w:cs="Times New Roman"/>
          <w:sz w:val="24"/>
          <w:szCs w:val="24"/>
        </w:rPr>
        <w:t>№</w:t>
      </w:r>
      <w:r w:rsidRPr="00D41AC6">
        <w:rPr>
          <w:rFonts w:hAnsi="Times New Roman" w:cs="Times New Roman"/>
          <w:sz w:val="24"/>
          <w:szCs w:val="24"/>
        </w:rPr>
        <w:t>162</w:t>
      </w:r>
      <w:r w:rsidRPr="00D41AC6">
        <w:rPr>
          <w:rFonts w:hAnsi="Times New Roman" w:cs="Times New Roman"/>
          <w:sz w:val="24"/>
          <w:szCs w:val="24"/>
        </w:rPr>
        <w:t>н</w:t>
      </w:r>
      <w:r w:rsidRPr="00D41AC6">
        <w:rPr>
          <w:rFonts w:hAnsi="Times New Roman" w:cs="Times New Roman"/>
          <w:sz w:val="24"/>
          <w:szCs w:val="24"/>
        </w:rPr>
        <w:t xml:space="preserve"> </w:t>
      </w:r>
      <w:r w:rsidRPr="00D41AC6">
        <w:rPr>
          <w:rFonts w:hAnsi="Times New Roman" w:cs="Times New Roman"/>
          <w:sz w:val="24"/>
          <w:szCs w:val="24"/>
        </w:rPr>
        <w:t>«Об</w:t>
      </w:r>
      <w:r w:rsidRPr="00D41AC6">
        <w:rPr>
          <w:rFonts w:hAnsi="Times New Roman" w:cs="Times New Roman"/>
          <w:sz w:val="24"/>
          <w:szCs w:val="24"/>
        </w:rPr>
        <w:t xml:space="preserve"> </w:t>
      </w:r>
      <w:r w:rsidRPr="00D41AC6">
        <w:rPr>
          <w:rFonts w:hAnsi="Times New Roman" w:cs="Times New Roman"/>
          <w:sz w:val="24"/>
          <w:szCs w:val="24"/>
        </w:rPr>
        <w:t>утверждении</w:t>
      </w:r>
      <w:r w:rsidRPr="00D41AC6">
        <w:rPr>
          <w:rFonts w:hAnsi="Times New Roman" w:cs="Times New Roman"/>
          <w:sz w:val="24"/>
          <w:szCs w:val="24"/>
        </w:rPr>
        <w:t xml:space="preserve"> </w:t>
      </w:r>
      <w:r w:rsidRPr="00D41AC6">
        <w:rPr>
          <w:rFonts w:hAnsi="Times New Roman" w:cs="Times New Roman"/>
          <w:sz w:val="24"/>
          <w:szCs w:val="24"/>
        </w:rPr>
        <w:t>плана</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бюджетного</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Инструкции</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его</w:t>
      </w:r>
      <w:r w:rsidRPr="00D41AC6">
        <w:rPr>
          <w:rFonts w:hAnsi="Times New Roman" w:cs="Times New Roman"/>
          <w:sz w:val="24"/>
          <w:szCs w:val="24"/>
        </w:rPr>
        <w:t xml:space="preserve"> </w:t>
      </w:r>
      <w:r w:rsidRPr="00D41AC6">
        <w:rPr>
          <w:rFonts w:hAnsi="Times New Roman" w:cs="Times New Roman"/>
          <w:sz w:val="24"/>
          <w:szCs w:val="24"/>
        </w:rPr>
        <w:t>применению»</w:t>
      </w:r>
      <w:r w:rsidRPr="00D41AC6">
        <w:rPr>
          <w:rFonts w:hAnsi="Times New Roman" w:cs="Times New Roman"/>
          <w:sz w:val="24"/>
          <w:szCs w:val="24"/>
        </w:rPr>
        <w:t xml:space="preserve"> (</w:t>
      </w:r>
      <w:r w:rsidRPr="00D41AC6">
        <w:rPr>
          <w:rFonts w:hAnsi="Times New Roman" w:cs="Times New Roman"/>
          <w:sz w:val="24"/>
          <w:szCs w:val="24"/>
        </w:rPr>
        <w:t>далее</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Инструкция</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162</w:t>
      </w:r>
      <w:r w:rsidRPr="00D41AC6">
        <w:rPr>
          <w:rFonts w:hAnsi="Times New Roman" w:cs="Times New Roman"/>
          <w:sz w:val="24"/>
          <w:szCs w:val="24"/>
        </w:rPr>
        <w:t>н</w:t>
      </w:r>
      <w:r w:rsidRPr="00D41AC6">
        <w:rPr>
          <w:rFonts w:hAnsi="Times New Roman" w:cs="Times New Roman"/>
          <w:sz w:val="24"/>
          <w:szCs w:val="24"/>
        </w:rPr>
        <w:t>).</w:t>
      </w:r>
    </w:p>
    <w:p w:rsidR="00F00CF6" w:rsidRDefault="00F00CF6" w:rsidP="00D41AC6">
      <w:pPr>
        <w:spacing w:after="0" w:line="240" w:lineRule="auto"/>
        <w:ind w:leftChars="5" w:left="11" w:firstLine="709"/>
        <w:jc w:val="both"/>
        <w:rPr>
          <w:rFonts w:ascii="Times New Roman" w:hAnsi="Times New Roman" w:cs="Times New Roman"/>
          <w:sz w:val="24"/>
          <w:szCs w:val="24"/>
          <w:lang w:eastAsia="ru-RU"/>
        </w:rPr>
      </w:pPr>
    </w:p>
    <w:p w:rsidR="00621E26" w:rsidRDefault="00621E26" w:rsidP="00D41AC6">
      <w:pPr>
        <w:spacing w:after="0" w:line="240" w:lineRule="auto"/>
        <w:ind w:leftChars="5" w:left="11" w:firstLine="709"/>
        <w:jc w:val="both"/>
        <w:rPr>
          <w:rFonts w:ascii="Times New Roman" w:hAnsi="Times New Roman" w:cs="Times New Roman"/>
          <w:sz w:val="24"/>
          <w:szCs w:val="24"/>
          <w:lang w:eastAsia="ru-RU"/>
        </w:rPr>
      </w:pPr>
    </w:p>
    <w:p w:rsidR="00621E26" w:rsidRPr="00D41AC6" w:rsidRDefault="00621E26" w:rsidP="00D41AC6">
      <w:pPr>
        <w:spacing w:after="0" w:line="240" w:lineRule="auto"/>
        <w:ind w:leftChars="5" w:left="11" w:firstLine="709"/>
        <w:jc w:val="both"/>
        <w:rPr>
          <w:rFonts w:ascii="Times New Roman" w:hAnsi="Times New Roman" w:cs="Times New Roman"/>
          <w:sz w:val="24"/>
          <w:szCs w:val="24"/>
          <w:lang w:eastAsia="ru-RU"/>
        </w:rPr>
      </w:pPr>
    </w:p>
    <w:p w:rsidR="00F00CF6" w:rsidRPr="00D41AC6" w:rsidRDefault="00FC554B" w:rsidP="00D41AC6">
      <w:pPr>
        <w:numPr>
          <w:ilvl w:val="0"/>
          <w:numId w:val="1"/>
        </w:num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 Организация бухгалтерского учета</w:t>
      </w:r>
    </w:p>
    <w:p w:rsidR="00CB4F3A" w:rsidRPr="00D41AC6" w:rsidRDefault="00FC554B" w:rsidP="00D41AC6">
      <w:pPr>
        <w:spacing w:after="0" w:line="240" w:lineRule="auto"/>
        <w:ind w:firstLine="709"/>
        <w:rPr>
          <w:rFonts w:hAnsi="Times New Roman" w:cs="Times New Roman"/>
          <w:sz w:val="24"/>
          <w:szCs w:val="24"/>
        </w:rPr>
      </w:pPr>
      <w:r w:rsidRPr="00D41AC6">
        <w:rPr>
          <w:rFonts w:ascii="Times New Roman" w:hAnsi="Times New Roman" w:cs="Times New Roman"/>
          <w:sz w:val="24"/>
          <w:szCs w:val="24"/>
        </w:rPr>
        <w:t>1.1.</w:t>
      </w:r>
      <w:r w:rsidRPr="00D41AC6">
        <w:rPr>
          <w:rFonts w:ascii="Times New Roman" w:eastAsia="Times New Roman" w:hAnsi="Times New Roman" w:cs="Times New Roman"/>
          <w:sz w:val="24"/>
          <w:szCs w:val="24"/>
          <w:lang w:eastAsia="ru-RU"/>
        </w:rPr>
        <w:t> </w:t>
      </w:r>
      <w:r w:rsidR="00CB4F3A" w:rsidRPr="00D41AC6">
        <w:rPr>
          <w:rFonts w:hAnsi="Times New Roman" w:cs="Times New Roman"/>
          <w:sz w:val="24"/>
          <w:szCs w:val="24"/>
        </w:rPr>
        <w:t>Бухгалтерский</w:t>
      </w:r>
      <w:r w:rsidR="00CB4F3A" w:rsidRPr="00D41AC6">
        <w:rPr>
          <w:rFonts w:hAnsi="Times New Roman" w:cs="Times New Roman"/>
          <w:sz w:val="24"/>
          <w:szCs w:val="24"/>
        </w:rPr>
        <w:t xml:space="preserve"> </w:t>
      </w:r>
      <w:r w:rsidR="00CB4F3A" w:rsidRPr="00D41AC6">
        <w:rPr>
          <w:rFonts w:hAnsi="Times New Roman" w:cs="Times New Roman"/>
          <w:sz w:val="24"/>
          <w:szCs w:val="24"/>
        </w:rPr>
        <w:t>учет</w:t>
      </w:r>
      <w:r w:rsidR="00CB4F3A" w:rsidRPr="00D41AC6">
        <w:rPr>
          <w:rFonts w:hAnsi="Times New Roman" w:cs="Times New Roman"/>
          <w:sz w:val="24"/>
          <w:szCs w:val="24"/>
        </w:rPr>
        <w:t xml:space="preserve"> </w:t>
      </w:r>
      <w:r w:rsidR="00CB4F3A" w:rsidRPr="00D41AC6">
        <w:rPr>
          <w:rFonts w:hAnsi="Times New Roman" w:cs="Times New Roman"/>
          <w:sz w:val="24"/>
          <w:szCs w:val="24"/>
        </w:rPr>
        <w:t>ведется</w:t>
      </w:r>
      <w:r w:rsidR="00CB4F3A" w:rsidRPr="00D41AC6">
        <w:rPr>
          <w:rFonts w:hAnsi="Times New Roman" w:cs="Times New Roman"/>
          <w:sz w:val="24"/>
          <w:szCs w:val="24"/>
        </w:rPr>
        <w:t xml:space="preserve"> </w:t>
      </w:r>
      <w:r w:rsidR="00CB4F3A" w:rsidRPr="00D41AC6">
        <w:rPr>
          <w:rFonts w:hAnsi="Times New Roman" w:cs="Times New Roman"/>
          <w:sz w:val="24"/>
          <w:szCs w:val="24"/>
        </w:rPr>
        <w:t>по</w:t>
      </w:r>
      <w:r w:rsidR="00CB4F3A" w:rsidRPr="00D41AC6">
        <w:rPr>
          <w:rFonts w:hAnsi="Times New Roman" w:cs="Times New Roman"/>
          <w:sz w:val="24"/>
          <w:szCs w:val="24"/>
        </w:rPr>
        <w:t xml:space="preserve"> </w:t>
      </w:r>
      <w:r w:rsidR="00CB4F3A" w:rsidRPr="00D41AC6">
        <w:rPr>
          <w:rFonts w:hAnsi="Times New Roman" w:cs="Times New Roman"/>
          <w:sz w:val="24"/>
          <w:szCs w:val="24"/>
        </w:rPr>
        <w:t>первичным</w:t>
      </w:r>
      <w:r w:rsidR="00CB4F3A" w:rsidRPr="00D41AC6">
        <w:rPr>
          <w:rFonts w:hAnsi="Times New Roman" w:cs="Times New Roman"/>
          <w:sz w:val="24"/>
          <w:szCs w:val="24"/>
        </w:rPr>
        <w:t xml:space="preserve"> </w:t>
      </w:r>
      <w:r w:rsidR="00CB4F3A" w:rsidRPr="00D41AC6">
        <w:rPr>
          <w:rFonts w:hAnsi="Times New Roman" w:cs="Times New Roman"/>
          <w:sz w:val="24"/>
          <w:szCs w:val="24"/>
        </w:rPr>
        <w:t>документам</w:t>
      </w:r>
      <w:r w:rsidR="00CB4F3A" w:rsidRPr="00D41AC6">
        <w:rPr>
          <w:rFonts w:hAnsi="Times New Roman" w:cs="Times New Roman"/>
          <w:sz w:val="24"/>
          <w:szCs w:val="24"/>
        </w:rPr>
        <w:t xml:space="preserve">, </w:t>
      </w:r>
      <w:r w:rsidR="00CB4F3A" w:rsidRPr="00D41AC6">
        <w:rPr>
          <w:rFonts w:hAnsi="Times New Roman" w:cs="Times New Roman"/>
          <w:sz w:val="24"/>
          <w:szCs w:val="24"/>
        </w:rPr>
        <w:t>которые</w:t>
      </w:r>
      <w:r w:rsidR="00CB4F3A" w:rsidRPr="00D41AC6">
        <w:rPr>
          <w:rFonts w:hAnsi="Times New Roman" w:cs="Times New Roman"/>
          <w:sz w:val="24"/>
          <w:szCs w:val="24"/>
        </w:rPr>
        <w:t xml:space="preserve"> </w:t>
      </w:r>
      <w:r w:rsidR="00CB4F3A" w:rsidRPr="00D41AC6">
        <w:rPr>
          <w:rFonts w:hAnsi="Times New Roman" w:cs="Times New Roman"/>
          <w:sz w:val="24"/>
          <w:szCs w:val="24"/>
        </w:rPr>
        <w:t>проверены</w:t>
      </w:r>
      <w:r w:rsidR="00CB4F3A" w:rsidRPr="00D41AC6">
        <w:rPr>
          <w:rFonts w:hAnsi="Times New Roman" w:cs="Times New Roman"/>
          <w:sz w:val="24"/>
          <w:szCs w:val="24"/>
        </w:rPr>
        <w:t xml:space="preserve"> </w:t>
      </w:r>
      <w:r w:rsidR="00CB4F3A" w:rsidRPr="00D41AC6">
        <w:rPr>
          <w:rFonts w:hAnsi="Times New Roman" w:cs="Times New Roman"/>
          <w:sz w:val="24"/>
          <w:szCs w:val="24"/>
        </w:rPr>
        <w:t>сотрудниками</w:t>
      </w:r>
      <w:r w:rsidR="00CB4F3A" w:rsidRPr="00D41AC6">
        <w:rPr>
          <w:rFonts w:hAnsi="Times New Roman" w:cs="Times New Roman"/>
          <w:sz w:val="24"/>
          <w:szCs w:val="24"/>
        </w:rPr>
        <w:t xml:space="preserve"> </w:t>
      </w:r>
      <w:r w:rsidR="00CB4F3A" w:rsidRPr="00D41AC6">
        <w:rPr>
          <w:rFonts w:hAnsi="Times New Roman" w:cs="Times New Roman"/>
          <w:sz w:val="24"/>
          <w:szCs w:val="24"/>
        </w:rPr>
        <w:t>бухгалтерии</w:t>
      </w:r>
      <w:r w:rsidR="00CB4F3A" w:rsidRPr="00D41AC6">
        <w:rPr>
          <w:rFonts w:hAnsi="Times New Roman" w:cs="Times New Roman"/>
          <w:sz w:val="24"/>
          <w:szCs w:val="24"/>
        </w:rPr>
        <w:t xml:space="preserve"> </w:t>
      </w:r>
      <w:r w:rsidR="00CB4F3A" w:rsidRPr="00D41AC6">
        <w:rPr>
          <w:rFonts w:hAnsi="Times New Roman" w:cs="Times New Roman"/>
          <w:sz w:val="24"/>
          <w:szCs w:val="24"/>
        </w:rPr>
        <w:t>в</w:t>
      </w:r>
      <w:r w:rsidR="00CB4F3A" w:rsidRPr="00D41AC6">
        <w:rPr>
          <w:rFonts w:hAnsi="Times New Roman" w:cs="Times New Roman"/>
          <w:sz w:val="24"/>
          <w:szCs w:val="24"/>
        </w:rPr>
        <w:t xml:space="preserve"> </w:t>
      </w:r>
      <w:r w:rsidR="00CB4F3A" w:rsidRPr="00D41AC6">
        <w:rPr>
          <w:rFonts w:hAnsi="Times New Roman" w:cs="Times New Roman"/>
          <w:sz w:val="24"/>
          <w:szCs w:val="24"/>
        </w:rPr>
        <w:t>соответствии</w:t>
      </w:r>
      <w:r w:rsidR="00CB4F3A" w:rsidRPr="00D41AC6">
        <w:rPr>
          <w:rFonts w:hAnsi="Times New Roman" w:cs="Times New Roman"/>
          <w:sz w:val="24"/>
          <w:szCs w:val="24"/>
        </w:rPr>
        <w:t xml:space="preserve"> </w:t>
      </w:r>
      <w:r w:rsidR="00CB4F3A" w:rsidRPr="00D41AC6">
        <w:rPr>
          <w:rFonts w:hAnsi="Times New Roman" w:cs="Times New Roman"/>
          <w:sz w:val="24"/>
          <w:szCs w:val="24"/>
        </w:rPr>
        <w:t>с</w:t>
      </w:r>
      <w:r w:rsidR="00CB4F3A" w:rsidRPr="00D41AC6">
        <w:rPr>
          <w:rFonts w:hAnsi="Times New Roman" w:cs="Times New Roman"/>
          <w:sz w:val="24"/>
          <w:szCs w:val="24"/>
        </w:rPr>
        <w:t xml:space="preserve"> </w:t>
      </w:r>
      <w:r w:rsidR="00CB4F3A" w:rsidRPr="00D41AC6">
        <w:rPr>
          <w:rFonts w:hAnsi="Times New Roman" w:cs="Times New Roman"/>
          <w:sz w:val="24"/>
          <w:szCs w:val="24"/>
        </w:rPr>
        <w:t>положением</w:t>
      </w:r>
      <w:r w:rsidR="00CB4F3A" w:rsidRPr="00D41AC6">
        <w:rPr>
          <w:rFonts w:hAnsi="Times New Roman" w:cs="Times New Roman"/>
          <w:sz w:val="24"/>
          <w:szCs w:val="24"/>
        </w:rPr>
        <w:t xml:space="preserve"> </w:t>
      </w:r>
      <w:r w:rsidR="00CB4F3A" w:rsidRPr="00D41AC6">
        <w:rPr>
          <w:rFonts w:hAnsi="Times New Roman" w:cs="Times New Roman"/>
          <w:sz w:val="24"/>
          <w:szCs w:val="24"/>
        </w:rPr>
        <w:t>о</w:t>
      </w:r>
      <w:r w:rsidR="00CB4F3A" w:rsidRPr="00D41AC6">
        <w:rPr>
          <w:rFonts w:hAnsi="Times New Roman" w:cs="Times New Roman"/>
          <w:sz w:val="24"/>
          <w:szCs w:val="24"/>
        </w:rPr>
        <w:t xml:space="preserve"> </w:t>
      </w:r>
      <w:r w:rsidR="00CB4F3A" w:rsidRPr="00D41AC6">
        <w:rPr>
          <w:rFonts w:hAnsi="Times New Roman" w:cs="Times New Roman"/>
          <w:sz w:val="24"/>
          <w:szCs w:val="24"/>
        </w:rPr>
        <w:t>внутреннем</w:t>
      </w:r>
      <w:r w:rsidR="00CB4F3A" w:rsidRPr="00D41AC6">
        <w:rPr>
          <w:rFonts w:hAnsi="Times New Roman" w:cs="Times New Roman"/>
          <w:sz w:val="24"/>
          <w:szCs w:val="24"/>
        </w:rPr>
        <w:t xml:space="preserve"> </w:t>
      </w:r>
      <w:r w:rsidR="00CB4F3A" w:rsidRPr="00D41AC6">
        <w:rPr>
          <w:rFonts w:hAnsi="Times New Roman" w:cs="Times New Roman"/>
          <w:sz w:val="24"/>
          <w:szCs w:val="24"/>
        </w:rPr>
        <w:t>финансовом</w:t>
      </w:r>
      <w:r w:rsidR="00CB4F3A" w:rsidRPr="00D41AC6">
        <w:rPr>
          <w:rFonts w:hAnsi="Times New Roman" w:cs="Times New Roman"/>
          <w:sz w:val="24"/>
          <w:szCs w:val="24"/>
        </w:rPr>
        <w:t xml:space="preserve"> </w:t>
      </w:r>
      <w:r w:rsidR="00CB4F3A" w:rsidRPr="00D41AC6">
        <w:rPr>
          <w:rFonts w:hAnsi="Times New Roman" w:cs="Times New Roman"/>
          <w:sz w:val="24"/>
          <w:szCs w:val="24"/>
        </w:rPr>
        <w:t>контроле</w:t>
      </w:r>
      <w:r w:rsidR="00CB4F3A" w:rsidRPr="00D41AC6">
        <w:rPr>
          <w:rFonts w:hAnsi="Times New Roman" w:cs="Times New Roman"/>
          <w:sz w:val="24"/>
          <w:szCs w:val="24"/>
        </w:rPr>
        <w:t xml:space="preserve"> </w:t>
      </w:r>
      <w:r w:rsidR="00CB4F3A" w:rsidRPr="00D41AC6">
        <w:rPr>
          <w:sz w:val="24"/>
          <w:szCs w:val="24"/>
        </w:rPr>
        <w:br/>
      </w:r>
      <w:r w:rsidR="00CB4F3A" w:rsidRPr="00D41AC6">
        <w:rPr>
          <w:rFonts w:hAnsi="Times New Roman" w:cs="Times New Roman"/>
          <w:sz w:val="24"/>
          <w:szCs w:val="24"/>
        </w:rPr>
        <w:t xml:space="preserve"> </w:t>
      </w:r>
      <w:r w:rsidR="00CB4F3A" w:rsidRPr="00D41AC6">
        <w:rPr>
          <w:rFonts w:hAnsi="Times New Roman" w:cs="Times New Roman"/>
          <w:sz w:val="24"/>
          <w:szCs w:val="24"/>
        </w:rPr>
        <w:t>Основание</w:t>
      </w:r>
      <w:r w:rsidR="00CB4F3A" w:rsidRPr="00D41AC6">
        <w:rPr>
          <w:rFonts w:hAnsi="Times New Roman" w:cs="Times New Roman"/>
          <w:sz w:val="24"/>
          <w:szCs w:val="24"/>
        </w:rPr>
        <w:t xml:space="preserve">: </w:t>
      </w:r>
      <w:r w:rsidR="00CB4F3A" w:rsidRPr="00D41AC6">
        <w:rPr>
          <w:rFonts w:hAnsi="Times New Roman" w:cs="Times New Roman"/>
          <w:sz w:val="24"/>
          <w:szCs w:val="24"/>
        </w:rPr>
        <w:t>пункт</w:t>
      </w:r>
      <w:r w:rsidR="00CB4F3A" w:rsidRPr="00D41AC6">
        <w:rPr>
          <w:rFonts w:hAnsi="Times New Roman" w:cs="Times New Roman"/>
          <w:sz w:val="24"/>
          <w:szCs w:val="24"/>
        </w:rPr>
        <w:t xml:space="preserve"> 3 </w:t>
      </w:r>
      <w:r w:rsidR="00CB4F3A" w:rsidRPr="00D41AC6">
        <w:rPr>
          <w:rFonts w:hAnsi="Times New Roman" w:cs="Times New Roman"/>
          <w:sz w:val="24"/>
          <w:szCs w:val="24"/>
        </w:rPr>
        <w:t>Инструкции</w:t>
      </w:r>
      <w:r w:rsidR="00CB4F3A" w:rsidRPr="00D41AC6">
        <w:rPr>
          <w:rFonts w:hAnsi="Times New Roman" w:cs="Times New Roman"/>
          <w:sz w:val="24"/>
          <w:szCs w:val="24"/>
        </w:rPr>
        <w:t xml:space="preserve"> </w:t>
      </w:r>
      <w:r w:rsidR="00CB4F3A" w:rsidRPr="00D41AC6">
        <w:rPr>
          <w:rFonts w:hAnsi="Times New Roman" w:cs="Times New Roman"/>
          <w:sz w:val="24"/>
          <w:szCs w:val="24"/>
        </w:rPr>
        <w:t>к</w:t>
      </w:r>
      <w:r w:rsidR="00CB4F3A" w:rsidRPr="00D41AC6">
        <w:rPr>
          <w:rFonts w:hAnsi="Times New Roman" w:cs="Times New Roman"/>
          <w:sz w:val="24"/>
          <w:szCs w:val="24"/>
        </w:rPr>
        <w:t xml:space="preserve"> </w:t>
      </w:r>
      <w:r w:rsidR="00CB4F3A" w:rsidRPr="00D41AC6">
        <w:rPr>
          <w:rFonts w:hAnsi="Times New Roman" w:cs="Times New Roman"/>
          <w:sz w:val="24"/>
          <w:szCs w:val="24"/>
        </w:rPr>
        <w:t>Единому</w:t>
      </w:r>
      <w:r w:rsidR="00CB4F3A" w:rsidRPr="00D41AC6">
        <w:rPr>
          <w:rFonts w:hAnsi="Times New Roman" w:cs="Times New Roman"/>
          <w:sz w:val="24"/>
          <w:szCs w:val="24"/>
        </w:rPr>
        <w:t xml:space="preserve"> </w:t>
      </w:r>
      <w:r w:rsidR="00CB4F3A" w:rsidRPr="00D41AC6">
        <w:rPr>
          <w:rFonts w:hAnsi="Times New Roman" w:cs="Times New Roman"/>
          <w:sz w:val="24"/>
          <w:szCs w:val="24"/>
        </w:rPr>
        <w:t>плану</w:t>
      </w:r>
      <w:r w:rsidR="00CB4F3A" w:rsidRPr="00D41AC6">
        <w:rPr>
          <w:rFonts w:hAnsi="Times New Roman" w:cs="Times New Roman"/>
          <w:sz w:val="24"/>
          <w:szCs w:val="24"/>
        </w:rPr>
        <w:t xml:space="preserve"> </w:t>
      </w:r>
      <w:r w:rsidR="00CB4F3A" w:rsidRPr="00D41AC6">
        <w:rPr>
          <w:rFonts w:hAnsi="Times New Roman" w:cs="Times New Roman"/>
          <w:sz w:val="24"/>
          <w:szCs w:val="24"/>
        </w:rPr>
        <w:t>счетов</w:t>
      </w:r>
      <w:r w:rsidR="00CB4F3A" w:rsidRPr="00D41AC6">
        <w:rPr>
          <w:rFonts w:hAnsi="Times New Roman" w:cs="Times New Roman"/>
          <w:sz w:val="24"/>
          <w:szCs w:val="24"/>
        </w:rPr>
        <w:t xml:space="preserve"> </w:t>
      </w:r>
      <w:r w:rsidR="00CB4F3A" w:rsidRPr="00D41AC6">
        <w:rPr>
          <w:rFonts w:hAnsi="Times New Roman" w:cs="Times New Roman"/>
          <w:sz w:val="24"/>
          <w:szCs w:val="24"/>
        </w:rPr>
        <w:t>№</w:t>
      </w:r>
      <w:r w:rsidR="00CB4F3A" w:rsidRPr="00D41AC6">
        <w:rPr>
          <w:rFonts w:hAnsi="Times New Roman" w:cs="Times New Roman"/>
          <w:sz w:val="24"/>
          <w:szCs w:val="24"/>
        </w:rPr>
        <w:t xml:space="preserve"> 157</w:t>
      </w:r>
      <w:r w:rsidR="00CB4F3A" w:rsidRPr="00D41AC6">
        <w:rPr>
          <w:rFonts w:hAnsi="Times New Roman" w:cs="Times New Roman"/>
          <w:sz w:val="24"/>
          <w:szCs w:val="24"/>
        </w:rPr>
        <w:t>н</w:t>
      </w:r>
      <w:r w:rsidR="00CB4F3A" w:rsidRPr="00D41AC6">
        <w:rPr>
          <w:rFonts w:hAnsi="Times New Roman" w:cs="Times New Roman"/>
          <w:sz w:val="24"/>
          <w:szCs w:val="24"/>
        </w:rPr>
        <w:t xml:space="preserve">, </w:t>
      </w:r>
      <w:r w:rsidR="00CB4F3A" w:rsidRPr="00D41AC6">
        <w:rPr>
          <w:rFonts w:hAnsi="Times New Roman" w:cs="Times New Roman"/>
          <w:sz w:val="24"/>
          <w:szCs w:val="24"/>
        </w:rPr>
        <w:t>пункт</w:t>
      </w:r>
      <w:r w:rsidR="00CB4F3A" w:rsidRPr="00D41AC6">
        <w:rPr>
          <w:rFonts w:hAnsi="Times New Roman" w:cs="Times New Roman"/>
          <w:sz w:val="24"/>
          <w:szCs w:val="24"/>
        </w:rPr>
        <w:t xml:space="preserve"> 23 </w:t>
      </w:r>
      <w:r w:rsidR="00CB4F3A" w:rsidRPr="00D41AC6">
        <w:rPr>
          <w:rFonts w:hAnsi="Times New Roman" w:cs="Times New Roman"/>
          <w:sz w:val="24"/>
          <w:szCs w:val="24"/>
        </w:rPr>
        <w:t>СГС</w:t>
      </w:r>
      <w:r w:rsidR="00CB4F3A" w:rsidRPr="00D41AC6">
        <w:rPr>
          <w:rFonts w:hAnsi="Times New Roman" w:cs="Times New Roman"/>
          <w:sz w:val="24"/>
          <w:szCs w:val="24"/>
        </w:rPr>
        <w:t xml:space="preserve"> </w:t>
      </w:r>
      <w:r w:rsidR="00CB4F3A" w:rsidRPr="00D41AC6">
        <w:rPr>
          <w:rFonts w:hAnsi="Times New Roman" w:cs="Times New Roman"/>
          <w:sz w:val="24"/>
          <w:szCs w:val="24"/>
        </w:rPr>
        <w:t>«Концептуальные</w:t>
      </w:r>
      <w:r w:rsidR="00CB4F3A" w:rsidRPr="00D41AC6">
        <w:rPr>
          <w:rFonts w:hAnsi="Times New Roman" w:cs="Times New Roman"/>
          <w:sz w:val="24"/>
          <w:szCs w:val="24"/>
        </w:rPr>
        <w:t xml:space="preserve"> </w:t>
      </w:r>
      <w:r w:rsidR="00CB4F3A" w:rsidRPr="00D41AC6">
        <w:rPr>
          <w:rFonts w:hAnsi="Times New Roman" w:cs="Times New Roman"/>
          <w:sz w:val="24"/>
          <w:szCs w:val="24"/>
        </w:rPr>
        <w:t>основы</w:t>
      </w:r>
      <w:r w:rsidR="00CB4F3A" w:rsidRPr="00D41AC6">
        <w:rPr>
          <w:rFonts w:hAnsi="Times New Roman" w:cs="Times New Roman"/>
          <w:sz w:val="24"/>
          <w:szCs w:val="24"/>
        </w:rPr>
        <w:t xml:space="preserve"> </w:t>
      </w:r>
      <w:r w:rsidR="00CB4F3A" w:rsidRPr="00D41AC6">
        <w:rPr>
          <w:rFonts w:hAnsi="Times New Roman" w:cs="Times New Roman"/>
          <w:sz w:val="24"/>
          <w:szCs w:val="24"/>
        </w:rPr>
        <w:t>бухучета</w:t>
      </w:r>
      <w:r w:rsidR="00CB4F3A" w:rsidRPr="00D41AC6">
        <w:rPr>
          <w:rFonts w:hAnsi="Times New Roman" w:cs="Times New Roman"/>
          <w:sz w:val="24"/>
          <w:szCs w:val="24"/>
        </w:rPr>
        <w:t xml:space="preserve"> </w:t>
      </w:r>
      <w:r w:rsidR="00CB4F3A" w:rsidRPr="00D41AC6">
        <w:rPr>
          <w:rFonts w:hAnsi="Times New Roman" w:cs="Times New Roman"/>
          <w:sz w:val="24"/>
          <w:szCs w:val="24"/>
        </w:rPr>
        <w:t>и</w:t>
      </w:r>
      <w:r w:rsidR="00CB4F3A" w:rsidRPr="00D41AC6">
        <w:rPr>
          <w:rFonts w:hAnsi="Times New Roman" w:cs="Times New Roman"/>
          <w:sz w:val="24"/>
          <w:szCs w:val="24"/>
        </w:rPr>
        <w:t xml:space="preserve"> </w:t>
      </w:r>
      <w:r w:rsidR="00CB4F3A" w:rsidRPr="00D41AC6">
        <w:rPr>
          <w:rFonts w:hAnsi="Times New Roman" w:cs="Times New Roman"/>
          <w:sz w:val="24"/>
          <w:szCs w:val="24"/>
        </w:rPr>
        <w:t>отчетности»</w:t>
      </w:r>
      <w:r w:rsidR="00CB4F3A" w:rsidRPr="00D41AC6">
        <w:rPr>
          <w:rFonts w:hAnsi="Times New Roman" w:cs="Times New Roman"/>
          <w:sz w:val="24"/>
          <w:szCs w:val="24"/>
        </w:rPr>
        <w:t>.</w:t>
      </w:r>
    </w:p>
    <w:p w:rsidR="00CB4F3A" w:rsidRPr="00D41AC6" w:rsidRDefault="00CB4F3A" w:rsidP="00D41AC6">
      <w:pPr>
        <w:spacing w:after="0" w:line="240" w:lineRule="auto"/>
        <w:ind w:firstLine="709"/>
        <w:rPr>
          <w:rFonts w:hAnsi="Times New Roman" w:cs="Times New Roman"/>
          <w:sz w:val="24"/>
          <w:szCs w:val="24"/>
        </w:rPr>
      </w:pPr>
      <w:r w:rsidRPr="00D41AC6">
        <w:rPr>
          <w:rFonts w:hAnsi="Times New Roman" w:cs="Times New Roman"/>
          <w:sz w:val="24"/>
          <w:szCs w:val="24"/>
        </w:rPr>
        <w:t xml:space="preserve">1.2. </w:t>
      </w:r>
      <w:r w:rsidRPr="00D41AC6">
        <w:rPr>
          <w:rFonts w:hAnsi="Times New Roman" w:cs="Times New Roman"/>
          <w:sz w:val="24"/>
          <w:szCs w:val="24"/>
        </w:rPr>
        <w:t>Для</w:t>
      </w:r>
      <w:r w:rsidRPr="00D41AC6">
        <w:rPr>
          <w:rFonts w:hAnsi="Times New Roman" w:cs="Times New Roman"/>
          <w:sz w:val="24"/>
          <w:szCs w:val="24"/>
        </w:rPr>
        <w:t xml:space="preserve"> </w:t>
      </w:r>
      <w:r w:rsidRPr="00D41AC6">
        <w:rPr>
          <w:rFonts w:hAnsi="Times New Roman" w:cs="Times New Roman"/>
          <w:sz w:val="24"/>
          <w:szCs w:val="24"/>
        </w:rPr>
        <w:t>случаев</w:t>
      </w:r>
      <w:r w:rsidRPr="00D41AC6">
        <w:rPr>
          <w:rFonts w:hAnsi="Times New Roman" w:cs="Times New Roman"/>
          <w:sz w:val="24"/>
          <w:szCs w:val="24"/>
        </w:rPr>
        <w:t xml:space="preserve">, </w:t>
      </w:r>
      <w:r w:rsidRPr="00D41AC6">
        <w:rPr>
          <w:rFonts w:hAnsi="Times New Roman" w:cs="Times New Roman"/>
          <w:sz w:val="24"/>
          <w:szCs w:val="24"/>
        </w:rPr>
        <w:t>которые</w:t>
      </w:r>
      <w:r w:rsidRPr="00D41AC6">
        <w:rPr>
          <w:rFonts w:hAnsi="Times New Roman" w:cs="Times New Roman"/>
          <w:sz w:val="24"/>
          <w:szCs w:val="24"/>
        </w:rPr>
        <w:t xml:space="preserve"> </w:t>
      </w:r>
      <w:r w:rsidRPr="00D41AC6">
        <w:rPr>
          <w:rFonts w:hAnsi="Times New Roman" w:cs="Times New Roman"/>
          <w:sz w:val="24"/>
          <w:szCs w:val="24"/>
        </w:rPr>
        <w:t>не</w:t>
      </w:r>
      <w:r w:rsidRPr="00D41AC6">
        <w:rPr>
          <w:rFonts w:hAnsi="Times New Roman" w:cs="Times New Roman"/>
          <w:sz w:val="24"/>
          <w:szCs w:val="24"/>
        </w:rPr>
        <w:t xml:space="preserve"> </w:t>
      </w:r>
      <w:r w:rsidRPr="00D41AC6">
        <w:rPr>
          <w:rFonts w:hAnsi="Times New Roman" w:cs="Times New Roman"/>
          <w:sz w:val="24"/>
          <w:szCs w:val="24"/>
        </w:rPr>
        <w:t>установлены</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федеральных</w:t>
      </w:r>
      <w:r w:rsidRPr="00D41AC6">
        <w:rPr>
          <w:rFonts w:hAnsi="Times New Roman" w:cs="Times New Roman"/>
          <w:sz w:val="24"/>
          <w:szCs w:val="24"/>
        </w:rPr>
        <w:t xml:space="preserve"> </w:t>
      </w:r>
      <w:r w:rsidRPr="00D41AC6">
        <w:rPr>
          <w:rFonts w:hAnsi="Times New Roman" w:cs="Times New Roman"/>
          <w:sz w:val="24"/>
          <w:szCs w:val="24"/>
        </w:rPr>
        <w:t>стандартах</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других</w:t>
      </w:r>
      <w:r w:rsidRPr="00D41AC6">
        <w:rPr>
          <w:rFonts w:hAnsi="Times New Roman" w:cs="Times New Roman"/>
          <w:sz w:val="24"/>
          <w:szCs w:val="24"/>
        </w:rPr>
        <w:t xml:space="preserve"> </w:t>
      </w:r>
      <w:r w:rsidRPr="00D41AC6">
        <w:rPr>
          <w:rFonts w:hAnsi="Times New Roman" w:cs="Times New Roman"/>
          <w:sz w:val="24"/>
          <w:szCs w:val="24"/>
        </w:rPr>
        <w:t>нормативно</w:t>
      </w:r>
      <w:r w:rsidRPr="00D41AC6">
        <w:rPr>
          <w:rFonts w:hAnsi="Times New Roman" w:cs="Times New Roman"/>
          <w:sz w:val="24"/>
          <w:szCs w:val="24"/>
        </w:rPr>
        <w:t>-</w:t>
      </w:r>
      <w:r w:rsidRPr="00D41AC6">
        <w:rPr>
          <w:rFonts w:hAnsi="Times New Roman" w:cs="Times New Roman"/>
          <w:sz w:val="24"/>
          <w:szCs w:val="24"/>
        </w:rPr>
        <w:t>правовых</w:t>
      </w:r>
      <w:r w:rsidRPr="00D41AC6">
        <w:rPr>
          <w:rFonts w:hAnsi="Times New Roman" w:cs="Times New Roman"/>
          <w:sz w:val="24"/>
          <w:szCs w:val="24"/>
        </w:rPr>
        <w:t xml:space="preserve"> </w:t>
      </w:r>
      <w:r w:rsidRPr="00D41AC6">
        <w:rPr>
          <w:rFonts w:hAnsi="Times New Roman" w:cs="Times New Roman"/>
          <w:sz w:val="24"/>
          <w:szCs w:val="24"/>
        </w:rPr>
        <w:t>актах</w:t>
      </w:r>
      <w:r w:rsidRPr="00D41AC6">
        <w:rPr>
          <w:rFonts w:hAnsi="Times New Roman" w:cs="Times New Roman"/>
          <w:sz w:val="24"/>
          <w:szCs w:val="24"/>
        </w:rPr>
        <w:t xml:space="preserve">, </w:t>
      </w:r>
      <w:r w:rsidRPr="00D41AC6">
        <w:rPr>
          <w:rFonts w:hAnsi="Times New Roman" w:cs="Times New Roman"/>
          <w:sz w:val="24"/>
          <w:szCs w:val="24"/>
        </w:rPr>
        <w:t>регулирующих</w:t>
      </w:r>
      <w:r w:rsidRPr="00D41AC6">
        <w:rPr>
          <w:rFonts w:hAnsi="Times New Roman" w:cs="Times New Roman"/>
          <w:sz w:val="24"/>
          <w:szCs w:val="24"/>
        </w:rPr>
        <w:t xml:space="preserve"> </w:t>
      </w:r>
      <w:r w:rsidRPr="00D41AC6">
        <w:rPr>
          <w:rFonts w:hAnsi="Times New Roman" w:cs="Times New Roman"/>
          <w:sz w:val="24"/>
          <w:szCs w:val="24"/>
        </w:rPr>
        <w:t>бухучет</w:t>
      </w:r>
      <w:r w:rsidRPr="00D41AC6">
        <w:rPr>
          <w:rFonts w:hAnsi="Times New Roman" w:cs="Times New Roman"/>
          <w:sz w:val="24"/>
          <w:szCs w:val="24"/>
        </w:rPr>
        <w:t xml:space="preserve">, </w:t>
      </w:r>
      <w:r w:rsidRPr="00D41AC6">
        <w:rPr>
          <w:rFonts w:hAnsi="Times New Roman" w:cs="Times New Roman"/>
          <w:sz w:val="24"/>
          <w:szCs w:val="24"/>
        </w:rPr>
        <w:t>метод</w:t>
      </w:r>
      <w:r w:rsidRPr="00D41AC6">
        <w:rPr>
          <w:rFonts w:hAnsi="Times New Roman" w:cs="Times New Roman"/>
          <w:sz w:val="24"/>
          <w:szCs w:val="24"/>
        </w:rPr>
        <w:t xml:space="preserve"> </w:t>
      </w:r>
      <w:r w:rsidRPr="00D41AC6">
        <w:rPr>
          <w:rFonts w:hAnsi="Times New Roman" w:cs="Times New Roman"/>
          <w:sz w:val="24"/>
          <w:szCs w:val="24"/>
        </w:rPr>
        <w:t>определения</w:t>
      </w:r>
      <w:r w:rsidRPr="00D41AC6">
        <w:rPr>
          <w:rFonts w:hAnsi="Times New Roman" w:cs="Times New Roman"/>
          <w:sz w:val="24"/>
          <w:szCs w:val="24"/>
        </w:rPr>
        <w:t xml:space="preserve"> </w:t>
      </w:r>
      <w:r w:rsidRPr="00D41AC6">
        <w:rPr>
          <w:rFonts w:hAnsi="Times New Roman" w:cs="Times New Roman"/>
          <w:sz w:val="24"/>
          <w:szCs w:val="24"/>
        </w:rPr>
        <w:t>справедливой</w:t>
      </w:r>
      <w:r w:rsidRPr="00D41AC6">
        <w:rPr>
          <w:rFonts w:hAnsi="Times New Roman" w:cs="Times New Roman"/>
          <w:sz w:val="24"/>
          <w:szCs w:val="24"/>
        </w:rPr>
        <w:t xml:space="preserve"> </w:t>
      </w:r>
      <w:r w:rsidRPr="00D41AC6">
        <w:rPr>
          <w:rFonts w:hAnsi="Times New Roman" w:cs="Times New Roman"/>
          <w:sz w:val="24"/>
          <w:szCs w:val="24"/>
        </w:rPr>
        <w:t>стоимости</w:t>
      </w:r>
      <w:r w:rsidRPr="00D41AC6">
        <w:rPr>
          <w:rFonts w:hAnsi="Times New Roman" w:cs="Times New Roman"/>
          <w:sz w:val="24"/>
          <w:szCs w:val="24"/>
        </w:rPr>
        <w:t xml:space="preserve"> </w:t>
      </w:r>
      <w:r w:rsidRPr="00D41AC6">
        <w:rPr>
          <w:rFonts w:hAnsi="Times New Roman" w:cs="Times New Roman"/>
          <w:sz w:val="24"/>
          <w:szCs w:val="24"/>
        </w:rPr>
        <w:t>выбирает</w:t>
      </w:r>
      <w:r w:rsidRPr="00D41AC6">
        <w:rPr>
          <w:rFonts w:hAnsi="Times New Roman" w:cs="Times New Roman"/>
          <w:sz w:val="24"/>
          <w:szCs w:val="24"/>
        </w:rPr>
        <w:t xml:space="preserve"> </w:t>
      </w:r>
      <w:r w:rsidRPr="00D41AC6">
        <w:rPr>
          <w:rFonts w:hAnsi="Times New Roman" w:cs="Times New Roman"/>
          <w:sz w:val="24"/>
          <w:szCs w:val="24"/>
        </w:rPr>
        <w:t>комиссия</w:t>
      </w:r>
      <w:r w:rsidRPr="00D41AC6">
        <w:rPr>
          <w:rFonts w:hAnsi="Times New Roman" w:cs="Times New Roman"/>
          <w:sz w:val="24"/>
          <w:szCs w:val="24"/>
        </w:rPr>
        <w:t xml:space="preserve"> </w:t>
      </w:r>
      <w:r w:rsidRPr="00D41AC6">
        <w:rPr>
          <w:rFonts w:hAnsi="Times New Roman" w:cs="Times New Roman"/>
          <w:sz w:val="24"/>
          <w:szCs w:val="24"/>
        </w:rPr>
        <w:t>учреждения</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поступлению</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выбытию</w:t>
      </w:r>
      <w:r w:rsidRPr="00D41AC6">
        <w:rPr>
          <w:rFonts w:hAnsi="Times New Roman" w:cs="Times New Roman"/>
          <w:sz w:val="24"/>
          <w:szCs w:val="24"/>
        </w:rPr>
        <w:t xml:space="preserve"> </w:t>
      </w:r>
      <w:r w:rsidRPr="00D41AC6">
        <w:rPr>
          <w:rFonts w:hAnsi="Times New Roman" w:cs="Times New Roman"/>
          <w:sz w:val="24"/>
          <w:szCs w:val="24"/>
        </w:rPr>
        <w:t>активов</w:t>
      </w:r>
      <w:r w:rsidRPr="00D41AC6">
        <w:rPr>
          <w:rFonts w:hAnsi="Times New Roman" w:cs="Times New Roman"/>
          <w:sz w:val="24"/>
          <w:szCs w:val="24"/>
        </w:rPr>
        <w:t>.</w:t>
      </w:r>
      <w:r w:rsidRPr="00D41AC6">
        <w:rPr>
          <w:sz w:val="24"/>
          <w:szCs w:val="24"/>
        </w:rPr>
        <w:br/>
      </w:r>
      <w:r w:rsidRPr="00D41AC6">
        <w:rPr>
          <w:rFonts w:hAnsi="Times New Roman" w:cs="Times New Roman"/>
          <w:sz w:val="24"/>
          <w:szCs w:val="24"/>
        </w:rPr>
        <w:t xml:space="preserve"> </w:t>
      </w: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54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«Концептуальные</w:t>
      </w:r>
      <w:r w:rsidRPr="00D41AC6">
        <w:rPr>
          <w:rFonts w:hAnsi="Times New Roman" w:cs="Times New Roman"/>
          <w:sz w:val="24"/>
          <w:szCs w:val="24"/>
        </w:rPr>
        <w:t xml:space="preserve"> </w:t>
      </w:r>
      <w:r w:rsidRPr="00D41AC6">
        <w:rPr>
          <w:rFonts w:hAnsi="Times New Roman" w:cs="Times New Roman"/>
          <w:sz w:val="24"/>
          <w:szCs w:val="24"/>
        </w:rPr>
        <w:t>основы</w:t>
      </w:r>
      <w:r w:rsidRPr="00D41AC6">
        <w:rPr>
          <w:rFonts w:hAnsi="Times New Roman" w:cs="Times New Roman"/>
          <w:sz w:val="24"/>
          <w:szCs w:val="24"/>
        </w:rPr>
        <w:t xml:space="preserve"> </w:t>
      </w:r>
      <w:r w:rsidRPr="00D41AC6">
        <w:rPr>
          <w:rFonts w:hAnsi="Times New Roman" w:cs="Times New Roman"/>
          <w:sz w:val="24"/>
          <w:szCs w:val="24"/>
        </w:rPr>
        <w:t>бухучета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отчетности»</w:t>
      </w:r>
      <w:r w:rsidRPr="00D41AC6">
        <w:rPr>
          <w:rFonts w:hAnsi="Times New Roman" w:cs="Times New Roman"/>
          <w:sz w:val="24"/>
          <w:szCs w:val="24"/>
        </w:rPr>
        <w:t>.</w:t>
      </w:r>
    </w:p>
    <w:p w:rsidR="00CB4F3A" w:rsidRPr="00D41AC6" w:rsidRDefault="00CB4F3A" w:rsidP="00D41AC6">
      <w:pPr>
        <w:spacing w:after="0" w:line="240" w:lineRule="auto"/>
        <w:ind w:firstLine="709"/>
        <w:rPr>
          <w:rFonts w:hAnsi="Times New Roman" w:cs="Times New Roman"/>
          <w:sz w:val="24"/>
          <w:szCs w:val="24"/>
        </w:rPr>
      </w:pPr>
      <w:r w:rsidRPr="00D41AC6">
        <w:rPr>
          <w:rFonts w:hAnsi="Times New Roman" w:cs="Times New Roman"/>
          <w:sz w:val="24"/>
          <w:szCs w:val="24"/>
        </w:rPr>
        <w:t xml:space="preserve">1.3.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случае</w:t>
      </w:r>
      <w:r w:rsidRPr="00D41AC6">
        <w:rPr>
          <w:rFonts w:hAnsi="Times New Roman" w:cs="Times New Roman"/>
          <w:sz w:val="24"/>
          <w:szCs w:val="24"/>
        </w:rPr>
        <w:t xml:space="preserve"> </w:t>
      </w:r>
      <w:r w:rsidRPr="00D41AC6">
        <w:rPr>
          <w:rFonts w:hAnsi="Times New Roman" w:cs="Times New Roman"/>
          <w:sz w:val="24"/>
          <w:szCs w:val="24"/>
        </w:rPr>
        <w:t>если</w:t>
      </w:r>
      <w:r w:rsidRPr="00D41AC6">
        <w:rPr>
          <w:rFonts w:hAnsi="Times New Roman" w:cs="Times New Roman"/>
          <w:sz w:val="24"/>
          <w:szCs w:val="24"/>
        </w:rPr>
        <w:t xml:space="preserve"> </w:t>
      </w:r>
      <w:r w:rsidRPr="00D41AC6">
        <w:rPr>
          <w:rFonts w:hAnsi="Times New Roman" w:cs="Times New Roman"/>
          <w:sz w:val="24"/>
          <w:szCs w:val="24"/>
        </w:rPr>
        <w:t>для</w:t>
      </w:r>
      <w:r w:rsidRPr="00D41AC6">
        <w:rPr>
          <w:rFonts w:hAnsi="Times New Roman" w:cs="Times New Roman"/>
          <w:sz w:val="24"/>
          <w:szCs w:val="24"/>
        </w:rPr>
        <w:t xml:space="preserve"> </w:t>
      </w:r>
      <w:r w:rsidRPr="00D41AC6">
        <w:rPr>
          <w:rFonts w:hAnsi="Times New Roman" w:cs="Times New Roman"/>
          <w:sz w:val="24"/>
          <w:szCs w:val="24"/>
        </w:rPr>
        <w:t>показателя</w:t>
      </w:r>
      <w:r w:rsidRPr="00D41AC6">
        <w:rPr>
          <w:rFonts w:hAnsi="Times New Roman" w:cs="Times New Roman"/>
          <w:sz w:val="24"/>
          <w:szCs w:val="24"/>
        </w:rPr>
        <w:t xml:space="preserve">, </w:t>
      </w:r>
      <w:r w:rsidRPr="00D41AC6">
        <w:rPr>
          <w:rFonts w:hAnsi="Times New Roman" w:cs="Times New Roman"/>
          <w:sz w:val="24"/>
          <w:szCs w:val="24"/>
        </w:rPr>
        <w:t>необходимого</w:t>
      </w:r>
      <w:r w:rsidRPr="00D41AC6">
        <w:rPr>
          <w:rFonts w:hAnsi="Times New Roman" w:cs="Times New Roman"/>
          <w:sz w:val="24"/>
          <w:szCs w:val="24"/>
        </w:rPr>
        <w:t xml:space="preserve"> </w:t>
      </w:r>
      <w:r w:rsidRPr="00D41AC6">
        <w:rPr>
          <w:rFonts w:hAnsi="Times New Roman" w:cs="Times New Roman"/>
          <w:sz w:val="24"/>
          <w:szCs w:val="24"/>
        </w:rPr>
        <w:t>для</w:t>
      </w:r>
      <w:r w:rsidRPr="00D41AC6">
        <w:rPr>
          <w:rFonts w:hAnsi="Times New Roman" w:cs="Times New Roman"/>
          <w:sz w:val="24"/>
          <w:szCs w:val="24"/>
        </w:rPr>
        <w:t xml:space="preserve"> </w:t>
      </w:r>
      <w:r w:rsidRPr="00D41AC6">
        <w:rPr>
          <w:rFonts w:hAnsi="Times New Roman" w:cs="Times New Roman"/>
          <w:sz w:val="24"/>
          <w:szCs w:val="24"/>
        </w:rPr>
        <w:t>ведения</w:t>
      </w:r>
      <w:r w:rsidRPr="00D41AC6">
        <w:rPr>
          <w:rFonts w:hAnsi="Times New Roman" w:cs="Times New Roman"/>
          <w:sz w:val="24"/>
          <w:szCs w:val="24"/>
        </w:rPr>
        <w:t xml:space="preserve"> </w:t>
      </w:r>
      <w:r w:rsidRPr="00D41AC6">
        <w:rPr>
          <w:rFonts w:hAnsi="Times New Roman" w:cs="Times New Roman"/>
          <w:sz w:val="24"/>
          <w:szCs w:val="24"/>
        </w:rPr>
        <w:t>бухгалтерского</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не</w:t>
      </w:r>
      <w:r w:rsidRPr="00D41AC6">
        <w:rPr>
          <w:rFonts w:hAnsi="Times New Roman" w:cs="Times New Roman"/>
          <w:sz w:val="24"/>
          <w:szCs w:val="24"/>
        </w:rPr>
        <w:t xml:space="preserve"> </w:t>
      </w:r>
      <w:r w:rsidRPr="00D41AC6">
        <w:rPr>
          <w:rFonts w:hAnsi="Times New Roman" w:cs="Times New Roman"/>
          <w:sz w:val="24"/>
          <w:szCs w:val="24"/>
        </w:rPr>
        <w:t>установлен</w:t>
      </w:r>
      <w:r w:rsidRPr="00D41AC6">
        <w:rPr>
          <w:rFonts w:hAnsi="Times New Roman" w:cs="Times New Roman"/>
          <w:sz w:val="24"/>
          <w:szCs w:val="24"/>
        </w:rPr>
        <w:t xml:space="preserve"> </w:t>
      </w:r>
      <w:r w:rsidRPr="00D41AC6">
        <w:rPr>
          <w:rFonts w:hAnsi="Times New Roman" w:cs="Times New Roman"/>
          <w:sz w:val="24"/>
          <w:szCs w:val="24"/>
        </w:rPr>
        <w:t>метод</w:t>
      </w:r>
      <w:r w:rsidRPr="00D41AC6">
        <w:rPr>
          <w:rFonts w:hAnsi="Times New Roman" w:cs="Times New Roman"/>
          <w:sz w:val="24"/>
          <w:szCs w:val="24"/>
        </w:rPr>
        <w:t xml:space="preserve"> </w:t>
      </w:r>
      <w:r w:rsidRPr="00D41AC6">
        <w:rPr>
          <w:rFonts w:hAnsi="Times New Roman" w:cs="Times New Roman"/>
          <w:sz w:val="24"/>
          <w:szCs w:val="24"/>
        </w:rPr>
        <w:t>оценки</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законодательстве</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настоящей</w:t>
      </w:r>
      <w:r w:rsidRPr="00D41AC6">
        <w:rPr>
          <w:rFonts w:hAnsi="Times New Roman" w:cs="Times New Roman"/>
          <w:sz w:val="24"/>
          <w:szCs w:val="24"/>
        </w:rPr>
        <w:t xml:space="preserve"> </w:t>
      </w:r>
      <w:r w:rsidRPr="00D41AC6">
        <w:rPr>
          <w:rFonts w:hAnsi="Times New Roman" w:cs="Times New Roman"/>
          <w:sz w:val="24"/>
          <w:szCs w:val="24"/>
        </w:rPr>
        <w:t>учетной</w:t>
      </w:r>
      <w:r w:rsidRPr="00D41AC6">
        <w:rPr>
          <w:rFonts w:hAnsi="Times New Roman" w:cs="Times New Roman"/>
          <w:sz w:val="24"/>
          <w:szCs w:val="24"/>
        </w:rPr>
        <w:t xml:space="preserve"> </w:t>
      </w:r>
      <w:r w:rsidRPr="00D41AC6">
        <w:rPr>
          <w:rFonts w:hAnsi="Times New Roman" w:cs="Times New Roman"/>
          <w:sz w:val="24"/>
          <w:szCs w:val="24"/>
        </w:rPr>
        <w:t>политике</w:t>
      </w:r>
      <w:r w:rsidRPr="00D41AC6">
        <w:rPr>
          <w:rFonts w:hAnsi="Times New Roman" w:cs="Times New Roman"/>
          <w:sz w:val="24"/>
          <w:szCs w:val="24"/>
        </w:rPr>
        <w:t xml:space="preserve">, </w:t>
      </w:r>
      <w:r w:rsidRPr="00D41AC6">
        <w:rPr>
          <w:rFonts w:hAnsi="Times New Roman" w:cs="Times New Roman"/>
          <w:sz w:val="24"/>
          <w:szCs w:val="24"/>
        </w:rPr>
        <w:t>то</w:t>
      </w:r>
      <w:r w:rsidRPr="00D41AC6">
        <w:rPr>
          <w:rFonts w:hAnsi="Times New Roman" w:cs="Times New Roman"/>
          <w:sz w:val="24"/>
          <w:szCs w:val="24"/>
        </w:rPr>
        <w:t xml:space="preserve"> </w:t>
      </w:r>
      <w:r w:rsidRPr="00D41AC6">
        <w:rPr>
          <w:rFonts w:hAnsi="Times New Roman" w:cs="Times New Roman"/>
          <w:sz w:val="24"/>
          <w:szCs w:val="24"/>
        </w:rPr>
        <w:t>величина</w:t>
      </w:r>
      <w:r w:rsidRPr="00D41AC6">
        <w:rPr>
          <w:rFonts w:hAnsi="Times New Roman" w:cs="Times New Roman"/>
          <w:sz w:val="24"/>
          <w:szCs w:val="24"/>
        </w:rPr>
        <w:t xml:space="preserve"> </w:t>
      </w:r>
      <w:r w:rsidRPr="00D41AC6">
        <w:rPr>
          <w:rFonts w:hAnsi="Times New Roman" w:cs="Times New Roman"/>
          <w:sz w:val="24"/>
          <w:szCs w:val="24"/>
        </w:rPr>
        <w:t>оценочного</w:t>
      </w:r>
      <w:r w:rsidRPr="00D41AC6">
        <w:rPr>
          <w:rFonts w:hAnsi="Times New Roman" w:cs="Times New Roman"/>
          <w:sz w:val="24"/>
          <w:szCs w:val="24"/>
        </w:rPr>
        <w:t xml:space="preserve"> </w:t>
      </w:r>
      <w:r w:rsidRPr="00D41AC6">
        <w:rPr>
          <w:rFonts w:hAnsi="Times New Roman" w:cs="Times New Roman"/>
          <w:sz w:val="24"/>
          <w:szCs w:val="24"/>
        </w:rPr>
        <w:t>показателя</w:t>
      </w:r>
      <w:r w:rsidRPr="00D41AC6">
        <w:rPr>
          <w:rFonts w:hAnsi="Times New Roman" w:cs="Times New Roman"/>
          <w:sz w:val="24"/>
          <w:szCs w:val="24"/>
        </w:rPr>
        <w:t xml:space="preserve"> </w:t>
      </w:r>
      <w:r w:rsidRPr="00D41AC6">
        <w:rPr>
          <w:rFonts w:hAnsi="Times New Roman" w:cs="Times New Roman"/>
          <w:sz w:val="24"/>
          <w:szCs w:val="24"/>
        </w:rPr>
        <w:t>определяется</w:t>
      </w:r>
      <w:r w:rsidRPr="00D41AC6">
        <w:rPr>
          <w:rFonts w:hAnsi="Times New Roman" w:cs="Times New Roman"/>
          <w:sz w:val="24"/>
          <w:szCs w:val="24"/>
        </w:rPr>
        <w:t xml:space="preserve"> </w:t>
      </w:r>
      <w:r w:rsidRPr="00D41AC6">
        <w:rPr>
          <w:rFonts w:hAnsi="Times New Roman" w:cs="Times New Roman"/>
          <w:sz w:val="24"/>
          <w:szCs w:val="24"/>
        </w:rPr>
        <w:t>профессиональным</w:t>
      </w:r>
      <w:r w:rsidRPr="00D41AC6">
        <w:rPr>
          <w:rFonts w:hAnsi="Times New Roman" w:cs="Times New Roman"/>
          <w:sz w:val="24"/>
          <w:szCs w:val="24"/>
        </w:rPr>
        <w:t xml:space="preserve"> </w:t>
      </w:r>
      <w:r w:rsidRPr="00D41AC6">
        <w:rPr>
          <w:rFonts w:hAnsi="Times New Roman" w:cs="Times New Roman"/>
          <w:sz w:val="24"/>
          <w:szCs w:val="24"/>
        </w:rPr>
        <w:t>суждением</w:t>
      </w:r>
      <w:r w:rsidRPr="00D41AC6">
        <w:rPr>
          <w:rFonts w:hAnsi="Times New Roman" w:cs="Times New Roman"/>
          <w:sz w:val="24"/>
          <w:szCs w:val="24"/>
        </w:rPr>
        <w:t xml:space="preserve"> </w:t>
      </w:r>
      <w:r w:rsidRPr="00D41AC6">
        <w:rPr>
          <w:rFonts w:hAnsi="Times New Roman" w:cs="Times New Roman"/>
          <w:sz w:val="24"/>
          <w:szCs w:val="24"/>
        </w:rPr>
        <w:t>главного</w:t>
      </w:r>
      <w:r w:rsidRPr="00D41AC6">
        <w:rPr>
          <w:rFonts w:hAnsi="Times New Roman" w:cs="Times New Roman"/>
          <w:sz w:val="24"/>
          <w:szCs w:val="24"/>
        </w:rPr>
        <w:t xml:space="preserve"> </w:t>
      </w:r>
      <w:r w:rsidRPr="00D41AC6">
        <w:rPr>
          <w:rFonts w:hAnsi="Times New Roman" w:cs="Times New Roman"/>
          <w:sz w:val="24"/>
          <w:szCs w:val="24"/>
        </w:rPr>
        <w:t>бухгалтера</w:t>
      </w:r>
      <w:r w:rsidRPr="00D41AC6">
        <w:rPr>
          <w:rFonts w:hAnsi="Times New Roman" w:cs="Times New Roman"/>
          <w:sz w:val="24"/>
          <w:szCs w:val="24"/>
        </w:rPr>
        <w:t>.</w:t>
      </w:r>
      <w:r w:rsidRPr="00D41AC6">
        <w:rPr>
          <w:sz w:val="24"/>
          <w:szCs w:val="24"/>
        </w:rPr>
        <w:br/>
      </w:r>
      <w:r w:rsidRPr="00D41AC6">
        <w:rPr>
          <w:rFonts w:hAnsi="Times New Roman" w:cs="Times New Roman"/>
          <w:sz w:val="24"/>
          <w:szCs w:val="24"/>
        </w:rPr>
        <w:t xml:space="preserve"> </w:t>
      </w: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6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«Учетная</w:t>
      </w:r>
      <w:r w:rsidRPr="00D41AC6">
        <w:rPr>
          <w:rFonts w:hAnsi="Times New Roman" w:cs="Times New Roman"/>
          <w:sz w:val="24"/>
          <w:szCs w:val="24"/>
        </w:rPr>
        <w:t xml:space="preserve"> </w:t>
      </w:r>
      <w:r w:rsidRPr="00D41AC6">
        <w:rPr>
          <w:rFonts w:hAnsi="Times New Roman" w:cs="Times New Roman"/>
          <w:sz w:val="24"/>
          <w:szCs w:val="24"/>
        </w:rPr>
        <w:t>политика</w:t>
      </w:r>
      <w:r w:rsidRPr="00D41AC6">
        <w:rPr>
          <w:rFonts w:hAnsi="Times New Roman" w:cs="Times New Roman"/>
          <w:sz w:val="24"/>
          <w:szCs w:val="24"/>
        </w:rPr>
        <w:t xml:space="preserve">, </w:t>
      </w:r>
      <w:r w:rsidRPr="00D41AC6">
        <w:rPr>
          <w:rFonts w:hAnsi="Times New Roman" w:cs="Times New Roman"/>
          <w:sz w:val="24"/>
          <w:szCs w:val="24"/>
        </w:rPr>
        <w:t>оценочные</w:t>
      </w:r>
      <w:r w:rsidRPr="00D41AC6">
        <w:rPr>
          <w:rFonts w:hAnsi="Times New Roman" w:cs="Times New Roman"/>
          <w:sz w:val="24"/>
          <w:szCs w:val="24"/>
        </w:rPr>
        <w:t xml:space="preserve"> </w:t>
      </w:r>
      <w:r w:rsidRPr="00D41AC6">
        <w:rPr>
          <w:rFonts w:hAnsi="Times New Roman" w:cs="Times New Roman"/>
          <w:sz w:val="24"/>
          <w:szCs w:val="24"/>
        </w:rPr>
        <w:t>значения</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ошибки»</w:t>
      </w:r>
      <w:r w:rsidRPr="00D41AC6">
        <w:rPr>
          <w:rFonts w:hAnsi="Times New Roman" w:cs="Times New Roman"/>
          <w:sz w:val="24"/>
          <w:szCs w:val="24"/>
        </w:rPr>
        <w:t>.</w:t>
      </w:r>
    </w:p>
    <w:p w:rsidR="008331BC" w:rsidRPr="00D41AC6" w:rsidRDefault="008331BC"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eastAsia="Times New Roman" w:hAnsi="Times New Roman" w:cs="Times New Roman"/>
          <w:sz w:val="24"/>
          <w:szCs w:val="24"/>
          <w:lang w:eastAsia="ru-RU"/>
        </w:rPr>
        <w:t>Ведение бухгалтерского учета в Учреждении осуществляется бухгалтерией</w:t>
      </w:r>
      <w:r w:rsidR="00283931" w:rsidRPr="00D41AC6">
        <w:rPr>
          <w:rFonts w:ascii="Times New Roman" w:eastAsia="Times New Roman" w:hAnsi="Times New Roman" w:cs="Times New Roman"/>
          <w:sz w:val="24"/>
          <w:szCs w:val="24"/>
          <w:lang w:eastAsia="ru-RU"/>
        </w:rPr>
        <w:t>, возглавляемой главным бухгалтером</w:t>
      </w:r>
      <w:r w:rsidR="002E573C" w:rsidRPr="00D41AC6">
        <w:rPr>
          <w:rFonts w:ascii="Times New Roman" w:eastAsia="Times New Roman" w:hAnsi="Times New Roman" w:cs="Times New Roman"/>
          <w:sz w:val="24"/>
          <w:szCs w:val="24"/>
          <w:lang w:eastAsia="ru-RU"/>
        </w:rPr>
        <w:t>, который является ответственным за ведение бухгалтерского учёта в учреждении</w:t>
      </w:r>
      <w:r w:rsidRPr="00D41AC6">
        <w:rPr>
          <w:rFonts w:ascii="Times New Roman" w:eastAsia="Times New Roman" w:hAnsi="Times New Roman" w:cs="Times New Roman"/>
          <w:sz w:val="24"/>
          <w:szCs w:val="24"/>
          <w:lang w:eastAsia="ru-RU"/>
        </w:rPr>
        <w:t xml:space="preserve">  </w:t>
      </w:r>
      <w:r w:rsidRPr="00D41AC6">
        <w:rPr>
          <w:rFonts w:ascii="Times New Roman" w:hAnsi="Times New Roman" w:cs="Times New Roman"/>
          <w:sz w:val="24"/>
          <w:szCs w:val="24"/>
        </w:rPr>
        <w:t xml:space="preserve">(Основание: </w:t>
      </w:r>
      <w:r w:rsidR="009109B3" w:rsidRPr="00D41AC6">
        <w:rPr>
          <w:rFonts w:ascii="Times New Roman" w:hAnsi="Times New Roman" w:cs="Times New Roman"/>
          <w:sz w:val="24"/>
          <w:szCs w:val="24"/>
        </w:rPr>
        <w:t xml:space="preserve">ч.3 ст.7 </w:t>
      </w:r>
      <w:r w:rsidR="002E573C" w:rsidRPr="00D41AC6">
        <w:rPr>
          <w:rFonts w:ascii="Times New Roman" w:hAnsi="Times New Roman" w:cs="Times New Roman"/>
          <w:sz w:val="24"/>
          <w:szCs w:val="24"/>
        </w:rPr>
        <w:t>Федерального закона № 402-ФЗ; пункт 4 Инструкции к Единому плану счетов №157н).</w:t>
      </w:r>
    </w:p>
    <w:p w:rsidR="00635614" w:rsidRPr="00D41AC6" w:rsidRDefault="00635614" w:rsidP="00D41AC6">
      <w:pPr>
        <w:spacing w:after="0" w:line="240" w:lineRule="auto"/>
        <w:ind w:leftChars="5" w:left="11" w:firstLine="709"/>
        <w:jc w:val="both"/>
        <w:rPr>
          <w:rFonts w:ascii="Times New Roman" w:hAnsi="Times New Roman" w:cs="Times New Roman"/>
          <w:sz w:val="24"/>
          <w:szCs w:val="24"/>
        </w:rPr>
      </w:pPr>
    </w:p>
    <w:p w:rsidR="000A654C" w:rsidRPr="00D41AC6" w:rsidRDefault="00EB5239" w:rsidP="00D41AC6">
      <w:pPr>
        <w:spacing w:after="0" w:line="240" w:lineRule="auto"/>
        <w:ind w:leftChars="5" w:left="11" w:firstLine="709"/>
        <w:jc w:val="both"/>
        <w:rPr>
          <w:rFonts w:hAnsi="Times New Roman" w:cs="Times New Roman"/>
          <w:sz w:val="24"/>
          <w:szCs w:val="24"/>
        </w:rPr>
      </w:pPr>
      <w:r w:rsidRPr="00D41AC6">
        <w:rPr>
          <w:rFonts w:ascii="Times New Roman" w:hAnsi="Times New Roman" w:cs="Times New Roman"/>
          <w:sz w:val="24"/>
          <w:szCs w:val="24"/>
        </w:rPr>
        <w:t>1.</w:t>
      </w:r>
      <w:r w:rsidR="00CB4F3A" w:rsidRPr="00D41AC6">
        <w:rPr>
          <w:rFonts w:ascii="Times New Roman" w:hAnsi="Times New Roman" w:cs="Times New Roman"/>
          <w:sz w:val="24"/>
          <w:szCs w:val="24"/>
        </w:rPr>
        <w:t>4</w:t>
      </w:r>
      <w:r w:rsidR="00FC554B" w:rsidRPr="00D41AC6">
        <w:rPr>
          <w:rFonts w:ascii="Times New Roman" w:hAnsi="Times New Roman" w:cs="Times New Roman"/>
          <w:sz w:val="24"/>
          <w:szCs w:val="24"/>
        </w:rPr>
        <w:t>.</w:t>
      </w:r>
      <w:r w:rsidR="00283931" w:rsidRPr="00D41AC6">
        <w:rPr>
          <w:rFonts w:ascii="Times New Roman" w:hAnsi="Times New Roman" w:cs="Times New Roman"/>
          <w:sz w:val="24"/>
          <w:szCs w:val="24"/>
        </w:rPr>
        <w:t xml:space="preserve"> </w:t>
      </w:r>
      <w:r w:rsidR="00FC554B" w:rsidRPr="00D41AC6">
        <w:rPr>
          <w:rFonts w:ascii="Times New Roman" w:hAnsi="Times New Roman" w:cs="Times New Roman"/>
          <w:sz w:val="24"/>
          <w:szCs w:val="24"/>
        </w:rPr>
        <w:t xml:space="preserve">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 Организацию учетной работы и распределение ее объема осуществляет главный бухгалтер. </w:t>
      </w:r>
      <w:r w:rsidR="000A654C" w:rsidRPr="00D41AC6">
        <w:rPr>
          <w:rFonts w:ascii="Times New Roman" w:hAnsi="Times New Roman" w:cs="Times New Roman"/>
          <w:sz w:val="24"/>
          <w:szCs w:val="24"/>
        </w:rPr>
        <w:t>С</w:t>
      </w:r>
      <w:r w:rsidR="00704E58" w:rsidRPr="00D41AC6">
        <w:rPr>
          <w:rFonts w:hAnsi="Times New Roman" w:cs="Times New Roman"/>
          <w:sz w:val="24"/>
          <w:szCs w:val="24"/>
        </w:rPr>
        <w:t>отрудники</w:t>
      </w:r>
      <w:r w:rsidR="00704E58" w:rsidRPr="00D41AC6">
        <w:rPr>
          <w:rFonts w:hAnsi="Times New Roman" w:cs="Times New Roman"/>
          <w:sz w:val="24"/>
          <w:szCs w:val="24"/>
        </w:rPr>
        <w:t xml:space="preserve"> </w:t>
      </w:r>
      <w:r w:rsidR="00704E58" w:rsidRPr="00D41AC6">
        <w:rPr>
          <w:rFonts w:hAnsi="Times New Roman" w:cs="Times New Roman"/>
          <w:sz w:val="24"/>
          <w:szCs w:val="24"/>
        </w:rPr>
        <w:t>бухгалтерии</w:t>
      </w:r>
      <w:r w:rsidR="00704E58" w:rsidRPr="00D41AC6">
        <w:rPr>
          <w:rFonts w:hAnsi="Times New Roman" w:cs="Times New Roman"/>
          <w:sz w:val="24"/>
          <w:szCs w:val="24"/>
        </w:rPr>
        <w:t xml:space="preserve"> </w:t>
      </w:r>
      <w:r w:rsidR="00704E58" w:rsidRPr="00D41AC6">
        <w:rPr>
          <w:rFonts w:hAnsi="Times New Roman" w:cs="Times New Roman"/>
          <w:sz w:val="24"/>
          <w:szCs w:val="24"/>
        </w:rPr>
        <w:t>руководствуются</w:t>
      </w:r>
      <w:r w:rsidR="00704E58" w:rsidRPr="00D41AC6">
        <w:rPr>
          <w:rFonts w:hAnsi="Times New Roman" w:cs="Times New Roman"/>
          <w:sz w:val="24"/>
          <w:szCs w:val="24"/>
        </w:rPr>
        <w:t xml:space="preserve"> </w:t>
      </w:r>
      <w:r w:rsidR="00704E58" w:rsidRPr="00D41AC6">
        <w:rPr>
          <w:rFonts w:hAnsi="Times New Roman" w:cs="Times New Roman"/>
          <w:sz w:val="24"/>
          <w:szCs w:val="24"/>
        </w:rPr>
        <w:t>в</w:t>
      </w:r>
      <w:r w:rsidR="00704E58" w:rsidRPr="00D41AC6">
        <w:rPr>
          <w:rFonts w:hAnsi="Times New Roman" w:cs="Times New Roman"/>
          <w:sz w:val="24"/>
          <w:szCs w:val="24"/>
        </w:rPr>
        <w:t xml:space="preserve"> </w:t>
      </w:r>
      <w:r w:rsidR="00704E58" w:rsidRPr="00D41AC6">
        <w:rPr>
          <w:rFonts w:hAnsi="Times New Roman" w:cs="Times New Roman"/>
          <w:sz w:val="24"/>
          <w:szCs w:val="24"/>
        </w:rPr>
        <w:t>работе</w:t>
      </w:r>
      <w:r w:rsidR="00704E58" w:rsidRPr="00D41AC6">
        <w:rPr>
          <w:rFonts w:hAnsi="Times New Roman" w:cs="Times New Roman"/>
          <w:sz w:val="24"/>
          <w:szCs w:val="24"/>
        </w:rPr>
        <w:t xml:space="preserve"> </w:t>
      </w:r>
      <w:r w:rsidR="00704E58" w:rsidRPr="00D41AC6">
        <w:rPr>
          <w:rFonts w:hAnsi="Times New Roman" w:cs="Times New Roman"/>
          <w:sz w:val="24"/>
          <w:szCs w:val="24"/>
        </w:rPr>
        <w:t>должностными</w:t>
      </w:r>
      <w:r w:rsidR="00704E58" w:rsidRPr="00D41AC6">
        <w:rPr>
          <w:rFonts w:hAnsi="Times New Roman" w:cs="Times New Roman"/>
          <w:sz w:val="24"/>
          <w:szCs w:val="24"/>
        </w:rPr>
        <w:t xml:space="preserve"> </w:t>
      </w:r>
      <w:r w:rsidR="00704E58" w:rsidRPr="00D41AC6">
        <w:rPr>
          <w:rFonts w:hAnsi="Times New Roman" w:cs="Times New Roman"/>
          <w:sz w:val="24"/>
          <w:szCs w:val="24"/>
        </w:rPr>
        <w:t>инструкциями</w:t>
      </w:r>
      <w:r w:rsidR="00704E58" w:rsidRPr="00D41AC6">
        <w:rPr>
          <w:rFonts w:hAnsi="Times New Roman" w:cs="Times New Roman"/>
          <w:sz w:val="24"/>
          <w:szCs w:val="24"/>
        </w:rPr>
        <w:t>.</w:t>
      </w:r>
      <w:r w:rsidR="00704E58" w:rsidRPr="00D41AC6">
        <w:rPr>
          <w:sz w:val="24"/>
          <w:szCs w:val="24"/>
        </w:rPr>
        <w:br/>
      </w:r>
      <w:r w:rsidR="00704E58" w:rsidRPr="00D41AC6">
        <w:rPr>
          <w:rFonts w:hAnsi="Times New Roman" w:cs="Times New Roman"/>
          <w:sz w:val="24"/>
          <w:szCs w:val="24"/>
        </w:rPr>
        <w:t xml:space="preserve"> </w:t>
      </w:r>
    </w:p>
    <w:p w:rsidR="00EB5239"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 </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w:t>
      </w:r>
    </w:p>
    <w:p w:rsidR="00F00CF6" w:rsidRPr="00D41AC6" w:rsidRDefault="00FC554B" w:rsidP="00D41AC6">
      <w:pPr>
        <w:snapToGrid w:val="0"/>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5</w:t>
      </w:r>
      <w:r w:rsidRPr="00D41AC6">
        <w:rPr>
          <w:rFonts w:ascii="Times New Roman" w:eastAsia="Times New Roman" w:hAnsi="Times New Roman" w:cs="Times New Roman"/>
          <w:sz w:val="24"/>
          <w:szCs w:val="24"/>
          <w:lang w:eastAsia="ru-RU"/>
        </w:rPr>
        <w:t>. Кассовые операции ведутся  бухгалтером, назначаемым приказом руководителя Учреждения.</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6</w:t>
      </w:r>
      <w:r w:rsidR="009109B3"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Бухгалтерский учет ведется с применением </w:t>
      </w:r>
      <w:r w:rsidR="009109B3" w:rsidRPr="00D41AC6">
        <w:rPr>
          <w:rFonts w:ascii="Times New Roman" w:eastAsia="Times New Roman" w:hAnsi="Times New Roman" w:cs="Times New Roman"/>
          <w:sz w:val="24"/>
          <w:szCs w:val="24"/>
          <w:lang w:eastAsia="ru-RU"/>
        </w:rPr>
        <w:t>Единого плана счетов, утверждённого приказом Минфина России от 01.12.2010 №157н, Плана счетов бухгалтерского учёта бюджетных учреждений и разработанного на их основе Рабо</w:t>
      </w:r>
      <w:r w:rsidRPr="00D41AC6">
        <w:rPr>
          <w:rFonts w:ascii="Times New Roman" w:eastAsia="Times New Roman" w:hAnsi="Times New Roman" w:cs="Times New Roman"/>
          <w:sz w:val="24"/>
          <w:szCs w:val="24"/>
          <w:lang w:eastAsia="ru-RU"/>
        </w:rPr>
        <w:t>чего плана счетов (Приложение № 1).</w:t>
      </w:r>
    </w:p>
    <w:p w:rsidR="00B9360E" w:rsidRPr="00D41AC6" w:rsidRDefault="00B9360E"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Основание: п.2 и 6 Инструкции к Единому плану счетов №157, пункт 19 СГС «Концептуальные основы бухучёта и отчётности», подпункт «б» пункта 9 СГС «Учётная политика, оценочные значения и ошибки»</w:t>
      </w:r>
    </w:p>
    <w:p w:rsidR="003C0BC6" w:rsidRPr="00D41AC6" w:rsidRDefault="003C0BC6"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Аналитический учет также обеспечивается путем дополнительной детализ</w:t>
      </w:r>
      <w:r w:rsidR="00B172C9" w:rsidRPr="00D41AC6">
        <w:rPr>
          <w:rFonts w:ascii="Times New Roman" w:eastAsia="Times New Roman" w:hAnsi="Times New Roman" w:cs="Times New Roman"/>
          <w:sz w:val="24"/>
          <w:szCs w:val="24"/>
          <w:lang w:eastAsia="ru-RU"/>
        </w:rPr>
        <w:t>ации операций по статьям КОСГУ </w:t>
      </w:r>
      <w:r w:rsidRPr="00D41AC6">
        <w:rPr>
          <w:rFonts w:ascii="Times New Roman" w:eastAsia="Times New Roman" w:hAnsi="Times New Roman" w:cs="Times New Roman"/>
          <w:sz w:val="24"/>
          <w:szCs w:val="24"/>
          <w:lang w:eastAsia="ru-RU"/>
        </w:rPr>
        <w:t xml:space="preserve"> в рамках третьего разряда кода.</w:t>
      </w:r>
    </w:p>
    <w:p w:rsidR="00B172C9" w:rsidRPr="00D41AC6" w:rsidRDefault="00B172C9"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Для отражения в учете нефинансовых активов (за исключением счетов 0 106 00 000, 0 107 00 000, 0 109 00 000) в 5-17 разрядах номера счета бухгалтерского учета отражаются нули.</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Согласно целевому назначению имущества, активов и обязатель</w:t>
      </w:r>
      <w:proofErr w:type="gramStart"/>
      <w:r w:rsidRPr="00D41AC6">
        <w:rPr>
          <w:rFonts w:ascii="Times New Roman" w:eastAsia="Times New Roman" w:hAnsi="Times New Roman" w:cs="Times New Roman"/>
          <w:sz w:val="24"/>
          <w:szCs w:val="24"/>
          <w:lang w:eastAsia="ru-RU"/>
        </w:rPr>
        <w:t>ств пр</w:t>
      </w:r>
      <w:proofErr w:type="gramEnd"/>
      <w:r w:rsidRPr="00D41AC6">
        <w:rPr>
          <w:rFonts w:ascii="Times New Roman" w:eastAsia="Times New Roman" w:hAnsi="Times New Roman" w:cs="Times New Roman"/>
          <w:sz w:val="24"/>
          <w:szCs w:val="24"/>
          <w:lang w:eastAsia="ru-RU"/>
        </w:rPr>
        <w:t>едусматривается следующий порядок ведения аналитического учета по счетам:</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счет 0 201 35 000 - в 5-17 разрядах номера отражаются нули;</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счет 0 401 60 000 - в 5-14 разрядах номера указываются нули.</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  Организация дополнительного аналитического учета</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.1. Аналитический учет по отдельным видам основных средств обеспечивается путем открытия дополнительных аналитических счетов (субконто) к счетам  0 101 00 000;  0 111 00 000:</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«Безвозмездное пользование».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 целью раскрытия информации в Пояснительной записке к счетам учета основных сре</w:t>
      </w:r>
      <w:proofErr w:type="gramStart"/>
      <w:r w:rsidRPr="00D41AC6">
        <w:rPr>
          <w:rFonts w:ascii="Times New Roman" w:eastAsia="Times New Roman" w:hAnsi="Times New Roman" w:cs="Times New Roman"/>
          <w:sz w:val="24"/>
          <w:szCs w:val="24"/>
          <w:lang w:eastAsia="ru-RU"/>
        </w:rPr>
        <w:t>дств вв</w:t>
      </w:r>
      <w:proofErr w:type="gramEnd"/>
      <w:r w:rsidRPr="00D41AC6">
        <w:rPr>
          <w:rFonts w:ascii="Times New Roman" w:eastAsia="Times New Roman" w:hAnsi="Times New Roman" w:cs="Times New Roman"/>
          <w:sz w:val="24"/>
          <w:szCs w:val="24"/>
          <w:lang w:eastAsia="ru-RU"/>
        </w:rPr>
        <w:t>одится дополнительная аналитика (субконто):</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 эксплуатации»;</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«В запасе (на складе) - </w:t>
      </w:r>
      <w:proofErr w:type="gramStart"/>
      <w:r w:rsidRPr="00D41AC6">
        <w:rPr>
          <w:rFonts w:ascii="Times New Roman" w:eastAsia="Times New Roman" w:hAnsi="Times New Roman" w:cs="Times New Roman"/>
          <w:sz w:val="24"/>
          <w:szCs w:val="24"/>
          <w:lang w:eastAsia="ru-RU"/>
        </w:rPr>
        <w:t>новые</w:t>
      </w:r>
      <w:proofErr w:type="gramEnd"/>
      <w:r w:rsidRPr="00D41AC6">
        <w:rPr>
          <w:rFonts w:ascii="Times New Roman" w:eastAsia="Times New Roman" w:hAnsi="Times New Roman" w:cs="Times New Roman"/>
          <w:sz w:val="24"/>
          <w:szCs w:val="24"/>
          <w:lang w:eastAsia="ru-RU"/>
        </w:rPr>
        <w:t>».</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.2. Аналитический учет расчетов по заработной плате ведется в Журнале операций расчетов по оплате труда, денежному довольствию в разрезе работников.</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 xml:space="preserve">.3. Аналитический учет расчетов по пособиям </w:t>
      </w:r>
      <w:proofErr w:type="gramStart"/>
      <w:r w:rsidRPr="00D41AC6">
        <w:rPr>
          <w:rFonts w:ascii="Times New Roman" w:eastAsia="Times New Roman" w:hAnsi="Times New Roman" w:cs="Times New Roman"/>
          <w:sz w:val="24"/>
          <w:szCs w:val="24"/>
          <w:lang w:eastAsia="ru-RU"/>
        </w:rPr>
        <w:t>из</w:t>
      </w:r>
      <w:proofErr w:type="gramEnd"/>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ФОТ</w:t>
      </w:r>
      <w:proofErr w:type="gramEnd"/>
      <w:r w:rsidRPr="00D41AC6">
        <w:rPr>
          <w:rFonts w:ascii="Times New Roman" w:eastAsia="Times New Roman" w:hAnsi="Times New Roman" w:cs="Times New Roman"/>
          <w:sz w:val="24"/>
          <w:szCs w:val="24"/>
          <w:lang w:eastAsia="ru-RU"/>
        </w:rPr>
        <w:t xml:space="preserve"> и иным социальным выплатам ведется в Журнале по прочим операциям в разрезе получателей выплат.</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  В счетах расчетов по доходам 1-4 разряды номера счета формируются следующим образом:</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в счете </w:t>
      </w:r>
      <w:r w:rsidR="00635614" w:rsidRPr="00D41AC6">
        <w:rPr>
          <w:rFonts w:ascii="Times New Roman" w:eastAsia="Times New Roman" w:hAnsi="Times New Roman" w:cs="Times New Roman"/>
          <w:sz w:val="24"/>
          <w:szCs w:val="24"/>
          <w:lang w:eastAsia="ru-RU"/>
        </w:rPr>
        <w:t>0</w:t>
      </w:r>
      <w:r w:rsidRPr="00D41AC6">
        <w:rPr>
          <w:rFonts w:ascii="Times New Roman" w:eastAsia="Times New Roman" w:hAnsi="Times New Roman" w:cs="Times New Roman"/>
          <w:sz w:val="24"/>
          <w:szCs w:val="24"/>
          <w:lang w:eastAsia="ru-RU"/>
        </w:rPr>
        <w:t xml:space="preserve"> 205 00 000 коды разделов и подразделов определяются исходя из выполняемых работ или оказываемых услуг, указанных в базовых (отраслевых) перечнях;</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счетах расчетов по расходам 2 206 00 000, 2 208 00 000, 2 209 30 000, 2 302 00 000, 2 303 00 000, 2 304 02 000, 2 304 03 000 в 1-4 разряде указывается подраздел, по которому отражены доходы по соответствующей услуге или работе.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Общехозяйственные расходы, относящие к платной деятельности, учитываются по подразделу, по которому получен наибольший объем доходов.</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9</w:t>
      </w:r>
      <w:r w:rsidRPr="00D41AC6">
        <w:rPr>
          <w:rFonts w:ascii="Times New Roman" w:eastAsia="Times New Roman" w:hAnsi="Times New Roman" w:cs="Times New Roman"/>
          <w:sz w:val="24"/>
          <w:szCs w:val="24"/>
          <w:lang w:eastAsia="ru-RU"/>
        </w:rPr>
        <w:t>.  В целях ведения бухгалтерского учета применяются:</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унифицированные формы первичных учетных документов и регистров бухгалтерского учета, включенные в перечни, утвержденные </w:t>
      </w:r>
      <w:r w:rsidR="00635614" w:rsidRPr="00D41AC6">
        <w:rPr>
          <w:rFonts w:ascii="Times New Roman" w:eastAsia="Times New Roman" w:hAnsi="Times New Roman" w:cs="Times New Roman"/>
          <w:sz w:val="24"/>
          <w:szCs w:val="24"/>
          <w:lang w:eastAsia="ru-RU"/>
        </w:rPr>
        <w:t xml:space="preserve">Приказом </w:t>
      </w:r>
      <w:r w:rsidRPr="00D41AC6">
        <w:rPr>
          <w:rFonts w:ascii="Times New Roman" w:eastAsia="Times New Roman" w:hAnsi="Times New Roman" w:cs="Times New Roman"/>
          <w:sz w:val="24"/>
          <w:szCs w:val="24"/>
          <w:lang w:eastAsia="ru-RU"/>
        </w:rPr>
        <w:t>№52н, а также формы, утвержденные непосредственно данным приказом, образцы которых приведены в Приложении № </w:t>
      </w:r>
      <w:r w:rsidR="0021122D" w:rsidRPr="00D41AC6">
        <w:rPr>
          <w:rFonts w:ascii="Times New Roman" w:eastAsia="Times New Roman" w:hAnsi="Times New Roman" w:cs="Times New Roman"/>
          <w:sz w:val="24"/>
          <w:szCs w:val="24"/>
          <w:lang w:eastAsia="ru-RU"/>
        </w:rPr>
        <w:t xml:space="preserve">18 </w:t>
      </w:r>
      <w:r w:rsidRPr="00D41AC6">
        <w:rPr>
          <w:rFonts w:ascii="Times New Roman" w:eastAsia="Times New Roman" w:hAnsi="Times New Roman" w:cs="Times New Roman"/>
          <w:sz w:val="24"/>
          <w:szCs w:val="24"/>
          <w:lang w:eastAsia="ru-RU"/>
        </w:rPr>
        <w:t>к учетной политике;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унифицированные формы первичных учетных документов и регистров бухгалтерского учета, дополненные реквизитами (строками, графами), образцы которых приведены в Приложении № </w:t>
      </w:r>
      <w:r w:rsidR="0021122D" w:rsidRPr="00D41AC6">
        <w:rPr>
          <w:rFonts w:ascii="Times New Roman" w:eastAsia="Times New Roman" w:hAnsi="Times New Roman" w:cs="Times New Roman"/>
          <w:sz w:val="24"/>
          <w:szCs w:val="24"/>
          <w:lang w:eastAsia="ru-RU"/>
        </w:rPr>
        <w:t>18</w:t>
      </w:r>
      <w:r w:rsidRPr="00D41AC6">
        <w:rPr>
          <w:rFonts w:ascii="Times New Roman" w:eastAsia="Times New Roman" w:hAnsi="Times New Roman" w:cs="Times New Roman"/>
          <w:sz w:val="24"/>
          <w:szCs w:val="24"/>
          <w:lang w:eastAsia="ru-RU"/>
        </w:rPr>
        <w:t> к учетной политике.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w:t>
      </w:r>
      <w:r w:rsidRPr="00D41AC6">
        <w:rPr>
          <w:rFonts w:ascii="Times New Roman" w:eastAsia="Times New Roman" w:hAnsi="Times New Roman" w:cs="Times New Roman"/>
          <w:sz w:val="24"/>
          <w:szCs w:val="24"/>
          <w:lang w:eastAsia="ru-RU"/>
        </w:rPr>
        <w:lastRenderedPageBreak/>
        <w:t>оформляются Бухгалтерской справкой (</w:t>
      </w:r>
      <w:r w:rsidR="00635614" w:rsidRPr="00D41AC6">
        <w:rPr>
          <w:rFonts w:ascii="Times New Roman" w:eastAsia="Times New Roman" w:hAnsi="Times New Roman" w:cs="Times New Roman"/>
          <w:sz w:val="24"/>
          <w:szCs w:val="24"/>
          <w:lang w:eastAsia="ru-RU"/>
        </w:rPr>
        <w:t>ф.0504833</w:t>
      </w:r>
      <w:r w:rsidRPr="00D41AC6">
        <w:rPr>
          <w:rFonts w:ascii="Times New Roman" w:eastAsia="Times New Roman" w:hAnsi="Times New Roman" w:cs="Times New Roman"/>
          <w:sz w:val="24"/>
          <w:szCs w:val="24"/>
          <w:lang w:eastAsia="ru-RU"/>
        </w:rPr>
        <w:t>). При необходимости к Бухгалтерской справке (</w:t>
      </w:r>
      <w:r w:rsidR="00635614" w:rsidRPr="00D41AC6">
        <w:rPr>
          <w:rFonts w:ascii="Times New Roman" w:eastAsia="Times New Roman" w:hAnsi="Times New Roman" w:cs="Times New Roman"/>
          <w:sz w:val="24"/>
          <w:szCs w:val="24"/>
          <w:lang w:eastAsia="ru-RU"/>
        </w:rPr>
        <w:t>ф.0504833</w:t>
      </w:r>
      <w:r w:rsidRPr="00D41AC6">
        <w:rPr>
          <w:rFonts w:ascii="Times New Roman" w:eastAsia="Times New Roman" w:hAnsi="Times New Roman" w:cs="Times New Roman"/>
          <w:sz w:val="24"/>
          <w:szCs w:val="24"/>
          <w:lang w:eastAsia="ru-RU"/>
        </w:rPr>
        <w:t xml:space="preserve">) прилагаются расчет и (или) оформленное в установленном порядке «Профессиональное суждение». Подобным образом </w:t>
      </w:r>
      <w:proofErr w:type="gramStart"/>
      <w:r w:rsidRPr="00D41AC6">
        <w:rPr>
          <w:rFonts w:ascii="Times New Roman" w:eastAsia="Times New Roman" w:hAnsi="Times New Roman" w:cs="Times New Roman"/>
          <w:sz w:val="24"/>
          <w:szCs w:val="24"/>
          <w:lang w:eastAsia="ru-RU"/>
        </w:rPr>
        <w:t>оформляются</w:t>
      </w:r>
      <w:proofErr w:type="gramEnd"/>
      <w:r w:rsidRPr="00D41AC6">
        <w:rPr>
          <w:rFonts w:ascii="Times New Roman" w:eastAsia="Times New Roman" w:hAnsi="Times New Roman" w:cs="Times New Roman"/>
          <w:sz w:val="24"/>
          <w:szCs w:val="24"/>
          <w:lang w:eastAsia="ru-RU"/>
        </w:rPr>
        <w:t xml:space="preserve">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10</w:t>
      </w:r>
      <w:r w:rsidRPr="00D41AC6">
        <w:rPr>
          <w:rFonts w:ascii="Times New Roman" w:eastAsia="Times New Roman" w:hAnsi="Times New Roman" w:cs="Times New Roman"/>
          <w:sz w:val="24"/>
          <w:szCs w:val="24"/>
          <w:lang w:eastAsia="ru-RU"/>
        </w:rPr>
        <w:t>. </w:t>
      </w:r>
      <w:r w:rsidR="00635614" w:rsidRPr="00D41AC6">
        <w:rPr>
          <w:rFonts w:ascii="Times New Roman" w:eastAsia="Times New Roman" w:hAnsi="Times New Roman" w:cs="Times New Roman"/>
          <w:sz w:val="24"/>
          <w:szCs w:val="24"/>
          <w:lang w:eastAsia="ru-RU"/>
        </w:rPr>
        <w:t>П</w:t>
      </w:r>
      <w:r w:rsidRPr="00D41AC6">
        <w:rPr>
          <w:rFonts w:ascii="Times New Roman" w:eastAsia="Times New Roman" w:hAnsi="Times New Roman" w:cs="Times New Roman"/>
          <w:sz w:val="24"/>
          <w:szCs w:val="24"/>
          <w:lang w:eastAsia="ru-RU"/>
        </w:rPr>
        <w:t xml:space="preserve">раво подписи первичных учетных документов </w:t>
      </w:r>
      <w:r w:rsidR="00635614" w:rsidRPr="00D41AC6">
        <w:rPr>
          <w:rFonts w:ascii="Times New Roman" w:eastAsia="Times New Roman" w:hAnsi="Times New Roman" w:cs="Times New Roman"/>
          <w:sz w:val="24"/>
          <w:szCs w:val="24"/>
          <w:lang w:eastAsia="ru-RU"/>
        </w:rPr>
        <w:t xml:space="preserve">предоставлено </w:t>
      </w:r>
      <w:r w:rsidRPr="00D41AC6">
        <w:rPr>
          <w:rFonts w:ascii="Times New Roman" w:eastAsia="Times New Roman" w:hAnsi="Times New Roman" w:cs="Times New Roman"/>
          <w:sz w:val="24"/>
          <w:szCs w:val="24"/>
          <w:lang w:eastAsia="ru-RU"/>
        </w:rPr>
        <w:t>должностным лицам согласно Приложению № 3 к учетной политике.</w:t>
      </w:r>
    </w:p>
    <w:p w:rsidR="00635614" w:rsidRPr="00D41AC6" w:rsidRDefault="00635614"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622BA4"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11</w:t>
      </w:r>
      <w:r w:rsidRPr="00D41AC6">
        <w:rPr>
          <w:rFonts w:ascii="Times New Roman" w:eastAsia="Times New Roman" w:hAnsi="Times New Roman" w:cs="Times New Roman"/>
          <w:sz w:val="24"/>
          <w:szCs w:val="24"/>
          <w:lang w:eastAsia="ru-RU"/>
        </w:rPr>
        <w:t>.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АС «Смета</w:t>
      </w:r>
      <w:r w:rsidR="00622BA4" w:rsidRPr="00D41AC6">
        <w:rPr>
          <w:rFonts w:ascii="Times New Roman" w:eastAsia="Times New Roman" w:hAnsi="Times New Roman" w:cs="Times New Roman"/>
          <w:sz w:val="24"/>
          <w:szCs w:val="24"/>
          <w:lang w:eastAsia="ru-RU"/>
        </w:rPr>
        <w:t>» (Основание: пункт 6 Инструкции к Единому плану счетов № 157н).</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Первичные учетные документы и (или) регистры бухгалтерского учета оформляются на бумажных носителях и в виде электронного документа с использованием квалифицированной электронной подписи.</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Заполнение учетных документов и (или) регистров бухгалтерского учета на бумажных носителях осуществляется с помощью компьютерной техники.</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Резервное копирование баз данных, учетной информации, включая регистры учета (в том числе при применении «облачных» технологий), осуществляется автоматически ежедневно. Хранение резервных копий осуществляется на жестком диске компьютера «Е».  Ответственным за обеспечение своевременного резервирования и безопасного хранения баз данных является главный бухгалтер.</w:t>
      </w:r>
    </w:p>
    <w:p w:rsidR="00622BA4" w:rsidRPr="00D41AC6" w:rsidRDefault="00622BA4"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22BA4" w:rsidRPr="00D41AC6" w:rsidRDefault="00622BA4" w:rsidP="00D41AC6">
      <w:pPr>
        <w:numPr>
          <w:ilvl w:val="0"/>
          <w:numId w:val="9"/>
        </w:num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система электронного документооборота с территориальным органом Федерального казначейства;</w:t>
      </w:r>
    </w:p>
    <w:p w:rsidR="00622BA4" w:rsidRPr="00D41AC6" w:rsidRDefault="00622BA4" w:rsidP="00D41AC6">
      <w:pPr>
        <w:numPr>
          <w:ilvl w:val="0"/>
          <w:numId w:val="9"/>
        </w:numPr>
        <w:spacing w:after="0" w:line="240" w:lineRule="auto"/>
        <w:ind w:leftChars="5" w:left="11" w:firstLine="709"/>
        <w:jc w:val="both"/>
        <w:rPr>
          <w:rFonts w:ascii="Times New Roman" w:eastAsia="Times New Roman" w:hAnsi="Times New Roman" w:cs="Times New Roman"/>
          <w:sz w:val="24"/>
          <w:szCs w:val="24"/>
          <w:lang w:val="en-US" w:eastAsia="ru-RU"/>
        </w:rPr>
      </w:pPr>
      <w:proofErr w:type="spellStart"/>
      <w:r w:rsidRPr="00D41AC6">
        <w:rPr>
          <w:rFonts w:ascii="Times New Roman" w:eastAsia="Times New Roman" w:hAnsi="Times New Roman" w:cs="Times New Roman"/>
          <w:sz w:val="24"/>
          <w:szCs w:val="24"/>
          <w:lang w:val="en-US" w:eastAsia="ru-RU"/>
        </w:rPr>
        <w:t>передача</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бухгалтерской</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отчетности</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учредителю</w:t>
      </w:r>
      <w:proofErr w:type="spellEnd"/>
      <w:r w:rsidRPr="00D41AC6">
        <w:rPr>
          <w:rFonts w:ascii="Times New Roman" w:eastAsia="Times New Roman" w:hAnsi="Times New Roman" w:cs="Times New Roman"/>
          <w:sz w:val="24"/>
          <w:szCs w:val="24"/>
          <w:lang w:val="en-US" w:eastAsia="ru-RU"/>
        </w:rPr>
        <w:t>;</w:t>
      </w:r>
    </w:p>
    <w:p w:rsidR="00622BA4" w:rsidRPr="00D41AC6" w:rsidRDefault="00622BA4" w:rsidP="00D41AC6">
      <w:pPr>
        <w:numPr>
          <w:ilvl w:val="0"/>
          <w:numId w:val="9"/>
        </w:numPr>
        <w:spacing w:after="0" w:line="240" w:lineRule="auto"/>
        <w:ind w:leftChars="5" w:left="11" w:firstLine="709"/>
        <w:jc w:val="both"/>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eastAsia="ru-RU"/>
        </w:rPr>
        <w:t xml:space="preserve">передача отчетности по налогам, сборам и иным обязательным платежам в инспекцию </w:t>
      </w:r>
      <w:proofErr w:type="spellStart"/>
      <w:r w:rsidRPr="00D41AC6">
        <w:rPr>
          <w:rFonts w:ascii="Times New Roman" w:eastAsia="Times New Roman" w:hAnsi="Times New Roman" w:cs="Times New Roman"/>
          <w:sz w:val="24"/>
          <w:szCs w:val="24"/>
          <w:lang w:val="en-US" w:eastAsia="ru-RU"/>
        </w:rPr>
        <w:t>Федеральной</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налоговой</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службы</w:t>
      </w:r>
      <w:proofErr w:type="spellEnd"/>
      <w:r w:rsidRPr="00D41AC6">
        <w:rPr>
          <w:rFonts w:ascii="Times New Roman" w:eastAsia="Times New Roman" w:hAnsi="Times New Roman" w:cs="Times New Roman"/>
          <w:sz w:val="24"/>
          <w:szCs w:val="24"/>
          <w:lang w:val="en-US" w:eastAsia="ru-RU"/>
        </w:rPr>
        <w:t>;</w:t>
      </w:r>
    </w:p>
    <w:p w:rsidR="00622BA4" w:rsidRPr="00D41AC6" w:rsidRDefault="00622BA4" w:rsidP="00D41AC6">
      <w:pPr>
        <w:numPr>
          <w:ilvl w:val="0"/>
          <w:numId w:val="9"/>
        </w:num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передача отчетности в отделение Пенсионного фонда;</w:t>
      </w:r>
    </w:p>
    <w:p w:rsidR="00622BA4" w:rsidRPr="00D41AC6" w:rsidRDefault="00622BA4" w:rsidP="00D41AC6">
      <w:pPr>
        <w:numPr>
          <w:ilvl w:val="0"/>
          <w:numId w:val="9"/>
        </w:num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размещение информации о деятельности учреждения на официальном сайте </w:t>
      </w:r>
      <w:r w:rsidRPr="00D41AC6">
        <w:rPr>
          <w:rFonts w:ascii="Times New Roman" w:eastAsia="Times New Roman" w:hAnsi="Times New Roman" w:cs="Times New Roman"/>
          <w:sz w:val="24"/>
          <w:szCs w:val="24"/>
          <w:lang w:val="en-US" w:eastAsia="ru-RU"/>
        </w:rPr>
        <w:t>bus</w:t>
      </w:r>
      <w:r w:rsidRPr="00D41AC6">
        <w:rPr>
          <w:rFonts w:ascii="Times New Roman" w:eastAsia="Times New Roman" w:hAnsi="Times New Roman" w:cs="Times New Roman"/>
          <w:sz w:val="24"/>
          <w:szCs w:val="24"/>
          <w:lang w:eastAsia="ru-RU"/>
        </w:rPr>
        <w:t>.</w:t>
      </w:r>
      <w:proofErr w:type="spellStart"/>
      <w:r w:rsidRPr="00D41AC6">
        <w:rPr>
          <w:rFonts w:ascii="Times New Roman" w:eastAsia="Times New Roman" w:hAnsi="Times New Roman" w:cs="Times New Roman"/>
          <w:sz w:val="24"/>
          <w:szCs w:val="24"/>
          <w:lang w:val="en-US" w:eastAsia="ru-RU"/>
        </w:rPr>
        <w:t>gov</w:t>
      </w:r>
      <w:proofErr w:type="spellEnd"/>
      <w:r w:rsidRPr="00D41AC6">
        <w:rPr>
          <w:rFonts w:ascii="Times New Roman" w:eastAsia="Times New Roman" w:hAnsi="Times New Roman" w:cs="Times New Roman"/>
          <w:sz w:val="24"/>
          <w:szCs w:val="24"/>
          <w:lang w:eastAsia="ru-RU"/>
        </w:rPr>
        <w:t>.</w:t>
      </w:r>
      <w:proofErr w:type="spellStart"/>
      <w:r w:rsidRPr="00D41AC6">
        <w:rPr>
          <w:rFonts w:ascii="Times New Roman" w:eastAsia="Times New Roman" w:hAnsi="Times New Roman" w:cs="Times New Roman"/>
          <w:sz w:val="24"/>
          <w:szCs w:val="24"/>
          <w:lang w:val="en-US" w:eastAsia="ru-RU"/>
        </w:rPr>
        <w:t>ru</w:t>
      </w:r>
      <w:proofErr w:type="spellEnd"/>
      <w:r w:rsidRPr="00D41AC6">
        <w:rPr>
          <w:rFonts w:ascii="Times New Roman" w:eastAsia="Times New Roman" w:hAnsi="Times New Roman" w:cs="Times New Roman"/>
          <w:sz w:val="24"/>
          <w:szCs w:val="24"/>
          <w:lang w:eastAsia="ru-RU"/>
        </w:rPr>
        <w:t>;</w:t>
      </w:r>
    </w:p>
    <w:p w:rsidR="001919E9" w:rsidRPr="00D41AC6" w:rsidRDefault="001919E9" w:rsidP="00D41AC6">
      <w:pPr>
        <w:spacing w:after="0" w:line="240" w:lineRule="auto"/>
        <w:ind w:left="438" w:firstLine="709"/>
        <w:jc w:val="both"/>
        <w:rPr>
          <w:rFonts w:ascii="Times New Roman" w:eastAsia="Times New Roman" w:hAnsi="Times New Roman" w:cs="Times New Roman"/>
          <w:sz w:val="24"/>
          <w:szCs w:val="24"/>
          <w:lang w:eastAsia="ru-RU"/>
        </w:rPr>
      </w:pPr>
    </w:p>
    <w:p w:rsidR="00622BA4" w:rsidRPr="00D41AC6" w:rsidRDefault="00CE101B" w:rsidP="00D41AC6">
      <w:pPr>
        <w:pStyle w:val="ac"/>
        <w:spacing w:after="0" w:line="240" w:lineRule="auto"/>
        <w:ind w:left="0"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 итогам каждого календарного месяца бухгалтерские регистры, сформированные в электронном виде</w:t>
      </w:r>
      <w:r w:rsidR="00955529" w:rsidRPr="00D41AC6">
        <w:rPr>
          <w:rFonts w:ascii="Times New Roman" w:eastAsia="Times New Roman" w:hAnsi="Times New Roman" w:cs="Times New Roman"/>
          <w:sz w:val="24"/>
          <w:szCs w:val="24"/>
          <w:lang w:eastAsia="ru-RU"/>
        </w:rPr>
        <w:t>,</w:t>
      </w:r>
      <w:r w:rsidRPr="00D41AC6">
        <w:rPr>
          <w:rFonts w:ascii="Times New Roman" w:eastAsia="Times New Roman" w:hAnsi="Times New Roman" w:cs="Times New Roman"/>
          <w:sz w:val="24"/>
          <w:szCs w:val="24"/>
          <w:lang w:eastAsia="ru-RU"/>
        </w:rPr>
        <w:t xml:space="preserve"> </w:t>
      </w:r>
      <w:r w:rsidR="00955529" w:rsidRPr="00D41AC6">
        <w:rPr>
          <w:rFonts w:ascii="Times New Roman" w:eastAsia="Times New Roman" w:hAnsi="Times New Roman" w:cs="Times New Roman"/>
          <w:sz w:val="24"/>
          <w:szCs w:val="24"/>
          <w:lang w:eastAsia="ru-RU"/>
        </w:rPr>
        <w:t>распечатываются на бумажный носитель и подшиваются в отдельные папки в хронологическом порядке</w:t>
      </w:r>
      <w:r w:rsidRPr="00D41AC6">
        <w:rPr>
          <w:rFonts w:ascii="Times New Roman" w:eastAsia="Times New Roman" w:hAnsi="Times New Roman" w:cs="Times New Roman"/>
          <w:sz w:val="24"/>
          <w:szCs w:val="24"/>
          <w:lang w:eastAsia="ru-RU"/>
        </w:rPr>
        <w:t xml:space="preserve"> не позднее 15 числа месяца, следующего за отчетным периодом.</w:t>
      </w:r>
      <w:r w:rsidR="00955529" w:rsidRPr="00D41AC6">
        <w:rPr>
          <w:rFonts w:ascii="Times New Roman" w:eastAsia="Times New Roman" w:hAnsi="Times New Roman" w:cs="Times New Roman"/>
          <w:sz w:val="24"/>
          <w:szCs w:val="24"/>
          <w:lang w:eastAsia="ru-RU"/>
        </w:rPr>
        <w:t xml:space="preserve"> (</w:t>
      </w:r>
      <w:r w:rsidR="00622BA4" w:rsidRPr="00D41AC6">
        <w:rPr>
          <w:rFonts w:ascii="Times New Roman" w:eastAsia="Times New Roman" w:hAnsi="Times New Roman" w:cs="Times New Roman"/>
          <w:sz w:val="24"/>
          <w:szCs w:val="24"/>
          <w:lang w:eastAsia="ru-RU"/>
        </w:rPr>
        <w:t>Основание: пункт 19 Инструкции к Единому плану счетов № 157н, пункт 33 СГС «Концептуальные основы бухучета и отчетности»</w:t>
      </w:r>
      <w:r w:rsidR="00955529" w:rsidRPr="00D41AC6">
        <w:rPr>
          <w:rFonts w:ascii="Times New Roman" w:eastAsia="Times New Roman" w:hAnsi="Times New Roman" w:cs="Times New Roman"/>
          <w:sz w:val="24"/>
          <w:szCs w:val="24"/>
          <w:lang w:eastAsia="ru-RU"/>
        </w:rPr>
        <w:t>)</w:t>
      </w:r>
      <w:r w:rsidR="00622BA4" w:rsidRPr="00D41AC6">
        <w:rPr>
          <w:rFonts w:ascii="Times New Roman" w:eastAsia="Times New Roman" w:hAnsi="Times New Roman" w:cs="Times New Roman"/>
          <w:sz w:val="24"/>
          <w:szCs w:val="24"/>
          <w:lang w:eastAsia="ru-RU"/>
        </w:rPr>
        <w:t>.</w:t>
      </w:r>
    </w:p>
    <w:p w:rsidR="00AE07A0" w:rsidRPr="00D41AC6" w:rsidRDefault="00AE07A0"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2</w:t>
      </w:r>
      <w:r w:rsidRPr="00D41AC6">
        <w:rPr>
          <w:rFonts w:ascii="Times New Roman" w:eastAsia="Times New Roman" w:hAnsi="Times New Roman" w:cs="Times New Roman"/>
          <w:sz w:val="24"/>
          <w:szCs w:val="24"/>
          <w:lang w:eastAsia="ru-RU"/>
        </w:rPr>
        <w:t>.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в Главной книге (</w:t>
      </w:r>
      <w:r w:rsidR="00AE07A0" w:rsidRPr="00D41AC6">
        <w:rPr>
          <w:rFonts w:ascii="Times New Roman" w:eastAsia="Times New Roman" w:hAnsi="Times New Roman" w:cs="Times New Roman"/>
          <w:sz w:val="24"/>
          <w:szCs w:val="24"/>
          <w:lang w:eastAsia="ru-RU"/>
        </w:rPr>
        <w:t>ф.0504072</w:t>
      </w:r>
      <w:r w:rsidRPr="00D41AC6">
        <w:rPr>
          <w:rFonts w:ascii="Times New Roman" w:eastAsia="Times New Roman" w:hAnsi="Times New Roman" w:cs="Times New Roman"/>
          <w:sz w:val="24"/>
          <w:szCs w:val="24"/>
          <w:lang w:eastAsia="ru-RU"/>
        </w:rPr>
        <w:t>) осуществляется ежеквартально путем составления Оборотной ведомости (</w:t>
      </w:r>
      <w:r w:rsidR="00AE07A0" w:rsidRPr="00D41AC6">
        <w:rPr>
          <w:rFonts w:ascii="Times New Roman" w:eastAsia="Times New Roman" w:hAnsi="Times New Roman" w:cs="Times New Roman"/>
          <w:sz w:val="24"/>
          <w:szCs w:val="24"/>
          <w:lang w:eastAsia="ru-RU"/>
        </w:rPr>
        <w:t>ф.0504035</w:t>
      </w:r>
      <w:r w:rsidRPr="00D41AC6">
        <w:rPr>
          <w:rFonts w:ascii="Times New Roman" w:eastAsia="Times New Roman" w:hAnsi="Times New Roman" w:cs="Times New Roman"/>
          <w:sz w:val="24"/>
          <w:szCs w:val="24"/>
          <w:lang w:eastAsia="ru-RU"/>
        </w:rPr>
        <w:t>). Сверка аналитических данных по счетам учета финансовых активов и обязательств с данными Главной книги (</w:t>
      </w:r>
      <w:r w:rsidR="00AE07A0" w:rsidRPr="00D41AC6">
        <w:rPr>
          <w:rFonts w:ascii="Times New Roman" w:eastAsia="Times New Roman" w:hAnsi="Times New Roman" w:cs="Times New Roman"/>
          <w:sz w:val="24"/>
          <w:szCs w:val="24"/>
          <w:lang w:eastAsia="ru-RU"/>
        </w:rPr>
        <w:t>ф.0504072</w:t>
      </w:r>
      <w:r w:rsidRPr="00D41AC6">
        <w:rPr>
          <w:rFonts w:ascii="Times New Roman" w:eastAsia="Times New Roman" w:hAnsi="Times New Roman" w:cs="Times New Roman"/>
          <w:sz w:val="24"/>
          <w:szCs w:val="24"/>
          <w:lang w:eastAsia="ru-RU"/>
        </w:rPr>
        <w:t>) осуществляется по мере необходимости путем составления Оборотной ведомости (</w:t>
      </w:r>
      <w:r w:rsidR="00AE07A0" w:rsidRPr="00D41AC6">
        <w:rPr>
          <w:rFonts w:ascii="Times New Roman" w:eastAsia="Times New Roman" w:hAnsi="Times New Roman" w:cs="Times New Roman"/>
          <w:sz w:val="24"/>
          <w:szCs w:val="24"/>
          <w:lang w:eastAsia="ru-RU"/>
        </w:rPr>
        <w:t>ф.0504036</w:t>
      </w:r>
      <w:r w:rsidRPr="00D41AC6">
        <w:rPr>
          <w:rFonts w:ascii="Times New Roman" w:eastAsia="Times New Roman" w:hAnsi="Times New Roman" w:cs="Times New Roman"/>
          <w:sz w:val="24"/>
          <w:szCs w:val="24"/>
          <w:lang w:eastAsia="ru-RU"/>
        </w:rPr>
        <w:t>).</w:t>
      </w:r>
    </w:p>
    <w:p w:rsidR="00AE07A0" w:rsidRPr="00D41AC6" w:rsidRDefault="00AE07A0"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 При обнаружении в сформированных регистрах бухгалтерского учета ошибок проводится анализ (диагностика) ошибочных данных и внесение необходимых исправлений.</w:t>
      </w:r>
    </w:p>
    <w:p w:rsidR="00AE07A0" w:rsidRPr="00D41AC6" w:rsidRDefault="00AE07A0"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r w:rsidRPr="00D41AC6">
        <w:rPr>
          <w:rFonts w:ascii="Times New Roman" w:eastAsia="Times New Roman" w:hAnsi="Times New Roman" w:cs="Times New Roman"/>
          <w:sz w:val="24"/>
          <w:szCs w:val="24"/>
          <w:lang w:eastAsia="ru-RU"/>
        </w:rPr>
        <w:lastRenderedPageBreak/>
        <w:t>(Приложение № 4). А так же Периодичность формирования регистров на бумажных носителях определяется приложением № 17.</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Контроль первичных документов проводят главный бухгалтер в соответствии с Положением о внутреннем финансовом контроле (Приложение № 9).</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 при поступлении документов более поздней датой в этом же месяце факт хозяйственной жизни отражается в учете датой выставления документа;</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2) при поступлении документов в начале месяца, следующего за </w:t>
      </w:r>
      <w:proofErr w:type="gramStart"/>
      <w:r w:rsidRPr="00D41AC6">
        <w:rPr>
          <w:rFonts w:ascii="Times New Roman" w:eastAsia="Times New Roman" w:hAnsi="Times New Roman" w:cs="Times New Roman"/>
          <w:sz w:val="24"/>
          <w:szCs w:val="24"/>
          <w:lang w:eastAsia="ru-RU"/>
        </w:rPr>
        <w:t>отчетным</w:t>
      </w:r>
      <w:proofErr w:type="gramEnd"/>
      <w:r w:rsidRPr="00D41AC6">
        <w:rPr>
          <w:rFonts w:ascii="Times New Roman" w:eastAsia="Times New Roman" w:hAnsi="Times New Roman" w:cs="Times New Roman"/>
          <w:sz w:val="24"/>
          <w:szCs w:val="24"/>
          <w:lang w:eastAsia="ru-RU"/>
        </w:rPr>
        <w:t xml:space="preserve"> (до закрытия месяца) факт хозяйственной жизни отражается в учете датой выставления документа;</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rsidR="00AE07A0" w:rsidRPr="00D41AC6" w:rsidRDefault="00AE07A0"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5</w:t>
      </w:r>
      <w:r w:rsidRPr="00D41AC6">
        <w:rPr>
          <w:rFonts w:ascii="Times New Roman" w:eastAsia="Times New Roman" w:hAnsi="Times New Roman" w:cs="Times New Roman"/>
          <w:sz w:val="24"/>
          <w:szCs w:val="24"/>
          <w:lang w:eastAsia="ru-RU"/>
        </w:rPr>
        <w:t>.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6F554D" w:rsidRPr="00D41AC6" w:rsidRDefault="006F554D"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F00CF6" w:rsidRPr="00D41AC6" w:rsidRDefault="00F00CF6" w:rsidP="00D41AC6">
      <w:pPr>
        <w:spacing w:after="0" w:line="240" w:lineRule="auto"/>
        <w:ind w:leftChars="5" w:left="11" w:firstLine="709"/>
        <w:jc w:val="both"/>
        <w:rPr>
          <w:rFonts w:ascii="Times New Roman" w:eastAsia="Times New Roman" w:hAnsi="Times New Roman" w:cs="Times New Roman"/>
          <w:sz w:val="24"/>
          <w:szCs w:val="24"/>
          <w:lang w:eastAsia="ru-RU"/>
        </w:rPr>
      </w:pPr>
    </w:p>
    <w:tbl>
      <w:tblPr>
        <w:tblStyle w:val="aa"/>
        <w:tblW w:w="10002" w:type="dxa"/>
        <w:tblLayout w:type="fixed"/>
        <w:tblLook w:val="04A0" w:firstRow="1" w:lastRow="0" w:firstColumn="1" w:lastColumn="0" w:noHBand="0" w:noVBand="1"/>
      </w:tblPr>
      <w:tblGrid>
        <w:gridCol w:w="688"/>
        <w:gridCol w:w="3104"/>
        <w:gridCol w:w="3104"/>
        <w:gridCol w:w="3106"/>
      </w:tblGrid>
      <w:tr w:rsidR="00F00CF6" w:rsidRPr="00D41AC6">
        <w:tc>
          <w:tcPr>
            <w:tcW w:w="688"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eastAsia="ru-RU"/>
              </w:rPr>
              <w:t>№</w:t>
            </w:r>
            <w:r w:rsidRPr="00D41AC6">
              <w:rPr>
                <w:rFonts w:ascii="Times New Roman" w:eastAsia="Times New Roman" w:hAnsi="Times New Roman" w:cs="Times New Roman"/>
                <w:sz w:val="24"/>
                <w:szCs w:val="24"/>
                <w:lang w:val="en-US" w:eastAsia="ru-RU"/>
              </w:rPr>
              <w:t xml:space="preserve"> </w:t>
            </w:r>
            <w:proofErr w:type="gramStart"/>
            <w:r w:rsidRPr="00D41AC6">
              <w:rPr>
                <w:rFonts w:ascii="Times New Roman" w:eastAsia="Times New Roman" w:hAnsi="Times New Roman" w:cs="Times New Roman"/>
                <w:sz w:val="24"/>
                <w:szCs w:val="24"/>
                <w:lang w:val="en-US" w:eastAsia="ru-RU"/>
              </w:rPr>
              <w:t>п</w:t>
            </w:r>
            <w:proofErr w:type="gramEnd"/>
            <w:r w:rsidRPr="00D41AC6">
              <w:rPr>
                <w:rFonts w:ascii="Times New Roman" w:eastAsia="Times New Roman" w:hAnsi="Times New Roman" w:cs="Times New Roman"/>
                <w:sz w:val="24"/>
                <w:szCs w:val="24"/>
                <w:lang w:val="en-US" w:eastAsia="ru-RU"/>
              </w:rPr>
              <w:t>/п</w:t>
            </w:r>
          </w:p>
        </w:tc>
        <w:tc>
          <w:tcPr>
            <w:tcW w:w="3104"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Вид документов</w:t>
            </w:r>
          </w:p>
        </w:tc>
        <w:tc>
          <w:tcPr>
            <w:tcW w:w="3104"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Журнал операций, к которому относятся документы</w:t>
            </w:r>
          </w:p>
        </w:tc>
        <w:tc>
          <w:tcPr>
            <w:tcW w:w="3106"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Особенности систематизации документов</w:t>
            </w:r>
          </w:p>
        </w:tc>
      </w:tr>
      <w:tr w:rsidR="00F00CF6" w:rsidRPr="00D41AC6">
        <w:tc>
          <w:tcPr>
            <w:tcW w:w="688"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1.</w:t>
            </w:r>
          </w:p>
        </w:tc>
        <w:tc>
          <w:tcPr>
            <w:tcW w:w="3104"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Полученные</w:t>
            </w:r>
            <w:proofErr w:type="gramEnd"/>
            <w:r w:rsidRPr="00D41AC6">
              <w:rPr>
                <w:rFonts w:ascii="Times New Roman" w:eastAsia="Times New Roman" w:hAnsi="Times New Roman" w:cs="Times New Roman"/>
                <w:sz w:val="24"/>
                <w:szCs w:val="24"/>
                <w:lang w:eastAsia="ru-RU"/>
              </w:rPr>
              <w:t xml:space="preserve"> от поставщиков, исполнителей, подрядчиков</w:t>
            </w:r>
          </w:p>
        </w:tc>
        <w:tc>
          <w:tcPr>
            <w:tcW w:w="3104"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Журнал операций расчетов с поставщиками и подрядчиками</w:t>
            </w:r>
          </w:p>
        </w:tc>
        <w:tc>
          <w:tcPr>
            <w:tcW w:w="3106"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разрезе поставщиков, исполнителей и подрядчиков</w:t>
            </w:r>
          </w:p>
        </w:tc>
      </w:tr>
      <w:tr w:rsidR="00F00CF6" w:rsidRPr="00D41AC6">
        <w:tc>
          <w:tcPr>
            <w:tcW w:w="688"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2.</w:t>
            </w:r>
          </w:p>
        </w:tc>
        <w:tc>
          <w:tcPr>
            <w:tcW w:w="3104"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Полученные</w:t>
            </w:r>
            <w:proofErr w:type="gramEnd"/>
            <w:r w:rsidRPr="00D41AC6">
              <w:rPr>
                <w:rFonts w:ascii="Times New Roman" w:eastAsia="Times New Roman" w:hAnsi="Times New Roman" w:cs="Times New Roman"/>
                <w:sz w:val="24"/>
                <w:szCs w:val="24"/>
                <w:lang w:eastAsia="ru-RU"/>
              </w:rPr>
              <w:t xml:space="preserve"> от подотчетных лиц</w:t>
            </w:r>
          </w:p>
        </w:tc>
        <w:tc>
          <w:tcPr>
            <w:tcW w:w="3104"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Журнал операций расчетов с подотчетными лицами</w:t>
            </w:r>
          </w:p>
        </w:tc>
        <w:tc>
          <w:tcPr>
            <w:tcW w:w="3106"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разрезе:</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подотчетных лиц;</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счетов расчетов с подотчетными лицами</w:t>
            </w:r>
          </w:p>
        </w:tc>
      </w:tr>
      <w:tr w:rsidR="00F00CF6" w:rsidRPr="00D41AC6">
        <w:tc>
          <w:tcPr>
            <w:tcW w:w="688" w:type="dxa"/>
          </w:tcPr>
          <w:p w:rsidR="00F00CF6" w:rsidRPr="00D41AC6" w:rsidRDefault="00FC554B" w:rsidP="00D41AC6">
            <w:pPr>
              <w:widowControl/>
              <w:spacing w:after="0" w:line="240" w:lineRule="auto"/>
              <w:ind w:firstLine="709"/>
              <w:jc w:val="center"/>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3.</w:t>
            </w:r>
          </w:p>
        </w:tc>
        <w:tc>
          <w:tcPr>
            <w:tcW w:w="3104"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Выписки из лицевых счетов (счетов) и прилагаемые к ним документы</w:t>
            </w:r>
          </w:p>
        </w:tc>
        <w:tc>
          <w:tcPr>
            <w:tcW w:w="3104"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Журнал операций с безналичными денежными средствами</w:t>
            </w:r>
          </w:p>
        </w:tc>
        <w:tc>
          <w:tcPr>
            <w:tcW w:w="3106"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В разрезе счетов учета в рублях </w:t>
            </w:r>
          </w:p>
        </w:tc>
      </w:tr>
    </w:tbl>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  Формирование регистров бухгалтерского учета осуществляется в следующем порядке:</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журнал регистрации приходных и расходных ордеров (</w:t>
      </w:r>
      <w:r w:rsidR="006F554D" w:rsidRPr="00D41AC6">
        <w:rPr>
          <w:rFonts w:ascii="Times New Roman" w:eastAsia="Times New Roman" w:hAnsi="Times New Roman" w:cs="Times New Roman"/>
          <w:sz w:val="24"/>
          <w:szCs w:val="24"/>
          <w:lang w:eastAsia="ru-RU"/>
        </w:rPr>
        <w:t>ф.0310003</w:t>
      </w:r>
      <w:r w:rsidRPr="00D41AC6">
        <w:rPr>
          <w:rFonts w:ascii="Times New Roman" w:eastAsia="Times New Roman" w:hAnsi="Times New Roman" w:cs="Times New Roman"/>
          <w:sz w:val="24"/>
          <w:szCs w:val="24"/>
          <w:lang w:eastAsia="ru-RU"/>
        </w:rPr>
        <w:t>) формируется ежемесячно;</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инвентарная карточка учета нефинансовых активов (</w:t>
      </w:r>
      <w:r w:rsidR="006F554D" w:rsidRPr="00D41AC6">
        <w:rPr>
          <w:rFonts w:ascii="Times New Roman" w:eastAsia="Times New Roman" w:hAnsi="Times New Roman" w:cs="Times New Roman"/>
          <w:sz w:val="24"/>
          <w:szCs w:val="24"/>
          <w:lang w:eastAsia="ru-RU"/>
        </w:rPr>
        <w:t>ф.0504031</w:t>
      </w:r>
      <w:r w:rsidRPr="00D41AC6">
        <w:rPr>
          <w:rFonts w:ascii="Times New Roman" w:eastAsia="Times New Roman" w:hAnsi="Times New Roman" w:cs="Times New Roman"/>
          <w:sz w:val="24"/>
          <w:szCs w:val="24"/>
          <w:lang w:eastAsia="ru-RU"/>
        </w:rPr>
        <w:t>)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по мере необходимости со сведениями о начисленной амортизации;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 опись инвентарных карточек по учету нефинансовых активов (</w:t>
      </w:r>
      <w:r w:rsidR="006F554D" w:rsidRPr="00D41AC6">
        <w:rPr>
          <w:rFonts w:ascii="Times New Roman" w:eastAsia="Times New Roman" w:hAnsi="Times New Roman" w:cs="Times New Roman"/>
          <w:sz w:val="24"/>
          <w:szCs w:val="24"/>
          <w:lang w:eastAsia="ru-RU"/>
        </w:rPr>
        <w:t>ф.0504033</w:t>
      </w:r>
      <w:r w:rsidRPr="00D41AC6">
        <w:rPr>
          <w:rFonts w:ascii="Times New Roman" w:eastAsia="Times New Roman" w:hAnsi="Times New Roman" w:cs="Times New Roman"/>
          <w:sz w:val="24"/>
          <w:szCs w:val="24"/>
          <w:lang w:eastAsia="ru-RU"/>
        </w:rPr>
        <w:t>), инвентарный список нефинансовых активов (</w:t>
      </w:r>
      <w:r w:rsidR="006F554D" w:rsidRPr="00D41AC6">
        <w:rPr>
          <w:rFonts w:ascii="Times New Roman" w:eastAsia="Times New Roman" w:hAnsi="Times New Roman" w:cs="Times New Roman"/>
          <w:sz w:val="24"/>
          <w:szCs w:val="24"/>
          <w:lang w:eastAsia="ru-RU"/>
        </w:rPr>
        <w:t>ф.0504034</w:t>
      </w:r>
      <w:r w:rsidRPr="00D41AC6">
        <w:rPr>
          <w:rFonts w:ascii="Times New Roman" w:eastAsia="Times New Roman" w:hAnsi="Times New Roman" w:cs="Times New Roman"/>
          <w:sz w:val="24"/>
          <w:szCs w:val="24"/>
          <w:lang w:eastAsia="ru-RU"/>
        </w:rPr>
        <w:t>) формируются ежегодно на 31 декабря. Опись инвентарных карточек (</w:t>
      </w:r>
      <w:r w:rsidR="006F554D" w:rsidRPr="00D41AC6">
        <w:rPr>
          <w:rFonts w:ascii="Times New Roman" w:eastAsia="Times New Roman" w:hAnsi="Times New Roman" w:cs="Times New Roman"/>
          <w:sz w:val="24"/>
          <w:szCs w:val="24"/>
          <w:lang w:eastAsia="ru-RU"/>
        </w:rPr>
        <w:t>ф.0504033</w:t>
      </w:r>
      <w:r w:rsidRPr="00D41AC6">
        <w:rPr>
          <w:rFonts w:ascii="Times New Roman" w:eastAsia="Times New Roman" w:hAnsi="Times New Roman" w:cs="Times New Roman"/>
          <w:sz w:val="24"/>
          <w:szCs w:val="24"/>
          <w:lang w:eastAsia="ru-RU"/>
        </w:rPr>
        <w:t>) составляется без включения информации об инвентарных объектах, выбывших до начала установленного периода;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книга учета бланков строгой </w:t>
      </w:r>
      <w:r w:rsidR="008331BC" w:rsidRPr="00D41AC6">
        <w:rPr>
          <w:rFonts w:ascii="Times New Roman" w:eastAsia="Times New Roman" w:hAnsi="Times New Roman" w:cs="Times New Roman"/>
          <w:sz w:val="24"/>
          <w:szCs w:val="24"/>
          <w:lang w:eastAsia="ru-RU"/>
        </w:rPr>
        <w:t xml:space="preserve">отчетности </w:t>
      </w:r>
      <w:r w:rsidRPr="00D41AC6">
        <w:rPr>
          <w:rFonts w:ascii="Times New Roman" w:eastAsia="Times New Roman" w:hAnsi="Times New Roman" w:cs="Times New Roman"/>
          <w:sz w:val="24"/>
          <w:szCs w:val="24"/>
          <w:lang w:eastAsia="ru-RU"/>
        </w:rPr>
        <w:t>(</w:t>
      </w:r>
      <w:r w:rsidR="006F554D" w:rsidRPr="00D41AC6">
        <w:rPr>
          <w:rFonts w:ascii="Times New Roman" w:eastAsia="Times New Roman" w:hAnsi="Times New Roman" w:cs="Times New Roman"/>
          <w:sz w:val="24"/>
          <w:szCs w:val="24"/>
          <w:lang w:eastAsia="ru-RU"/>
        </w:rPr>
        <w:t>ф.0504045</w:t>
      </w:r>
      <w:r w:rsidRPr="00D41AC6">
        <w:rPr>
          <w:rFonts w:ascii="Times New Roman" w:eastAsia="Times New Roman" w:hAnsi="Times New Roman" w:cs="Times New Roman"/>
          <w:sz w:val="24"/>
          <w:szCs w:val="24"/>
          <w:lang w:eastAsia="ru-RU"/>
        </w:rPr>
        <w:t>) формируется и ведется вручную;</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другие регистры, не указанные выше, заполняются по мере необходимости.</w:t>
      </w:r>
    </w:p>
    <w:p w:rsidR="006F554D" w:rsidRPr="00D41AC6" w:rsidRDefault="006F554D"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предыдущем пункте настоящей</w:t>
      </w:r>
      <w:r w:rsidR="004D472B" w:rsidRPr="00D41AC6">
        <w:rPr>
          <w:rFonts w:ascii="Times New Roman" w:eastAsia="Times New Roman" w:hAnsi="Times New Roman" w:cs="Times New Roman"/>
          <w:sz w:val="24"/>
          <w:szCs w:val="24"/>
          <w:lang w:eastAsia="ru-RU"/>
        </w:rPr>
        <w:t xml:space="preserve"> учетной политики, сшиваются</w:t>
      </w:r>
      <w:r w:rsidRPr="00D41AC6">
        <w:rPr>
          <w:rFonts w:ascii="Times New Roman" w:eastAsia="Times New Roman" w:hAnsi="Times New Roman" w:cs="Times New Roman"/>
          <w:sz w:val="24"/>
          <w:szCs w:val="24"/>
          <w:lang w:eastAsia="ru-RU"/>
        </w:rPr>
        <w:t xml:space="preserve"> в папку (дело), в соответствии с утвержденной номенклатурой дел Учреждения.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r w:rsidR="006F554D" w:rsidRPr="00D41AC6">
        <w:rPr>
          <w:rFonts w:ascii="Times New Roman" w:eastAsia="Times New Roman" w:hAnsi="Times New Roman" w:cs="Times New Roman"/>
          <w:sz w:val="24"/>
          <w:szCs w:val="24"/>
          <w:lang w:eastAsia="ru-RU"/>
        </w:rPr>
        <w:t>Правилами</w:t>
      </w:r>
      <w:r w:rsidRPr="00D41AC6">
        <w:rPr>
          <w:rFonts w:ascii="Times New Roman" w:eastAsia="Times New Roman" w:hAnsi="Times New Roman" w:cs="Times New Roman"/>
          <w:sz w:val="24"/>
          <w:szCs w:val="24"/>
          <w:lang w:eastAsia="ru-RU"/>
        </w:rPr>
        <w:t> организации хранения, комплектования, учета и использования документов Архивного фонда Российской Ф и других архивных документов в органах государственной власти, местного самоуправления и организациях, утвержденными </w:t>
      </w:r>
      <w:r w:rsidR="006F554D" w:rsidRPr="00D41AC6">
        <w:rPr>
          <w:rFonts w:ascii="Times New Roman" w:eastAsia="Times New Roman" w:hAnsi="Times New Roman" w:cs="Times New Roman"/>
          <w:sz w:val="24"/>
          <w:szCs w:val="24"/>
          <w:lang w:eastAsia="ru-RU"/>
        </w:rPr>
        <w:t>приказом</w:t>
      </w:r>
      <w:r w:rsidRPr="00D41AC6">
        <w:rPr>
          <w:rFonts w:ascii="Times New Roman" w:eastAsia="Times New Roman" w:hAnsi="Times New Roman" w:cs="Times New Roman"/>
          <w:sz w:val="24"/>
          <w:szCs w:val="24"/>
          <w:lang w:eastAsia="ru-RU"/>
        </w:rPr>
        <w:t> Минкультуры России от 31.03.2015 № 526.</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Сроки хранения указанных документов определяются согласно </w:t>
      </w:r>
      <w:r w:rsidR="006F554D" w:rsidRPr="00D41AC6">
        <w:rPr>
          <w:rFonts w:ascii="Times New Roman" w:eastAsia="Times New Roman" w:hAnsi="Times New Roman" w:cs="Times New Roman"/>
          <w:sz w:val="24"/>
          <w:szCs w:val="24"/>
          <w:lang w:eastAsia="ru-RU"/>
        </w:rPr>
        <w:t>п.4.1</w:t>
      </w:r>
      <w:r w:rsidRPr="00D41AC6">
        <w:rPr>
          <w:rFonts w:ascii="Times New Roman" w:eastAsia="Times New Roman" w:hAnsi="Times New Roman" w:cs="Times New Roman"/>
          <w:sz w:val="24"/>
          <w:szCs w:val="24"/>
          <w:lang w:eastAsia="ru-RU"/>
        </w:rPr>
        <w:t>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w:t>
      </w:r>
      <w:r w:rsidR="006F554D" w:rsidRPr="00D41AC6">
        <w:rPr>
          <w:rFonts w:ascii="Times New Roman" w:eastAsia="Times New Roman" w:hAnsi="Times New Roman" w:cs="Times New Roman"/>
          <w:sz w:val="24"/>
          <w:szCs w:val="24"/>
          <w:lang w:eastAsia="ru-RU"/>
        </w:rPr>
        <w:t>приказом</w:t>
      </w:r>
      <w:r w:rsidRPr="00D41AC6">
        <w:rPr>
          <w:rFonts w:ascii="Times New Roman" w:eastAsia="Times New Roman" w:hAnsi="Times New Roman" w:cs="Times New Roman"/>
          <w:sz w:val="24"/>
          <w:szCs w:val="24"/>
          <w:lang w:eastAsia="ru-RU"/>
        </w:rPr>
        <w:t> Минкультуры России от 25.08.2010 № 558, но не менее 5 лет.</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1.1</w:t>
      </w:r>
      <w:r w:rsidR="00CB4F3A" w:rsidRPr="00D41AC6">
        <w:rPr>
          <w:rFonts w:ascii="Times New Roman" w:eastAsia="Times New Roman" w:hAnsi="Times New Roman" w:cs="Times New Roman"/>
          <w:sz w:val="24"/>
          <w:szCs w:val="24"/>
          <w:lang w:eastAsia="ru-RU"/>
        </w:rPr>
        <w:t>9</w:t>
      </w:r>
      <w:r w:rsidRPr="00D41AC6">
        <w:rPr>
          <w:rFonts w:ascii="Times New Roman" w:eastAsia="Times New Roman" w:hAnsi="Times New Roman" w:cs="Times New Roman"/>
          <w:sz w:val="24"/>
          <w:szCs w:val="24"/>
          <w:lang w:eastAsia="ru-RU"/>
        </w:rPr>
        <w:t>. Персональный состав комиссий, создаваемых в Учреждении, ответственные должностные лица, входящие в состав комиссий, определяются отдельными приказами.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Комиссия по поступлению и выбытию активов осуществляет свою деятельность в соответствии с Положением о комиссии (Приложение № </w:t>
      </w:r>
      <w:r w:rsidR="0021122D" w:rsidRPr="00D41AC6">
        <w:rPr>
          <w:rFonts w:ascii="Times New Roman" w:eastAsia="Times New Roman" w:hAnsi="Times New Roman" w:cs="Times New Roman"/>
          <w:sz w:val="24"/>
          <w:szCs w:val="24"/>
          <w:lang w:eastAsia="ru-RU"/>
        </w:rPr>
        <w:t>2</w:t>
      </w:r>
      <w:r w:rsidRPr="00D41AC6">
        <w:rPr>
          <w:rFonts w:ascii="Times New Roman" w:eastAsia="Times New Roman" w:hAnsi="Times New Roman" w:cs="Times New Roman"/>
          <w:sz w:val="24"/>
          <w:szCs w:val="24"/>
          <w:lang w:eastAsia="ru-RU"/>
        </w:rPr>
        <w:t>).</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20</w:t>
      </w:r>
      <w:r w:rsidRPr="00D41AC6">
        <w:rPr>
          <w:rFonts w:ascii="Times New Roman" w:eastAsia="Times New Roman" w:hAnsi="Times New Roman" w:cs="Times New Roman"/>
          <w:sz w:val="24"/>
          <w:szCs w:val="24"/>
          <w:lang w:eastAsia="ru-RU"/>
        </w:rPr>
        <w:t>.</w:t>
      </w:r>
      <w:r w:rsidR="004D472B"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 xml:space="preserve">Инвентаризации проводятся согласно Положению по инвентаризации </w:t>
      </w:r>
      <w:r w:rsidRPr="00D41AC6">
        <w:rPr>
          <w:rFonts w:ascii="Times New Roman" w:hAnsi="Times New Roman" w:cs="Times New Roman"/>
          <w:sz w:val="24"/>
          <w:szCs w:val="24"/>
        </w:rPr>
        <w:t>имущества и обязательств Учреждения</w:t>
      </w:r>
      <w:r w:rsidRPr="00D41AC6">
        <w:rPr>
          <w:rFonts w:ascii="Times New Roman" w:eastAsia="Times New Roman" w:hAnsi="Times New Roman" w:cs="Times New Roman"/>
          <w:sz w:val="24"/>
          <w:szCs w:val="24"/>
          <w:lang w:eastAsia="ru-RU"/>
        </w:rPr>
        <w:t xml:space="preserve"> (Приложение № 6).</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отношении объектов основных средств</w:t>
      </w:r>
      <w:r w:rsidR="004255E0" w:rsidRPr="00D41AC6">
        <w:rPr>
          <w:rFonts w:ascii="Times New Roman" w:eastAsia="Times New Roman" w:hAnsi="Times New Roman" w:cs="Times New Roman"/>
          <w:sz w:val="24"/>
          <w:szCs w:val="24"/>
          <w:lang w:eastAsia="ru-RU"/>
        </w:rPr>
        <w:t>,</w:t>
      </w:r>
      <w:r w:rsidRPr="00D41AC6">
        <w:rPr>
          <w:rFonts w:ascii="Times New Roman" w:eastAsia="Times New Roman" w:hAnsi="Times New Roman" w:cs="Times New Roman"/>
          <w:sz w:val="24"/>
          <w:szCs w:val="24"/>
          <w:lang w:eastAsia="ru-RU"/>
        </w:rPr>
        <w:t xml:space="preserve"> проведение инвентаризационных процедур в целях подтверждения достоверности показателей годовой отчетности не могут быть начаты ранее 30 ноября.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Оценка соответствия объектов учета понятию «Актив» осуществляется в течение года - по мере необходимости.</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CB4F3A" w:rsidRPr="00D41AC6">
        <w:rPr>
          <w:rFonts w:ascii="Times New Roman" w:eastAsia="Times New Roman" w:hAnsi="Times New Roman" w:cs="Times New Roman"/>
          <w:sz w:val="24"/>
          <w:szCs w:val="24"/>
          <w:lang w:eastAsia="ru-RU"/>
        </w:rPr>
        <w:t>21</w:t>
      </w:r>
      <w:r w:rsidRPr="00D41AC6">
        <w:rPr>
          <w:rFonts w:ascii="Times New Roman" w:eastAsia="Times New Roman" w:hAnsi="Times New Roman" w:cs="Times New Roman"/>
          <w:sz w:val="24"/>
          <w:szCs w:val="24"/>
          <w:lang w:eastAsia="ru-RU"/>
        </w:rPr>
        <w:t xml:space="preserve">.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СКИФ, </w:t>
      </w:r>
      <w:r w:rsidR="004D472B" w:rsidRPr="00D41AC6">
        <w:rPr>
          <w:rFonts w:ascii="Times New Roman" w:eastAsia="Times New Roman" w:hAnsi="Times New Roman" w:cs="Times New Roman"/>
          <w:sz w:val="24"/>
          <w:szCs w:val="24"/>
          <w:lang w:eastAsia="ru-RU"/>
        </w:rPr>
        <w:t>Контур-Экстерн</w:t>
      </w:r>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После утверждения руководителем Учреждения отчетность в установленные сроки представляется в Управление физической культуры и спорта администрации города Железногорска, МИ ФНС РОССИИ № 3 по Курской, Пенсионный фонд Российской Федерации, в Росстат, в ФСС Российской Федерации на бумажных носителях и по телекоммуникационным каналам связи.</w:t>
      </w:r>
      <w:proofErr w:type="gramEnd"/>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CB4F3A" w:rsidRPr="00D41AC6">
        <w:rPr>
          <w:rFonts w:ascii="Times New Roman" w:eastAsia="Times New Roman" w:hAnsi="Times New Roman" w:cs="Times New Roman"/>
          <w:sz w:val="24"/>
          <w:szCs w:val="24"/>
          <w:lang w:eastAsia="ru-RU"/>
        </w:rPr>
        <w:t>2</w:t>
      </w:r>
      <w:r w:rsidRPr="00D41AC6">
        <w:rPr>
          <w:rFonts w:ascii="Times New Roman" w:eastAsia="Times New Roman" w:hAnsi="Times New Roman" w:cs="Times New Roman"/>
          <w:sz w:val="24"/>
          <w:szCs w:val="24"/>
          <w:lang w:eastAsia="ru-RU"/>
        </w:rPr>
        <w:t>. События после отчетной даты отражаются в учете и отчетности в соответствии с Приложением № 7 к учетной политике.</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CB4F3A" w:rsidRPr="00D41AC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  Внутренний контроль в Учреждении осуществляется согласно Положению о внутреннем контроле (Приложение № 9 к учетной политике).</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EB5239" w:rsidRPr="00D41AC6">
        <w:rPr>
          <w:rFonts w:ascii="Times New Roman" w:eastAsia="Times New Roman" w:hAnsi="Times New Roman" w:cs="Times New Roman"/>
          <w:sz w:val="24"/>
          <w:szCs w:val="24"/>
          <w:lang w:eastAsia="ru-RU"/>
        </w:rPr>
        <w:t>2</w:t>
      </w:r>
      <w:r w:rsidRPr="00D41AC6">
        <w:rPr>
          <w:rFonts w:ascii="Times New Roman" w:eastAsia="Times New Roman" w:hAnsi="Times New Roman" w:cs="Times New Roman"/>
          <w:sz w:val="24"/>
          <w:szCs w:val="24"/>
          <w:lang w:eastAsia="ru-RU"/>
        </w:rPr>
        <w:t>.  Критерии существенности информации в учете и отчетности устанавливаются для целей:</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признания ошибки;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 ведения учета в разрезе аналитических счетов;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отражения информации о событиях после отчетной даты;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отражения прочей информации в отчетности (пояснительной записке);</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CB4F3A" w:rsidRPr="00D41AC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 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главным бухгалтером.</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CB4F3A" w:rsidRPr="00D41AC6">
        <w:rPr>
          <w:rFonts w:ascii="Times New Roman" w:eastAsia="Times New Roman" w:hAnsi="Times New Roman" w:cs="Times New Roman"/>
          <w:sz w:val="24"/>
          <w:szCs w:val="24"/>
          <w:lang w:eastAsia="ru-RU"/>
        </w:rPr>
        <w:t>5</w:t>
      </w:r>
      <w:r w:rsidRPr="00D41AC6">
        <w:rPr>
          <w:rFonts w:ascii="Times New Roman" w:eastAsia="Times New Roman" w:hAnsi="Times New Roman" w:cs="Times New Roman"/>
          <w:sz w:val="24"/>
          <w:szCs w:val="24"/>
          <w:lang w:eastAsia="ru-RU"/>
        </w:rPr>
        <w:t>.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Существенность события после отчетной даты определяется исходя из величины и характера соответствующей статьи (статей) бухгалтерской отчетности в каждом конкретном случае главным бухгалтером.</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CB4F3A" w:rsidRPr="00D41AC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  В табеле учета использования рабочего времени (</w:t>
      </w:r>
      <w:r w:rsidR="00754041" w:rsidRPr="00D41AC6">
        <w:rPr>
          <w:rFonts w:ascii="Times New Roman" w:eastAsia="Times New Roman" w:hAnsi="Times New Roman" w:cs="Times New Roman"/>
          <w:sz w:val="24"/>
          <w:szCs w:val="24"/>
          <w:lang w:eastAsia="ru-RU"/>
        </w:rPr>
        <w:t>ф.0504421</w:t>
      </w:r>
      <w:r w:rsidRPr="00D41AC6">
        <w:rPr>
          <w:rFonts w:ascii="Times New Roman" w:eastAsia="Times New Roman" w:hAnsi="Times New Roman" w:cs="Times New Roman"/>
          <w:sz w:val="24"/>
          <w:szCs w:val="24"/>
          <w:lang w:eastAsia="ru-RU"/>
        </w:rPr>
        <w:t>) регистрируются случаи отклонений от нормального использования рабочего времени, установленного правилами внутреннего трудового распорядка</w:t>
      </w:r>
      <w:r w:rsidR="006F41C5" w:rsidRPr="00D41AC6">
        <w:rPr>
          <w:rFonts w:ascii="Times New Roman" w:eastAsia="Times New Roman" w:hAnsi="Times New Roman" w:cs="Times New Roman"/>
          <w:sz w:val="24"/>
          <w:szCs w:val="24"/>
          <w:lang w:eastAsia="ru-RU"/>
        </w:rPr>
        <w:t>, или фактические затраты рабочего времени</w:t>
      </w:r>
      <w:r w:rsidRPr="00D41AC6">
        <w:rPr>
          <w:rFonts w:ascii="Times New Roman" w:eastAsia="Times New Roman" w:hAnsi="Times New Roman" w:cs="Times New Roman"/>
          <w:sz w:val="24"/>
          <w:szCs w:val="24"/>
          <w:lang w:eastAsia="ru-RU"/>
        </w:rPr>
        <w:t>.</w:t>
      </w:r>
    </w:p>
    <w:p w:rsidR="00754041" w:rsidRPr="00D41AC6" w:rsidRDefault="00754041" w:rsidP="00D41AC6">
      <w:pPr>
        <w:spacing w:after="0" w:line="240" w:lineRule="auto"/>
        <w:ind w:firstLine="709"/>
        <w:jc w:val="both"/>
        <w:rPr>
          <w:rFonts w:ascii="Times New Roman" w:eastAsia="Times New Roman" w:hAnsi="Times New Roman" w:cs="Times New Roman"/>
          <w:sz w:val="24"/>
          <w:szCs w:val="24"/>
          <w:lang w:eastAsia="ru-RU"/>
        </w:rPr>
      </w:pPr>
    </w:p>
    <w:p w:rsidR="00704097"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1.2</w:t>
      </w:r>
      <w:r w:rsidR="00CB4F3A"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 </w:t>
      </w:r>
      <w:r w:rsidR="00704097" w:rsidRPr="00D41AC6">
        <w:rPr>
          <w:rFonts w:ascii="Times New Roman" w:eastAsia="Times New Roman" w:hAnsi="Times New Roman" w:cs="Times New Roman"/>
          <w:sz w:val="24"/>
          <w:szCs w:val="24"/>
          <w:lang w:eastAsia="ru-RU"/>
        </w:rPr>
        <w:t>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9F3E25"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Передача бухгалтерских документов и печатей проводится на основании прик</w:t>
      </w:r>
      <w:r w:rsidR="007371C8" w:rsidRPr="00D41AC6">
        <w:rPr>
          <w:rFonts w:ascii="Times New Roman" w:eastAsia="Times New Roman" w:hAnsi="Times New Roman" w:cs="Times New Roman"/>
          <w:sz w:val="24"/>
          <w:szCs w:val="24"/>
          <w:lang w:eastAsia="ru-RU"/>
        </w:rPr>
        <w:t>аза руководителя учреждения или ГРБС</w:t>
      </w:r>
      <w:r w:rsidRPr="00D41AC6">
        <w:rPr>
          <w:rFonts w:ascii="Times New Roman" w:eastAsia="Times New Roman" w:hAnsi="Times New Roman" w:cs="Times New Roman"/>
          <w:sz w:val="24"/>
          <w:szCs w:val="24"/>
          <w:lang w:eastAsia="ru-RU"/>
        </w:rPr>
        <w:t>, осуществляющего функции и полномочия учредителя (далее – учредитель)</w:t>
      </w:r>
      <w:r w:rsidR="009F3E25" w:rsidRPr="00D41AC6">
        <w:rPr>
          <w:rFonts w:ascii="Times New Roman" w:eastAsia="Times New Roman" w:hAnsi="Times New Roman" w:cs="Times New Roman"/>
          <w:sz w:val="24"/>
          <w:szCs w:val="24"/>
          <w:lang w:eastAsia="ru-RU"/>
        </w:rPr>
        <w:t>, которым устанавливаются:</w:t>
      </w:r>
    </w:p>
    <w:p w:rsidR="009F3E25" w:rsidRPr="00D41AC6" w:rsidRDefault="009F3E25"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 сроки передачи дел,</w:t>
      </w:r>
    </w:p>
    <w:p w:rsidR="009F3E25" w:rsidRPr="00D41AC6" w:rsidRDefault="009F3E25"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лицо, ответственное за сдачу дел,</w:t>
      </w:r>
    </w:p>
    <w:p w:rsidR="009F3E25" w:rsidRPr="00D41AC6" w:rsidRDefault="009F3E25"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лицо, ответственное за прием дел,</w:t>
      </w:r>
    </w:p>
    <w:p w:rsidR="009F3E25" w:rsidRPr="00D41AC6" w:rsidRDefault="009F3E25"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другие лица, участвующие в процессе приема-передачи дел (члены специальной комиссии, представитель вышестоящего органа, аудитор),</w:t>
      </w:r>
    </w:p>
    <w:p w:rsidR="009F3E25" w:rsidRPr="00D41AC6" w:rsidRDefault="009F3E25"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необходимость проведения инвентаризации финансовых активов,</w:t>
      </w:r>
    </w:p>
    <w:p w:rsidR="009F3E25" w:rsidRPr="00D41AC6" w:rsidRDefault="009F3E25"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дата, на которую должны быть завершены учетные процессы.</w:t>
      </w:r>
    </w:p>
    <w:p w:rsidR="009F3E25" w:rsidRPr="00D41AC6" w:rsidRDefault="009F3E25" w:rsidP="00D41AC6">
      <w:pPr>
        <w:pStyle w:val="ac"/>
        <w:spacing w:after="0" w:line="240" w:lineRule="auto"/>
        <w:ind w:firstLine="709"/>
        <w:jc w:val="both"/>
        <w:rPr>
          <w:rFonts w:ascii="Times New Roman" w:eastAsia="Times New Roman" w:hAnsi="Times New Roman" w:cs="Times New Roman"/>
          <w:sz w:val="24"/>
          <w:szCs w:val="24"/>
          <w:lang w:eastAsia="ru-RU"/>
        </w:rPr>
      </w:pP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Передача документов бухучета, печатей и штампов осуществляется при участии комиссии, создаваемой в учреждении.</w:t>
      </w: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sidRPr="00D41AC6">
        <w:rPr>
          <w:rFonts w:ascii="Times New Roman" w:eastAsia="Times New Roman" w:hAnsi="Times New Roman" w:cs="Times New Roman"/>
          <w:sz w:val="24"/>
          <w:szCs w:val="24"/>
          <w:lang w:val="en-US" w:eastAsia="ru-RU"/>
        </w:rPr>
        <w:t> </w:t>
      </w:r>
      <w:r w:rsidRPr="00D41AC6">
        <w:rPr>
          <w:rFonts w:ascii="Times New Roman" w:eastAsia="Times New Roman" w:hAnsi="Times New Roman" w:cs="Times New Roman"/>
          <w:sz w:val="24"/>
          <w:szCs w:val="24"/>
          <w:lang w:eastAsia="ru-RU"/>
        </w:rPr>
        <w:t>и типа.</w:t>
      </w: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приема-передачи дел должен полностью отражать все существенные недостатки и нарушения в организации работы бухгалтерии.</w:t>
      </w: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приема-передачи подписывается уполномоченным лицом, принимающим дела, и членами комиссии.</w:t>
      </w: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 необходимости члены комиссии включают в акт свои рекомендации и предложения, которые возникли при приеме-передаче дел.</w:t>
      </w: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комиссию, указанную в пункте, включаются сотрудники учреждения и (или) учредителя в соответствии с приказом на передачу бухгалтерских документов.</w:t>
      </w:r>
    </w:p>
    <w:p w:rsidR="00A70105" w:rsidRPr="00D41AC6" w:rsidRDefault="00A70105" w:rsidP="00D41AC6">
      <w:pPr>
        <w:spacing w:after="0" w:line="240" w:lineRule="auto"/>
        <w:ind w:firstLine="709"/>
        <w:jc w:val="both"/>
        <w:rPr>
          <w:rFonts w:ascii="Times New Roman" w:eastAsia="Times New Roman" w:hAnsi="Times New Roman" w:cs="Times New Roman"/>
          <w:sz w:val="24"/>
          <w:szCs w:val="24"/>
          <w:lang w:eastAsia="ru-RU"/>
        </w:rPr>
      </w:pP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D41AC6">
        <w:rPr>
          <w:rFonts w:ascii="Times New Roman" w:eastAsia="Times New Roman" w:hAnsi="Times New Roman" w:cs="Times New Roman"/>
          <w:sz w:val="24"/>
          <w:szCs w:val="24"/>
          <w:lang w:val="en-US" w:eastAsia="ru-RU"/>
        </w:rPr>
        <w:t>Передаются</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следующие</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документы</w:t>
      </w:r>
      <w:proofErr w:type="spellEnd"/>
      <w:r w:rsidRPr="00D41AC6">
        <w:rPr>
          <w:rFonts w:ascii="Times New Roman" w:eastAsia="Times New Roman" w:hAnsi="Times New Roman" w:cs="Times New Roman"/>
          <w:sz w:val="24"/>
          <w:szCs w:val="24"/>
          <w:lang w:val="en-US" w:eastAsia="ru-RU"/>
        </w:rPr>
        <w:t>:</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учетная политика со всеми приложениями;</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квартальные и годовые бухгалтерские отчеты и балансы, налоговые декларации;</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бухгалтерские регистры синтетического и аналитического учета: книги, оборотные ведомости, карточки, журналы операций;</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val="en-US" w:eastAsia="ru-RU"/>
        </w:rPr>
      </w:pPr>
      <w:proofErr w:type="spellStart"/>
      <w:r w:rsidRPr="00D41AC6">
        <w:rPr>
          <w:rFonts w:ascii="Times New Roman" w:eastAsia="Times New Roman" w:hAnsi="Times New Roman" w:cs="Times New Roman"/>
          <w:sz w:val="24"/>
          <w:szCs w:val="24"/>
          <w:lang w:val="en-US" w:eastAsia="ru-RU"/>
        </w:rPr>
        <w:t>налоговые</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регистры</w:t>
      </w:r>
      <w:proofErr w:type="spellEnd"/>
      <w:r w:rsidRPr="00D41AC6">
        <w:rPr>
          <w:rFonts w:ascii="Times New Roman" w:eastAsia="Times New Roman" w:hAnsi="Times New Roman" w:cs="Times New Roman"/>
          <w:sz w:val="24"/>
          <w:szCs w:val="24"/>
          <w:lang w:val="en-US" w:eastAsia="ru-RU"/>
        </w:rPr>
        <w:t>;</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 реализации: книги покупок и продаж, журналы регистрации счетов-фактур, акты, счета-фактуры, товарные накладные и т. д.;</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 задолженности учреждения, в том числе по кредитам и по уплате налогов;</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 состоянии лицевых и банковских счетов учреждения;</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 выполнении утвержденного государственного задания;</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 учету зарплаты и по персонифицированному учету;</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 кассе: кассовые книги, журналы, расходные и приходные кассовые ордера, денежные документы и т. д.;</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о состоянии кассы, составленный на основании ревизии кассы и скрепленный подписью главного бухгалтера;</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 условиях хранения и учета наличных денежных средств;</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договоры с поставщиками и подрядчиками, контрагентами, аренды и т. д.;</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договоры с покупателями услуг и работ, подрядчиками и поставщиками;</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учредительные документы и свидетельства: постановка на учет, присвоение номеров, внесение записей в единый реестр, коды и т. п.;</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 основных средствах, нематериальных активах и товарно-материальных ценностях;</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val="en-US" w:eastAsia="ru-RU"/>
        </w:rPr>
      </w:pPr>
      <w:proofErr w:type="spellStart"/>
      <w:r w:rsidRPr="00D41AC6">
        <w:rPr>
          <w:rFonts w:ascii="Times New Roman" w:eastAsia="Times New Roman" w:hAnsi="Times New Roman" w:cs="Times New Roman"/>
          <w:sz w:val="24"/>
          <w:szCs w:val="24"/>
          <w:lang w:val="en-US" w:eastAsia="ru-RU"/>
        </w:rPr>
        <w:t>акты</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ревизий</w:t>
      </w:r>
      <w:proofErr w:type="spellEnd"/>
      <w:r w:rsidRPr="00D41AC6">
        <w:rPr>
          <w:rFonts w:ascii="Times New Roman" w:eastAsia="Times New Roman" w:hAnsi="Times New Roman" w:cs="Times New Roman"/>
          <w:sz w:val="24"/>
          <w:szCs w:val="24"/>
          <w:lang w:val="en-US" w:eastAsia="ru-RU"/>
        </w:rPr>
        <w:t xml:space="preserve"> и </w:t>
      </w:r>
      <w:proofErr w:type="spellStart"/>
      <w:r w:rsidRPr="00D41AC6">
        <w:rPr>
          <w:rFonts w:ascii="Times New Roman" w:eastAsia="Times New Roman" w:hAnsi="Times New Roman" w:cs="Times New Roman"/>
          <w:sz w:val="24"/>
          <w:szCs w:val="24"/>
          <w:lang w:val="en-US" w:eastAsia="ru-RU"/>
        </w:rPr>
        <w:t>проверок</w:t>
      </w:r>
      <w:proofErr w:type="spellEnd"/>
      <w:r w:rsidRPr="00D41AC6">
        <w:rPr>
          <w:rFonts w:ascii="Times New Roman" w:eastAsia="Times New Roman" w:hAnsi="Times New Roman" w:cs="Times New Roman"/>
          <w:sz w:val="24"/>
          <w:szCs w:val="24"/>
          <w:lang w:val="en-US" w:eastAsia="ru-RU"/>
        </w:rPr>
        <w:t>;</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материалы о недостачах и хищениях, переданных и не переданных в правоохранительные органы;</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val="en-US" w:eastAsia="ru-RU"/>
        </w:rPr>
      </w:pPr>
      <w:proofErr w:type="spellStart"/>
      <w:r w:rsidRPr="00D41AC6">
        <w:rPr>
          <w:rFonts w:ascii="Times New Roman" w:eastAsia="Times New Roman" w:hAnsi="Times New Roman" w:cs="Times New Roman"/>
          <w:sz w:val="24"/>
          <w:szCs w:val="24"/>
          <w:lang w:val="en-US" w:eastAsia="ru-RU"/>
        </w:rPr>
        <w:t>договоры</w:t>
      </w:r>
      <w:proofErr w:type="spellEnd"/>
      <w:r w:rsidRPr="00D41AC6">
        <w:rPr>
          <w:rFonts w:ascii="Times New Roman" w:eastAsia="Times New Roman" w:hAnsi="Times New Roman" w:cs="Times New Roman"/>
          <w:sz w:val="24"/>
          <w:szCs w:val="24"/>
          <w:lang w:val="en-US" w:eastAsia="ru-RU"/>
        </w:rPr>
        <w:t xml:space="preserve"> с </w:t>
      </w:r>
      <w:proofErr w:type="spellStart"/>
      <w:r w:rsidRPr="00D41AC6">
        <w:rPr>
          <w:rFonts w:ascii="Times New Roman" w:eastAsia="Times New Roman" w:hAnsi="Times New Roman" w:cs="Times New Roman"/>
          <w:sz w:val="24"/>
          <w:szCs w:val="24"/>
          <w:lang w:val="en-US" w:eastAsia="ru-RU"/>
        </w:rPr>
        <w:t>кредитными</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организациями</w:t>
      </w:r>
      <w:proofErr w:type="spellEnd"/>
      <w:r w:rsidRPr="00D41AC6">
        <w:rPr>
          <w:rFonts w:ascii="Times New Roman" w:eastAsia="Times New Roman" w:hAnsi="Times New Roman" w:cs="Times New Roman"/>
          <w:sz w:val="24"/>
          <w:szCs w:val="24"/>
          <w:lang w:val="en-US" w:eastAsia="ru-RU"/>
        </w:rPr>
        <w:t>;</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val="en-US" w:eastAsia="ru-RU"/>
        </w:rPr>
      </w:pPr>
      <w:proofErr w:type="spellStart"/>
      <w:r w:rsidRPr="00D41AC6">
        <w:rPr>
          <w:rFonts w:ascii="Times New Roman" w:eastAsia="Times New Roman" w:hAnsi="Times New Roman" w:cs="Times New Roman"/>
          <w:sz w:val="24"/>
          <w:szCs w:val="24"/>
          <w:lang w:val="en-US" w:eastAsia="ru-RU"/>
        </w:rPr>
        <w:t>бланки</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строгой</w:t>
      </w:r>
      <w:proofErr w:type="spellEnd"/>
      <w:r w:rsidRPr="00D41AC6">
        <w:rPr>
          <w:rFonts w:ascii="Times New Roman" w:eastAsia="Times New Roman" w:hAnsi="Times New Roman" w:cs="Times New Roman"/>
          <w:sz w:val="24"/>
          <w:szCs w:val="24"/>
          <w:lang w:val="en-US" w:eastAsia="ru-RU"/>
        </w:rPr>
        <w:t xml:space="preserve"> </w:t>
      </w:r>
      <w:proofErr w:type="spellStart"/>
      <w:r w:rsidRPr="00D41AC6">
        <w:rPr>
          <w:rFonts w:ascii="Times New Roman" w:eastAsia="Times New Roman" w:hAnsi="Times New Roman" w:cs="Times New Roman"/>
          <w:sz w:val="24"/>
          <w:szCs w:val="24"/>
          <w:lang w:val="en-US" w:eastAsia="ru-RU"/>
        </w:rPr>
        <w:t>отчетности</w:t>
      </w:r>
      <w:proofErr w:type="spellEnd"/>
      <w:r w:rsidRPr="00D41AC6">
        <w:rPr>
          <w:rFonts w:ascii="Times New Roman" w:eastAsia="Times New Roman" w:hAnsi="Times New Roman" w:cs="Times New Roman"/>
          <w:sz w:val="24"/>
          <w:szCs w:val="24"/>
          <w:lang w:val="en-US" w:eastAsia="ru-RU"/>
        </w:rPr>
        <w:t>;</w:t>
      </w:r>
    </w:p>
    <w:p w:rsidR="00704097" w:rsidRPr="00D41AC6" w:rsidRDefault="00704097" w:rsidP="00D41AC6">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иная бухгалтерская документация, свидетельствующая о деятельности учреждения.</w:t>
      </w:r>
    </w:p>
    <w:p w:rsidR="007D365B" w:rsidRPr="00D41AC6" w:rsidRDefault="007D365B" w:rsidP="00D41AC6">
      <w:pPr>
        <w:spacing w:after="0" w:line="240" w:lineRule="auto"/>
        <w:ind w:firstLine="709"/>
        <w:jc w:val="both"/>
        <w:rPr>
          <w:rFonts w:ascii="Times New Roman" w:eastAsia="Times New Roman" w:hAnsi="Times New Roman" w:cs="Times New Roman"/>
          <w:sz w:val="24"/>
          <w:szCs w:val="24"/>
          <w:lang w:eastAsia="ru-RU"/>
        </w:rPr>
      </w:pP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Члены комиссии, имеющие замечания по содержанию акта, подписывают его с отметкой </w:t>
      </w:r>
      <w:r w:rsidR="001C1B1B" w:rsidRPr="00D41AC6">
        <w:rPr>
          <w:rFonts w:ascii="Times New Roman" w:eastAsia="Times New Roman" w:hAnsi="Times New Roman" w:cs="Times New Roman"/>
          <w:sz w:val="24"/>
          <w:szCs w:val="24"/>
          <w:u w:val="single"/>
          <w:lang w:eastAsia="ru-RU"/>
        </w:rPr>
        <w:t>ЗАМЕЧАНИЯ</w:t>
      </w:r>
      <w:r w:rsidRPr="00D41AC6">
        <w:rPr>
          <w:rFonts w:ascii="Times New Roman" w:eastAsia="Times New Roman" w:hAnsi="Times New Roman" w:cs="Times New Roman"/>
          <w:sz w:val="24"/>
          <w:szCs w:val="24"/>
          <w:lang w:eastAsia="ru-RU"/>
        </w:rPr>
        <w:t>. Текст замечаний излагается на отдельном листе, небольшие по объему замечания допускается фиксировать на самом акте.</w:t>
      </w:r>
    </w:p>
    <w:p w:rsidR="00AB46D9" w:rsidRPr="00D41AC6" w:rsidRDefault="00AB46D9" w:rsidP="00D41AC6">
      <w:pPr>
        <w:spacing w:after="0" w:line="240" w:lineRule="auto"/>
        <w:ind w:firstLine="709"/>
        <w:jc w:val="both"/>
        <w:rPr>
          <w:rFonts w:ascii="Times New Roman" w:eastAsia="Times New Roman" w:hAnsi="Times New Roman" w:cs="Times New Roman"/>
          <w:sz w:val="24"/>
          <w:szCs w:val="24"/>
          <w:lang w:eastAsia="ru-RU"/>
        </w:rPr>
      </w:pP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Акт приема-передачи оформляется в последний рабочий день увольняемого лица в учреждении.</w:t>
      </w:r>
    </w:p>
    <w:p w:rsidR="00AB46D9" w:rsidRPr="00D41AC6" w:rsidRDefault="00AB46D9" w:rsidP="00D41AC6">
      <w:pPr>
        <w:spacing w:after="0" w:line="240" w:lineRule="auto"/>
        <w:ind w:firstLine="709"/>
        <w:jc w:val="both"/>
        <w:rPr>
          <w:rFonts w:ascii="Times New Roman" w:eastAsia="Times New Roman" w:hAnsi="Times New Roman" w:cs="Times New Roman"/>
          <w:sz w:val="24"/>
          <w:szCs w:val="24"/>
          <w:lang w:eastAsia="ru-RU"/>
        </w:rPr>
      </w:pPr>
    </w:p>
    <w:p w:rsidR="00704097" w:rsidRPr="00D41AC6" w:rsidRDefault="00704097"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pStyle w:val="ac"/>
        <w:numPr>
          <w:ilvl w:val="0"/>
          <w:numId w:val="1"/>
        </w:num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Учет нефинансовых активов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2.1. Выдача и использование доверенностей на получение товарно-материальных ценностей осуществляется в соответствии с Положением (Приложение № 8 к учетной политике). Данным положением также определяется перечень должностных лиц, имеющих право:</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подписи доверенностей;</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получения доверенностей.</w:t>
      </w:r>
    </w:p>
    <w:p w:rsidR="00CA6165" w:rsidRPr="00D41AC6" w:rsidRDefault="00CA6165"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2.2. При поступлении объектов нефинансовых активов, полученных в рамках необменных операций, в том числе в порядке:</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дарения (безвозмездного получения);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получения объектов по распоряжению собственника без указания стоимостных оценок;</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выявлении объектов, созданных в рамках ремонтных работ;</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выявлении в ходе инвентаризации неучтенных объектов, по которым утрачены приходные документы,</w:t>
      </w:r>
      <w:r w:rsidR="0050606D" w:rsidRPr="00D41AC6">
        <w:rPr>
          <w:rFonts w:ascii="Times New Roman" w:eastAsia="Times New Roman" w:hAnsi="Times New Roman" w:cs="Times New Roman"/>
          <w:sz w:val="24"/>
          <w:szCs w:val="24"/>
          <w:lang w:eastAsia="ru-RU"/>
        </w:rPr>
        <w:t xml:space="preserve"> с</w:t>
      </w:r>
      <w:r w:rsidRPr="00D41AC6">
        <w:rPr>
          <w:rFonts w:ascii="Times New Roman" w:eastAsia="Times New Roman" w:hAnsi="Times New Roman" w:cs="Times New Roman"/>
          <w:sz w:val="24"/>
          <w:szCs w:val="24"/>
          <w:lang w:eastAsia="ru-RU"/>
        </w:rPr>
        <w:t>праведливая стоимость объектов имущества определяется комиссией по поступлению и выбытию активов методом рыночных цен.</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B9360E" w:rsidRPr="00D41AC6" w:rsidRDefault="00B9360E" w:rsidP="00D41AC6">
      <w:pPr>
        <w:spacing w:after="0" w:line="240" w:lineRule="auto"/>
        <w:ind w:firstLine="709"/>
        <w:jc w:val="both"/>
        <w:rPr>
          <w:rFonts w:ascii="Times New Roman" w:eastAsia="Times New Roman" w:hAnsi="Times New Roman" w:cs="Times New Roman"/>
          <w:sz w:val="24"/>
          <w:szCs w:val="24"/>
          <w:lang w:eastAsia="ru-RU"/>
        </w:rPr>
      </w:pPr>
    </w:p>
    <w:p w:rsidR="00B9360E" w:rsidRPr="00D41AC6" w:rsidRDefault="00B9360E"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случае если для показателя, необходимого для ведения бухгалтерского учёта, не установлен метод оценки в законодательстве и в настоящей учётной политике, то величина оценочного показателя определяется профессиональным суждением главного бухгалтера.</w:t>
      </w:r>
    </w:p>
    <w:p w:rsidR="00B9360E" w:rsidRPr="00D41AC6" w:rsidRDefault="00D03BAA"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Основание: пункт 6 СГС «Учётная политика, оценочные значения и ошибки»</w:t>
      </w:r>
    </w:p>
    <w:p w:rsidR="00D03BAA" w:rsidRPr="00D41AC6" w:rsidRDefault="00D03BAA"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Справедливая стоимость нефинансовых активов может определяться следующим образом: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 для объектов недвижимости, подлежащих государственной регистрации, - на основании оценки, произведенной в соответствии с положениями </w:t>
      </w:r>
      <w:r w:rsidR="00CA6165" w:rsidRPr="00D41AC6">
        <w:rPr>
          <w:rFonts w:ascii="Times New Roman" w:eastAsia="Times New Roman" w:hAnsi="Times New Roman" w:cs="Times New Roman"/>
          <w:sz w:val="24"/>
          <w:szCs w:val="24"/>
          <w:lang w:eastAsia="ru-RU"/>
        </w:rPr>
        <w:t>Федерального закона</w:t>
      </w:r>
      <w:r w:rsidRPr="00D41AC6">
        <w:rPr>
          <w:rFonts w:ascii="Times New Roman" w:eastAsia="Times New Roman" w:hAnsi="Times New Roman" w:cs="Times New Roman"/>
          <w:sz w:val="24"/>
          <w:szCs w:val="24"/>
          <w:lang w:eastAsia="ru-RU"/>
        </w:rPr>
        <w:t> от 29.07.1998 г. № 135-ФЗ «Об оценочной деятельности в Российской Федерации»;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 для иных объектов, ранее не эксплуатировавшихся, - на основании: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экспертных заключений (при условии документального подтверждения квалификации экспертов) о стоимости отдельных (аналогичных) объектов;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 для иных объектов, бывших в эксплуатации - на основании: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экспертных заключений (при условии документального подтверждения квалификации экспертов);</w:t>
      </w:r>
    </w:p>
    <w:p w:rsidR="00CA6165" w:rsidRPr="00D41AC6" w:rsidRDefault="00CA6165"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2.3. При частичной ликвидации (разукомплектации) объекта нефинансовых активов расчет стоимости ликвидируемой (выделяемой) части объекта осуществляется путем независимой оценки.</w:t>
      </w:r>
    </w:p>
    <w:p w:rsidR="00CA6165" w:rsidRPr="00D41AC6" w:rsidRDefault="00CA6165"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2.4. </w:t>
      </w:r>
      <w:proofErr w:type="gramStart"/>
      <w:r w:rsidRPr="00D41AC6">
        <w:rPr>
          <w:rFonts w:ascii="Times New Roman" w:eastAsia="Times New Roman" w:hAnsi="Times New Roman" w:cs="Times New Roman"/>
          <w:sz w:val="24"/>
          <w:szCs w:val="24"/>
          <w:lang w:eastAsia="ru-RU"/>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форма 0504104,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w:t>
      </w:r>
      <w:r w:rsidR="00CA6165" w:rsidRPr="00D41AC6">
        <w:rPr>
          <w:rFonts w:ascii="Times New Roman" w:eastAsia="Times New Roman" w:hAnsi="Times New Roman" w:cs="Times New Roman"/>
          <w:sz w:val="24"/>
          <w:szCs w:val="24"/>
          <w:lang w:eastAsia="ru-RU"/>
        </w:rPr>
        <w:t>02</w:t>
      </w:r>
      <w:proofErr w:type="gramEnd"/>
      <w:r w:rsidRPr="00D41AC6">
        <w:rPr>
          <w:rFonts w:ascii="Times New Roman" w:eastAsia="Times New Roman" w:hAnsi="Times New Roman" w:cs="Times New Roman"/>
          <w:sz w:val="24"/>
          <w:szCs w:val="24"/>
          <w:lang w:eastAsia="ru-RU"/>
        </w:rPr>
        <w:t> </w:t>
      </w:r>
      <w:r w:rsidR="00CA6165" w:rsidRPr="00D41AC6">
        <w:rPr>
          <w:rFonts w:ascii="Times New Roman" w:eastAsia="Times New Roman" w:hAnsi="Times New Roman" w:cs="Times New Roman"/>
          <w:sz w:val="24"/>
          <w:szCs w:val="24"/>
          <w:lang w:eastAsia="ru-RU"/>
        </w:rPr>
        <w:t>«</w:t>
      </w:r>
      <w:r w:rsidRPr="00D41AC6">
        <w:rPr>
          <w:rFonts w:ascii="Times New Roman" w:eastAsia="Times New Roman" w:hAnsi="Times New Roman" w:cs="Times New Roman"/>
          <w:sz w:val="24"/>
          <w:szCs w:val="24"/>
          <w:lang w:eastAsia="ru-RU"/>
        </w:rPr>
        <w:t>Материальные ценности, принятые на хранение».</w:t>
      </w:r>
      <w:r w:rsidR="00CB4F3A" w:rsidRPr="00D41AC6">
        <w:rPr>
          <w:rFonts w:ascii="Times New Roman" w:eastAsia="Times New Roman" w:hAnsi="Times New Roman" w:cs="Times New Roman"/>
          <w:sz w:val="24"/>
          <w:szCs w:val="24"/>
          <w:lang w:eastAsia="ru-RU"/>
        </w:rPr>
        <w:t xml:space="preserve">  </w:t>
      </w:r>
    </w:p>
    <w:p w:rsidR="00CB4F3A" w:rsidRPr="00D41AC6" w:rsidRDefault="00CB4F3A"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Если при списании имущества, непригодного к дальнейшему использованию образуются ценности, </w:t>
      </w:r>
      <w:r w:rsidR="0025247D" w:rsidRPr="00D41AC6">
        <w:rPr>
          <w:rFonts w:ascii="Times New Roman" w:eastAsia="Times New Roman" w:hAnsi="Times New Roman" w:cs="Times New Roman"/>
          <w:sz w:val="24"/>
          <w:szCs w:val="24"/>
          <w:lang w:eastAsia="ru-RU"/>
        </w:rPr>
        <w:t xml:space="preserve">за </w:t>
      </w:r>
      <w:r w:rsidRPr="00D41AC6">
        <w:rPr>
          <w:rFonts w:ascii="Times New Roman" w:eastAsia="Times New Roman" w:hAnsi="Times New Roman" w:cs="Times New Roman"/>
          <w:sz w:val="24"/>
          <w:szCs w:val="24"/>
          <w:lang w:eastAsia="ru-RU"/>
        </w:rPr>
        <w:t>которые в дальнейшем</w:t>
      </w:r>
      <w:r w:rsidR="0025247D" w:rsidRPr="00D41AC6">
        <w:rPr>
          <w:rFonts w:ascii="Times New Roman" w:eastAsia="Times New Roman" w:hAnsi="Times New Roman" w:cs="Times New Roman"/>
          <w:sz w:val="24"/>
          <w:szCs w:val="24"/>
          <w:lang w:eastAsia="ru-RU"/>
        </w:rPr>
        <w:t xml:space="preserve"> возможно получение экономической выгоды</w:t>
      </w:r>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например</w:t>
      </w:r>
      <w:proofErr w:type="gramEnd"/>
      <w:r w:rsidRPr="00D41AC6">
        <w:rPr>
          <w:rFonts w:ascii="Times New Roman" w:eastAsia="Times New Roman" w:hAnsi="Times New Roman" w:cs="Times New Roman"/>
          <w:sz w:val="24"/>
          <w:szCs w:val="24"/>
          <w:lang w:eastAsia="ru-RU"/>
        </w:rPr>
        <w:t xml:space="preserve"> металлолом), то такое имущество </w:t>
      </w:r>
      <w:r w:rsidR="0025247D" w:rsidRPr="00D41AC6">
        <w:rPr>
          <w:rFonts w:ascii="Times New Roman" w:eastAsia="Times New Roman" w:hAnsi="Times New Roman" w:cs="Times New Roman"/>
          <w:sz w:val="24"/>
          <w:szCs w:val="24"/>
          <w:lang w:eastAsia="ru-RU"/>
        </w:rPr>
        <w:t>принимается к учёту</w:t>
      </w:r>
      <w:r w:rsidRPr="00D41AC6">
        <w:rPr>
          <w:rFonts w:ascii="Times New Roman" w:eastAsia="Times New Roman" w:hAnsi="Times New Roman" w:cs="Times New Roman"/>
          <w:sz w:val="24"/>
          <w:szCs w:val="24"/>
          <w:lang w:eastAsia="ru-RU"/>
        </w:rPr>
        <w:t xml:space="preserve"> на балансов</w:t>
      </w:r>
      <w:r w:rsidR="0025247D" w:rsidRPr="00D41AC6">
        <w:rPr>
          <w:rFonts w:ascii="Times New Roman" w:eastAsia="Times New Roman" w:hAnsi="Times New Roman" w:cs="Times New Roman"/>
          <w:sz w:val="24"/>
          <w:szCs w:val="24"/>
          <w:lang w:eastAsia="ru-RU"/>
        </w:rPr>
        <w:t>ый</w:t>
      </w:r>
      <w:r w:rsidRPr="00D41AC6">
        <w:rPr>
          <w:rFonts w:ascii="Times New Roman" w:eastAsia="Times New Roman" w:hAnsi="Times New Roman" w:cs="Times New Roman"/>
          <w:sz w:val="24"/>
          <w:szCs w:val="24"/>
          <w:lang w:eastAsia="ru-RU"/>
        </w:rPr>
        <w:t xml:space="preserve"> счёт 105 «Материальные ценности» в качестве м</w:t>
      </w:r>
      <w:r w:rsidR="0025247D" w:rsidRPr="00D41AC6">
        <w:rPr>
          <w:rFonts w:ascii="Times New Roman" w:eastAsia="Times New Roman" w:hAnsi="Times New Roman" w:cs="Times New Roman"/>
          <w:sz w:val="24"/>
          <w:szCs w:val="24"/>
          <w:lang w:eastAsia="ru-RU"/>
        </w:rPr>
        <w:t>е</w:t>
      </w:r>
      <w:r w:rsidRPr="00D41AC6">
        <w:rPr>
          <w:rFonts w:ascii="Times New Roman" w:eastAsia="Times New Roman" w:hAnsi="Times New Roman" w:cs="Times New Roman"/>
          <w:sz w:val="24"/>
          <w:szCs w:val="24"/>
          <w:lang w:eastAsia="ru-RU"/>
        </w:rPr>
        <w:t>т</w:t>
      </w:r>
      <w:r w:rsidR="0025247D" w:rsidRPr="00D41AC6">
        <w:rPr>
          <w:rFonts w:ascii="Times New Roman" w:eastAsia="Times New Roman" w:hAnsi="Times New Roman" w:cs="Times New Roman"/>
          <w:sz w:val="24"/>
          <w:szCs w:val="24"/>
          <w:lang w:eastAsia="ru-RU"/>
        </w:rPr>
        <w:t>а</w:t>
      </w:r>
      <w:r w:rsidRPr="00D41AC6">
        <w:rPr>
          <w:rFonts w:ascii="Times New Roman" w:eastAsia="Times New Roman" w:hAnsi="Times New Roman" w:cs="Times New Roman"/>
          <w:sz w:val="24"/>
          <w:szCs w:val="24"/>
          <w:lang w:eastAsia="ru-RU"/>
        </w:rPr>
        <w:t xml:space="preserve">ллолома по </w:t>
      </w:r>
      <w:r w:rsidR="0025247D" w:rsidRPr="00D41AC6">
        <w:rPr>
          <w:rFonts w:ascii="Times New Roman" w:eastAsia="Times New Roman" w:hAnsi="Times New Roman" w:cs="Times New Roman"/>
          <w:sz w:val="24"/>
          <w:szCs w:val="24"/>
          <w:lang w:eastAsia="ru-RU"/>
        </w:rPr>
        <w:t>рыночной стоимости, сложившейся на момент принятия к учёту. Количество (вес) имущества определяется путём взвешивания.</w:t>
      </w:r>
    </w:p>
    <w:p w:rsidR="00D808C4" w:rsidRPr="00D41AC6" w:rsidRDefault="00D808C4"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2.5. Нефинансовые активы, приобретенные (созданные) переданные безвозмездно (подарок) от физических лиц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объекты имущества полностью (преимущественно) используются в деятельности по выполнению государственного (муниципального) задания;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D808C4" w:rsidRPr="00D41AC6" w:rsidRDefault="00D808C4"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2.6.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8E7D7B" w:rsidRPr="00D41AC6" w:rsidRDefault="008E7D7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2.7. Поступление нефинансовых активов при их приобретении (безвозмездном получении) оформляется Актом о приеме-передаче объектов нефинансовых активов (</w:t>
      </w:r>
      <w:r w:rsidR="008E7D7B" w:rsidRPr="00D41AC6">
        <w:rPr>
          <w:rFonts w:ascii="Times New Roman" w:eastAsia="Times New Roman" w:hAnsi="Times New Roman" w:cs="Times New Roman"/>
          <w:sz w:val="24"/>
          <w:szCs w:val="24"/>
          <w:lang w:eastAsia="ru-RU"/>
        </w:rPr>
        <w:t>ф.0504101</w:t>
      </w:r>
      <w:r w:rsidRPr="00D41AC6">
        <w:rPr>
          <w:rFonts w:ascii="Times New Roman" w:eastAsia="Times New Roman" w:hAnsi="Times New Roman" w:cs="Times New Roman"/>
          <w:sz w:val="24"/>
          <w:szCs w:val="24"/>
          <w:lang w:eastAsia="ru-RU"/>
        </w:rPr>
        <w:t>) или Приходным ордером на приемку материальных ценностей (нефинансовых активов) (</w:t>
      </w:r>
      <w:r w:rsidR="008E7D7B" w:rsidRPr="00D41AC6">
        <w:rPr>
          <w:rFonts w:ascii="Times New Roman" w:eastAsia="Times New Roman" w:hAnsi="Times New Roman" w:cs="Times New Roman"/>
          <w:sz w:val="24"/>
          <w:szCs w:val="24"/>
          <w:lang w:eastAsia="ru-RU"/>
        </w:rPr>
        <w:t>ф.0504207</w:t>
      </w:r>
      <w:r w:rsidRPr="00D41AC6">
        <w:rPr>
          <w:rFonts w:ascii="Times New Roman" w:eastAsia="Times New Roman" w:hAnsi="Times New Roman" w:cs="Times New Roman"/>
          <w:sz w:val="24"/>
          <w:szCs w:val="24"/>
          <w:lang w:eastAsia="ru-RU"/>
        </w:rPr>
        <w:t>).</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о приеме-передаче (</w:t>
      </w:r>
      <w:r w:rsidR="008E7D7B" w:rsidRPr="00D41AC6">
        <w:rPr>
          <w:rFonts w:ascii="Times New Roman" w:eastAsia="Times New Roman" w:hAnsi="Times New Roman" w:cs="Times New Roman"/>
          <w:sz w:val="24"/>
          <w:szCs w:val="24"/>
          <w:lang w:eastAsia="ru-RU"/>
        </w:rPr>
        <w:t>ф.0504101</w:t>
      </w:r>
      <w:r w:rsidRPr="00D41AC6">
        <w:rPr>
          <w:rFonts w:ascii="Times New Roman" w:eastAsia="Times New Roman" w:hAnsi="Times New Roman" w:cs="Times New Roman"/>
          <w:sz w:val="24"/>
          <w:szCs w:val="24"/>
          <w:lang w:eastAsia="ru-RU"/>
        </w:rPr>
        <w:t>) оформляется при приобретении НФА.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случае приобретения (покупки, дарения) нефинансовых активов поля передающей стороны не заполняются.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случае отсутствия каких-либо документов на поступающие нефинансовые активы или если не оформляется Акт о приеме-передаче (</w:t>
      </w:r>
      <w:r w:rsidR="008E7D7B" w:rsidRPr="00D41AC6">
        <w:rPr>
          <w:rFonts w:ascii="Times New Roman" w:eastAsia="Times New Roman" w:hAnsi="Times New Roman" w:cs="Times New Roman"/>
          <w:sz w:val="24"/>
          <w:szCs w:val="24"/>
          <w:lang w:eastAsia="ru-RU"/>
        </w:rPr>
        <w:t>ф.0504101</w:t>
      </w:r>
      <w:r w:rsidRPr="00D41AC6">
        <w:rPr>
          <w:rFonts w:ascii="Times New Roman" w:eastAsia="Times New Roman" w:hAnsi="Times New Roman" w:cs="Times New Roman"/>
          <w:sz w:val="24"/>
          <w:szCs w:val="24"/>
          <w:lang w:eastAsia="ru-RU"/>
        </w:rPr>
        <w:t>), принятие к учету нефинансовых активов осуществляется на основании Приходного ордера (</w:t>
      </w:r>
      <w:r w:rsidR="008E7D7B" w:rsidRPr="00D41AC6">
        <w:rPr>
          <w:rFonts w:ascii="Times New Roman" w:eastAsia="Times New Roman" w:hAnsi="Times New Roman" w:cs="Times New Roman"/>
          <w:sz w:val="24"/>
          <w:szCs w:val="24"/>
          <w:lang w:eastAsia="ru-RU"/>
        </w:rPr>
        <w:t>ф.0504207</w:t>
      </w:r>
      <w:r w:rsidRPr="00D41AC6">
        <w:rPr>
          <w:rFonts w:ascii="Times New Roman" w:eastAsia="Times New Roman" w:hAnsi="Times New Roman" w:cs="Times New Roman"/>
          <w:sz w:val="24"/>
          <w:szCs w:val="24"/>
          <w:lang w:eastAsia="ru-RU"/>
        </w:rPr>
        <w:t>).</w:t>
      </w:r>
    </w:p>
    <w:p w:rsidR="008E7D7B" w:rsidRPr="00D41AC6" w:rsidRDefault="008E7D7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2.8. В Инвентарной карточке учета нефинансовых активов (</w:t>
      </w:r>
      <w:r w:rsidR="008E7D7B" w:rsidRPr="00D41AC6">
        <w:rPr>
          <w:rFonts w:ascii="Times New Roman" w:eastAsia="Times New Roman" w:hAnsi="Times New Roman" w:cs="Times New Roman"/>
          <w:sz w:val="24"/>
          <w:szCs w:val="24"/>
          <w:lang w:eastAsia="ru-RU"/>
        </w:rPr>
        <w:t>ф.0504031</w:t>
      </w:r>
      <w:r w:rsidRPr="00D41AC6">
        <w:rPr>
          <w:rFonts w:ascii="Times New Roman" w:eastAsia="Times New Roman" w:hAnsi="Times New Roman" w:cs="Times New Roman"/>
          <w:sz w:val="24"/>
          <w:szCs w:val="24"/>
          <w:lang w:eastAsia="ru-RU"/>
        </w:rPr>
        <w:t>) и Инвентарной карточке группового учета нефинансовых активов (</w:t>
      </w:r>
      <w:r w:rsidR="008E7D7B" w:rsidRPr="00D41AC6">
        <w:rPr>
          <w:rFonts w:ascii="Times New Roman" w:eastAsia="Times New Roman" w:hAnsi="Times New Roman" w:cs="Times New Roman"/>
          <w:sz w:val="24"/>
          <w:szCs w:val="24"/>
          <w:lang w:eastAsia="ru-RU"/>
        </w:rPr>
        <w:t>ф.0504032</w:t>
      </w:r>
      <w:r w:rsidRPr="00D41AC6">
        <w:rPr>
          <w:rFonts w:ascii="Times New Roman" w:eastAsia="Times New Roman" w:hAnsi="Times New Roman" w:cs="Times New Roman"/>
          <w:sz w:val="24"/>
          <w:szCs w:val="24"/>
          <w:lang w:eastAsia="ru-RU"/>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8E7D7B" w:rsidRPr="00D41AC6" w:rsidRDefault="008E7D7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2.9.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из функций (услуг), в которых они подлежат использованию.</w:t>
      </w:r>
    </w:p>
    <w:p w:rsidR="008E7D7B" w:rsidRPr="00D41AC6" w:rsidRDefault="008E7D7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3. Учет основных средств</w:t>
      </w:r>
    </w:p>
    <w:p w:rsidR="004F301D" w:rsidRPr="00D41AC6" w:rsidRDefault="00FC554B" w:rsidP="00D41AC6">
      <w:pPr>
        <w:pStyle w:val="dt-p"/>
        <w:shd w:val="clear" w:color="auto" w:fill="FFFFFF"/>
        <w:spacing w:before="0" w:beforeAutospacing="0" w:after="0" w:afterAutospacing="0"/>
        <w:ind w:firstLine="709"/>
        <w:jc w:val="both"/>
        <w:textAlignment w:val="baseline"/>
      </w:pPr>
      <w:r w:rsidRPr="00D41AC6">
        <w:t>3.1. </w:t>
      </w:r>
      <w:r w:rsidR="004F301D" w:rsidRPr="00D41AC6">
        <w:t>Для целей бухгалтерского учета объектом основных сре</w:t>
      </w:r>
      <w:proofErr w:type="gramStart"/>
      <w:r w:rsidR="004F301D" w:rsidRPr="00D41AC6">
        <w:t>дств сч</w:t>
      </w:r>
      <w:proofErr w:type="gramEnd"/>
      <w:r w:rsidR="004F301D" w:rsidRPr="00D41AC6">
        <w:t>итается актив, характеризующийся одновременно следующими признаками:</w:t>
      </w:r>
      <w:bookmarkStart w:id="0" w:name="l97"/>
      <w:bookmarkEnd w:id="0"/>
    </w:p>
    <w:p w:rsidR="004F301D" w:rsidRPr="00D41AC6" w:rsidRDefault="004F301D" w:rsidP="00D41AC6">
      <w:pPr>
        <w:pStyle w:val="dt-p"/>
        <w:shd w:val="clear" w:color="auto" w:fill="FFFFFF"/>
        <w:spacing w:before="0" w:beforeAutospacing="0" w:after="0" w:afterAutospacing="0"/>
        <w:ind w:firstLine="709"/>
        <w:jc w:val="both"/>
        <w:textAlignment w:val="baseline"/>
      </w:pPr>
      <w:r w:rsidRPr="00D41AC6">
        <w:rPr>
          <w:rStyle w:val="dt-m"/>
        </w:rPr>
        <w:t xml:space="preserve">а) </w:t>
      </w:r>
      <w:r w:rsidRPr="00D41AC6">
        <w:t>имеет материально-вещественную форму;</w:t>
      </w:r>
    </w:p>
    <w:p w:rsidR="004F301D" w:rsidRPr="00D41AC6" w:rsidRDefault="004F301D" w:rsidP="00D41AC6">
      <w:pPr>
        <w:pStyle w:val="dt-p"/>
        <w:shd w:val="clear" w:color="auto" w:fill="FFFFFF"/>
        <w:spacing w:before="0" w:beforeAutospacing="0" w:after="0" w:afterAutospacing="0"/>
        <w:ind w:firstLine="709"/>
        <w:jc w:val="both"/>
        <w:textAlignment w:val="baseline"/>
      </w:pPr>
      <w:proofErr w:type="gramStart"/>
      <w:r w:rsidRPr="00D41AC6">
        <w:rPr>
          <w:rStyle w:val="dt-m"/>
        </w:rPr>
        <w:t xml:space="preserve">б) </w:t>
      </w:r>
      <w:r w:rsidRPr="00D41AC6">
        <w:t>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bookmarkStart w:id="1" w:name="l9"/>
      <w:bookmarkEnd w:id="1"/>
      <w:proofErr w:type="gramEnd"/>
    </w:p>
    <w:p w:rsidR="004F301D" w:rsidRPr="00D41AC6" w:rsidRDefault="004F301D" w:rsidP="00D41AC6">
      <w:pPr>
        <w:pStyle w:val="dt-p"/>
        <w:shd w:val="clear" w:color="auto" w:fill="FFFFFF"/>
        <w:spacing w:before="0" w:beforeAutospacing="0" w:after="0" w:afterAutospacing="0"/>
        <w:ind w:firstLine="709"/>
        <w:jc w:val="both"/>
        <w:textAlignment w:val="baseline"/>
      </w:pPr>
      <w:r w:rsidRPr="00D41AC6">
        <w:rPr>
          <w:rStyle w:val="dt-m"/>
        </w:rPr>
        <w:t xml:space="preserve">в) </w:t>
      </w:r>
      <w:proofErr w:type="gramStart"/>
      <w:r w:rsidRPr="00D41AC6">
        <w:t>предназначен</w:t>
      </w:r>
      <w:proofErr w:type="gramEnd"/>
      <w:r w:rsidRPr="00D41AC6">
        <w:t xml:space="preserve"> для использования организацией в течение периода более 12 месяцев или обычного операционного цикла, превышающего 12 месяцев;</w:t>
      </w:r>
      <w:bookmarkStart w:id="2" w:name="l98"/>
      <w:bookmarkEnd w:id="2"/>
    </w:p>
    <w:p w:rsidR="004F301D" w:rsidRPr="00D41AC6" w:rsidRDefault="004F301D" w:rsidP="00D41AC6">
      <w:pPr>
        <w:pStyle w:val="dt-p"/>
        <w:shd w:val="clear" w:color="auto" w:fill="FFFFFF"/>
        <w:spacing w:before="0" w:beforeAutospacing="0" w:after="0" w:afterAutospacing="0"/>
        <w:ind w:firstLine="709"/>
        <w:jc w:val="both"/>
        <w:textAlignment w:val="baseline"/>
      </w:pPr>
      <w:r w:rsidRPr="00D41AC6">
        <w:rPr>
          <w:rStyle w:val="dt-m"/>
        </w:rPr>
        <w:lastRenderedPageBreak/>
        <w:t xml:space="preserve">г) </w:t>
      </w:r>
      <w:r w:rsidRPr="00D41AC6">
        <w:t>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rsidR="004F301D" w:rsidRPr="00D41AC6" w:rsidRDefault="00AB1B12" w:rsidP="00D41AC6">
      <w:pPr>
        <w:spacing w:after="0" w:line="240" w:lineRule="auto"/>
        <w:ind w:firstLine="709"/>
        <w:jc w:val="both"/>
        <w:rPr>
          <w:rFonts w:hAnsi="Times New Roman" w:cs="Times New Roman"/>
          <w:sz w:val="24"/>
          <w:szCs w:val="24"/>
        </w:rPr>
      </w:pPr>
      <w:r w:rsidRPr="00D41AC6">
        <w:rPr>
          <w:rFonts w:hAnsi="Times New Roman" w:cs="Times New Roman"/>
          <w:sz w:val="24"/>
          <w:szCs w:val="24"/>
        </w:rPr>
        <w:t>Учреждение</w:t>
      </w:r>
      <w:r w:rsidRPr="00D41AC6">
        <w:rPr>
          <w:rFonts w:hAnsi="Times New Roman" w:cs="Times New Roman"/>
          <w:sz w:val="24"/>
          <w:szCs w:val="24"/>
        </w:rPr>
        <w:t xml:space="preserve"> </w:t>
      </w:r>
      <w:r w:rsidRPr="00D41AC6">
        <w:rPr>
          <w:rFonts w:hAnsi="Times New Roman" w:cs="Times New Roman"/>
          <w:sz w:val="24"/>
          <w:szCs w:val="24"/>
        </w:rPr>
        <w:t>учитывает</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составе</w:t>
      </w:r>
      <w:r w:rsidRPr="00D41AC6">
        <w:rPr>
          <w:rFonts w:hAnsi="Times New Roman" w:cs="Times New Roman"/>
          <w:sz w:val="24"/>
          <w:szCs w:val="24"/>
        </w:rPr>
        <w:t xml:space="preserve"> </w:t>
      </w:r>
      <w:r w:rsidRPr="00D41AC6">
        <w:rPr>
          <w:rFonts w:hAnsi="Times New Roman" w:cs="Times New Roman"/>
          <w:sz w:val="24"/>
          <w:szCs w:val="24"/>
        </w:rPr>
        <w:t>основных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материальные</w:t>
      </w:r>
      <w:r w:rsidRPr="00D41AC6">
        <w:rPr>
          <w:rFonts w:hAnsi="Times New Roman" w:cs="Times New Roman"/>
          <w:sz w:val="24"/>
          <w:szCs w:val="24"/>
        </w:rPr>
        <w:t xml:space="preserve"> </w:t>
      </w:r>
      <w:r w:rsidRPr="00D41AC6">
        <w:rPr>
          <w:rFonts w:hAnsi="Times New Roman" w:cs="Times New Roman"/>
          <w:sz w:val="24"/>
          <w:szCs w:val="24"/>
        </w:rPr>
        <w:t>объекты</w:t>
      </w:r>
      <w:r w:rsidRPr="00D41AC6">
        <w:rPr>
          <w:rFonts w:hAnsi="Times New Roman" w:cs="Times New Roman"/>
          <w:sz w:val="24"/>
          <w:szCs w:val="24"/>
        </w:rPr>
        <w:t xml:space="preserve"> </w:t>
      </w:r>
      <w:r w:rsidRPr="00D41AC6">
        <w:rPr>
          <w:rFonts w:hAnsi="Times New Roman" w:cs="Times New Roman"/>
          <w:sz w:val="24"/>
          <w:szCs w:val="24"/>
        </w:rPr>
        <w:t>имущества</w:t>
      </w:r>
      <w:r w:rsidRPr="00D41AC6">
        <w:rPr>
          <w:rFonts w:hAnsi="Times New Roman" w:cs="Times New Roman"/>
          <w:sz w:val="24"/>
          <w:szCs w:val="24"/>
        </w:rPr>
        <w:t xml:space="preserve">, </w:t>
      </w:r>
      <w:r w:rsidRPr="00D41AC6">
        <w:rPr>
          <w:rFonts w:hAnsi="Times New Roman" w:cs="Times New Roman"/>
          <w:sz w:val="24"/>
          <w:szCs w:val="24"/>
        </w:rPr>
        <w:t>независимо</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w:t>
      </w:r>
      <w:r w:rsidRPr="00D41AC6">
        <w:rPr>
          <w:rFonts w:hAnsi="Times New Roman" w:cs="Times New Roman"/>
          <w:sz w:val="24"/>
          <w:szCs w:val="24"/>
        </w:rPr>
        <w:t>их</w:t>
      </w:r>
      <w:r w:rsidRPr="00D41AC6">
        <w:rPr>
          <w:rFonts w:hAnsi="Times New Roman" w:cs="Times New Roman"/>
          <w:sz w:val="24"/>
          <w:szCs w:val="24"/>
        </w:rPr>
        <w:t xml:space="preserve"> </w:t>
      </w:r>
      <w:r w:rsidRPr="00D41AC6">
        <w:rPr>
          <w:rFonts w:hAnsi="Times New Roman" w:cs="Times New Roman"/>
          <w:sz w:val="24"/>
          <w:szCs w:val="24"/>
        </w:rPr>
        <w:t>стоимости</w:t>
      </w:r>
      <w:r w:rsidRPr="00D41AC6">
        <w:rPr>
          <w:rFonts w:hAnsi="Times New Roman" w:cs="Times New Roman"/>
          <w:sz w:val="24"/>
          <w:szCs w:val="24"/>
        </w:rPr>
        <w:t xml:space="preserve">, </w:t>
      </w:r>
      <w:r w:rsidRPr="00D41AC6">
        <w:rPr>
          <w:rFonts w:hAnsi="Times New Roman" w:cs="Times New Roman"/>
          <w:sz w:val="24"/>
          <w:szCs w:val="24"/>
        </w:rPr>
        <w:t>со</w:t>
      </w:r>
      <w:r w:rsidRPr="00D41AC6">
        <w:rPr>
          <w:rFonts w:hAnsi="Times New Roman" w:cs="Times New Roman"/>
          <w:sz w:val="24"/>
          <w:szCs w:val="24"/>
        </w:rPr>
        <w:t xml:space="preserve"> </w:t>
      </w:r>
      <w:r w:rsidRPr="00D41AC6">
        <w:rPr>
          <w:rFonts w:hAnsi="Times New Roman" w:cs="Times New Roman"/>
          <w:sz w:val="24"/>
          <w:szCs w:val="24"/>
        </w:rPr>
        <w:t>сроком</w:t>
      </w:r>
      <w:r w:rsidRPr="00D41AC6">
        <w:rPr>
          <w:rFonts w:hAnsi="Times New Roman" w:cs="Times New Roman"/>
          <w:sz w:val="24"/>
          <w:szCs w:val="24"/>
        </w:rPr>
        <w:t xml:space="preserve"> </w:t>
      </w:r>
      <w:r w:rsidRPr="00D41AC6">
        <w:rPr>
          <w:rFonts w:hAnsi="Times New Roman" w:cs="Times New Roman"/>
          <w:sz w:val="24"/>
          <w:szCs w:val="24"/>
        </w:rPr>
        <w:t>полезного</w:t>
      </w:r>
      <w:r w:rsidRPr="00D41AC6">
        <w:rPr>
          <w:rFonts w:hAnsi="Times New Roman" w:cs="Times New Roman"/>
          <w:sz w:val="24"/>
          <w:szCs w:val="24"/>
        </w:rPr>
        <w:t xml:space="preserve"> </w:t>
      </w:r>
      <w:r w:rsidRPr="00D41AC6">
        <w:rPr>
          <w:rFonts w:hAnsi="Times New Roman" w:cs="Times New Roman"/>
          <w:sz w:val="24"/>
          <w:szCs w:val="24"/>
        </w:rPr>
        <w:t>использования</w:t>
      </w:r>
      <w:r w:rsidRPr="00D41AC6">
        <w:rPr>
          <w:rFonts w:hAnsi="Times New Roman" w:cs="Times New Roman"/>
          <w:sz w:val="24"/>
          <w:szCs w:val="24"/>
        </w:rPr>
        <w:t xml:space="preserve"> </w:t>
      </w:r>
      <w:r w:rsidRPr="00D41AC6">
        <w:rPr>
          <w:rFonts w:hAnsi="Times New Roman" w:cs="Times New Roman"/>
          <w:sz w:val="24"/>
          <w:szCs w:val="24"/>
        </w:rPr>
        <w:t>более</w:t>
      </w:r>
      <w:r w:rsidRPr="00D41AC6">
        <w:rPr>
          <w:rFonts w:hAnsi="Times New Roman" w:cs="Times New Roman"/>
          <w:sz w:val="24"/>
          <w:szCs w:val="24"/>
        </w:rPr>
        <w:t xml:space="preserve"> 12 </w:t>
      </w:r>
      <w:r w:rsidRPr="00D41AC6">
        <w:rPr>
          <w:rFonts w:hAnsi="Times New Roman" w:cs="Times New Roman"/>
          <w:sz w:val="24"/>
          <w:szCs w:val="24"/>
        </w:rPr>
        <w:t>месяцев</w:t>
      </w:r>
      <w:r w:rsidR="004F301D" w:rsidRPr="00D41AC6">
        <w:rPr>
          <w:rFonts w:hAnsi="Times New Roman" w:cs="Times New Roman"/>
          <w:sz w:val="24"/>
          <w:szCs w:val="24"/>
        </w:rPr>
        <w:t>.</w:t>
      </w:r>
      <w:r w:rsidRPr="00D41AC6">
        <w:rPr>
          <w:rFonts w:hAnsi="Times New Roman" w:cs="Times New Roman"/>
          <w:sz w:val="24"/>
          <w:szCs w:val="24"/>
        </w:rPr>
        <w:t xml:space="preserve"> </w:t>
      </w:r>
    </w:p>
    <w:p w:rsidR="004F301D" w:rsidRPr="00D41AC6" w:rsidRDefault="00AB1B12"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hAnsi="Times New Roman" w:cs="Times New Roman"/>
          <w:b/>
          <w:sz w:val="24"/>
          <w:szCs w:val="24"/>
        </w:rPr>
        <w:t>Перечень</w:t>
      </w:r>
      <w:r w:rsidRPr="00D41AC6">
        <w:rPr>
          <w:rFonts w:hAnsi="Times New Roman" w:cs="Times New Roman"/>
          <w:b/>
          <w:sz w:val="24"/>
          <w:szCs w:val="24"/>
        </w:rPr>
        <w:t xml:space="preserve"> </w:t>
      </w:r>
      <w:r w:rsidRPr="00D41AC6">
        <w:rPr>
          <w:rFonts w:hAnsi="Times New Roman" w:cs="Times New Roman"/>
          <w:b/>
          <w:sz w:val="24"/>
          <w:szCs w:val="24"/>
        </w:rPr>
        <w:t>объектов</w:t>
      </w:r>
      <w:r w:rsidRPr="00D41AC6">
        <w:rPr>
          <w:rFonts w:hAnsi="Times New Roman" w:cs="Times New Roman"/>
          <w:b/>
          <w:sz w:val="24"/>
          <w:szCs w:val="24"/>
        </w:rPr>
        <w:t xml:space="preserve">, </w:t>
      </w:r>
      <w:r w:rsidR="004F301D" w:rsidRPr="00D41AC6">
        <w:rPr>
          <w:rFonts w:ascii="Times New Roman" w:hAnsi="Times New Roman" w:cs="Times New Roman"/>
          <w:b/>
          <w:sz w:val="24"/>
          <w:szCs w:val="24"/>
        </w:rPr>
        <w:t>который включается в состав основных средств</w:t>
      </w:r>
      <w:r w:rsidR="004F301D" w:rsidRPr="00D41AC6">
        <w:rPr>
          <w:rFonts w:ascii="Times New Roman" w:hAnsi="Times New Roman" w:cs="Times New Roman"/>
          <w:sz w:val="24"/>
          <w:szCs w:val="24"/>
        </w:rPr>
        <w:t>:</w:t>
      </w:r>
    </w:p>
    <w:p w:rsidR="004F301D" w:rsidRPr="00D41AC6" w:rsidRDefault="004F301D" w:rsidP="00D41AC6">
      <w:pPr>
        <w:pStyle w:val="a6"/>
        <w:spacing w:before="0" w:beforeAutospacing="0" w:after="0" w:afterAutospacing="0"/>
        <w:ind w:firstLine="709"/>
        <w:jc w:val="both"/>
      </w:pPr>
      <w:r w:rsidRPr="00D41AC6">
        <w:t>· офисная мебель и предметы интерьера: столы, стулья, стеллажи, полки, зеркала и др.;</w:t>
      </w:r>
    </w:p>
    <w:p w:rsidR="004F301D" w:rsidRPr="00D41AC6" w:rsidRDefault="004F301D" w:rsidP="00D41AC6">
      <w:pPr>
        <w:pStyle w:val="a6"/>
        <w:spacing w:before="0" w:beforeAutospacing="0" w:after="0" w:afterAutospacing="0"/>
        <w:ind w:firstLine="709"/>
        <w:jc w:val="both"/>
      </w:pPr>
      <w:r w:rsidRPr="00D41AC6">
        <w:t>· осветительные, бытовые и прочие приборы: светильники, весы, часы и др.;</w:t>
      </w:r>
    </w:p>
    <w:p w:rsidR="004F301D" w:rsidRPr="00D41AC6" w:rsidRDefault="004F301D" w:rsidP="00D41AC6">
      <w:pPr>
        <w:pStyle w:val="a6"/>
        <w:spacing w:before="0" w:beforeAutospacing="0" w:after="0" w:afterAutospacing="0"/>
        <w:ind w:firstLine="709"/>
        <w:jc w:val="both"/>
      </w:pPr>
      <w:r w:rsidRPr="00D41AC6">
        <w:t xml:space="preserve">· кухонные бытовые приборы: кулеры, СВЧ-печи, холодильники, </w:t>
      </w:r>
      <w:proofErr w:type="spellStart"/>
      <w:r w:rsidRPr="00D41AC6">
        <w:t>кофемашины</w:t>
      </w:r>
      <w:proofErr w:type="spellEnd"/>
      <w:r w:rsidRPr="00D41AC6">
        <w:t xml:space="preserve"> и кофеварки и др.;</w:t>
      </w:r>
    </w:p>
    <w:p w:rsidR="004F301D" w:rsidRPr="00D41AC6" w:rsidRDefault="004F301D" w:rsidP="00D41AC6">
      <w:pPr>
        <w:pStyle w:val="a6"/>
        <w:spacing w:before="0" w:beforeAutospacing="0" w:after="0" w:afterAutospacing="0"/>
        <w:ind w:firstLine="709"/>
        <w:jc w:val="both"/>
      </w:pPr>
      <w:r w:rsidRPr="00D41AC6">
        <w:t>· средства пожаротушения: огнетушители перезаряжаемые, пожарные шкафы;</w:t>
      </w:r>
    </w:p>
    <w:p w:rsidR="004F301D" w:rsidRPr="00D41AC6" w:rsidRDefault="004F301D" w:rsidP="00D41AC6">
      <w:pPr>
        <w:pStyle w:val="a6"/>
        <w:spacing w:before="0" w:beforeAutospacing="0" w:after="0" w:afterAutospacing="0"/>
        <w:ind w:firstLine="709"/>
        <w:jc w:val="both"/>
      </w:pPr>
      <w:r w:rsidRPr="00D41AC6">
        <w:t>· спортивное оборудование и инвентарь, сроком полезного использования более 12 месяцев (манекены для отработки ударов, татами и напольное покрытие для проведения тренировочных занятий и соревнований, указательные таблички и аналогичные товары);</w:t>
      </w:r>
    </w:p>
    <w:p w:rsidR="004F301D" w:rsidRPr="00D41AC6" w:rsidRDefault="004F301D" w:rsidP="00D41AC6">
      <w:pPr>
        <w:pStyle w:val="a6"/>
        <w:spacing w:before="0" w:beforeAutospacing="0" w:after="0" w:afterAutospacing="0"/>
        <w:ind w:firstLine="709"/>
        <w:jc w:val="both"/>
      </w:pPr>
      <w:r w:rsidRPr="00D41AC6">
        <w:t>· канцелярские принадлежности с электрическим приводом;</w:t>
      </w:r>
    </w:p>
    <w:p w:rsidR="004F301D" w:rsidRPr="00D41AC6" w:rsidRDefault="004F301D" w:rsidP="00D41AC6">
      <w:pPr>
        <w:pStyle w:val="a6"/>
        <w:spacing w:before="0" w:beforeAutospacing="0" w:after="0" w:afterAutospacing="0"/>
        <w:ind w:firstLine="709"/>
        <w:jc w:val="both"/>
      </w:pPr>
      <w:r w:rsidRPr="00D41AC6">
        <w:rPr>
          <w:b/>
        </w:rPr>
        <w:t>Перечень имущества</w:t>
      </w:r>
      <w:r w:rsidR="00AE0823" w:rsidRPr="00D41AC6">
        <w:rPr>
          <w:b/>
        </w:rPr>
        <w:t>, которое не включается в состав основных средств, а входит</w:t>
      </w:r>
      <w:r w:rsidRPr="00D41AC6">
        <w:rPr>
          <w:b/>
        </w:rPr>
        <w:t xml:space="preserve"> в состав материальных запасов</w:t>
      </w:r>
      <w:r w:rsidR="00AE0823" w:rsidRPr="00D41AC6">
        <w:t>:</w:t>
      </w:r>
    </w:p>
    <w:p w:rsidR="004F301D" w:rsidRPr="00D41AC6" w:rsidRDefault="004F301D" w:rsidP="00D41AC6">
      <w:pPr>
        <w:pStyle w:val="a6"/>
        <w:spacing w:before="0" w:beforeAutospacing="0" w:after="0" w:afterAutospacing="0"/>
        <w:ind w:firstLine="709"/>
      </w:pPr>
      <w:proofErr w:type="gramStart"/>
      <w:r w:rsidRPr="00D41AC6">
        <w:t>· инвентарь для уборки помещений (территорий), рабочих мест: ведра, лопаты, грабли, швабры, метлы, веники и др.;</w:t>
      </w:r>
      <w:proofErr w:type="gramEnd"/>
    </w:p>
    <w:p w:rsidR="004F301D" w:rsidRPr="00D41AC6" w:rsidRDefault="004F301D" w:rsidP="00D41AC6">
      <w:pPr>
        <w:pStyle w:val="a6"/>
        <w:spacing w:before="0" w:beforeAutospacing="0" w:after="0" w:afterAutospacing="0"/>
        <w:ind w:firstLine="709"/>
      </w:pPr>
      <w:r w:rsidRPr="00D41AC6">
        <w:t>· принадлежности для ремонта помещений (например, дрели, молотки, гаечные ключи и т. п.);</w:t>
      </w:r>
    </w:p>
    <w:p w:rsidR="004F301D" w:rsidRPr="00D41AC6" w:rsidRDefault="004F301D" w:rsidP="00D41AC6">
      <w:pPr>
        <w:pStyle w:val="a6"/>
        <w:spacing w:before="0" w:beforeAutospacing="0" w:after="0" w:afterAutospacing="0"/>
        <w:ind w:firstLine="709"/>
      </w:pPr>
      <w:r w:rsidRPr="00D41AC6">
        <w:t>· электротовары: удлинители, тройники электрические, переходники электрические и др.;</w:t>
      </w:r>
    </w:p>
    <w:p w:rsidR="004F301D" w:rsidRPr="00D41AC6" w:rsidRDefault="004F301D" w:rsidP="00D41AC6">
      <w:pPr>
        <w:pStyle w:val="a6"/>
        <w:spacing w:before="0" w:beforeAutospacing="0" w:after="0" w:afterAutospacing="0"/>
        <w:ind w:firstLine="709"/>
      </w:pPr>
      <w:proofErr w:type="gramStart"/>
      <w:r w:rsidRPr="00D41AC6">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4F301D" w:rsidRPr="00D41AC6" w:rsidRDefault="004F301D" w:rsidP="00D41AC6">
      <w:pPr>
        <w:pStyle w:val="a6"/>
        <w:spacing w:before="0" w:beforeAutospacing="0" w:after="0" w:afterAutospacing="0"/>
        <w:ind w:firstLine="709"/>
      </w:pPr>
      <w:r w:rsidRPr="00D41AC6">
        <w:t>· канцелярские принадлежности (кроме тех, что указаны в п. 1 настоящего перечня), фоторамки, фотоальбомы;</w:t>
      </w:r>
    </w:p>
    <w:p w:rsidR="004F301D" w:rsidRPr="00D41AC6" w:rsidRDefault="004F301D" w:rsidP="00D41AC6">
      <w:pPr>
        <w:pStyle w:val="a6"/>
        <w:spacing w:before="0" w:beforeAutospacing="0" w:after="0" w:afterAutospacing="0"/>
        <w:ind w:firstLine="709"/>
      </w:pPr>
      <w:r w:rsidRPr="00D41AC6">
        <w:t>· туалетные принадлежности: бумажные полотенца, освежители воздуха, мыло и др.;</w:t>
      </w:r>
    </w:p>
    <w:p w:rsidR="004F301D" w:rsidRPr="00D41AC6" w:rsidRDefault="004F301D" w:rsidP="00D41AC6">
      <w:pPr>
        <w:pStyle w:val="a6"/>
        <w:spacing w:before="0" w:beforeAutospacing="0" w:after="0" w:afterAutospacing="0"/>
        <w:ind w:firstLine="709"/>
      </w:pPr>
      <w:r w:rsidRPr="00D41AC6">
        <w:t>· средства пожаротушения (кроме тех, что включаются в состав основных сре</w:t>
      </w:r>
      <w:proofErr w:type="gramStart"/>
      <w:r w:rsidRPr="00D41AC6">
        <w:t>дств в с</w:t>
      </w:r>
      <w:proofErr w:type="gramEnd"/>
      <w:r w:rsidRPr="00D41AC6">
        <w:t>оответствии с п. 1 настоящего перечня): багор, штыковая лопата, конусное ведро, пожарный лом, кошма, топор, одноразовый огнетушитель.</w:t>
      </w:r>
    </w:p>
    <w:p w:rsidR="004F301D" w:rsidRPr="00D41AC6" w:rsidRDefault="004F301D"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Порядок принятия объектов основных средств к учету.</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r w:rsidR="00D808C4" w:rsidRPr="00D41AC6">
        <w:rPr>
          <w:rFonts w:ascii="Times New Roman" w:eastAsia="Times New Roman" w:hAnsi="Times New Roman" w:cs="Times New Roman"/>
          <w:sz w:val="24"/>
          <w:szCs w:val="24"/>
          <w:lang w:eastAsia="ru-RU"/>
        </w:rPr>
        <w:t xml:space="preserve"> Положение о Комиссии по поступлению и выбытию активов приведено в Приложении №</w:t>
      </w:r>
      <w:r w:rsidR="0021122D" w:rsidRPr="00D41AC6">
        <w:rPr>
          <w:rFonts w:ascii="Times New Roman" w:eastAsia="Times New Roman" w:hAnsi="Times New Roman" w:cs="Times New Roman"/>
          <w:sz w:val="24"/>
          <w:szCs w:val="24"/>
          <w:lang w:eastAsia="ru-RU"/>
        </w:rPr>
        <w:t xml:space="preserve">2 </w:t>
      </w:r>
      <w:r w:rsidR="00D808C4" w:rsidRPr="00D41AC6">
        <w:rPr>
          <w:rFonts w:ascii="Times New Roman" w:eastAsia="Times New Roman" w:hAnsi="Times New Roman" w:cs="Times New Roman"/>
          <w:sz w:val="24"/>
          <w:szCs w:val="24"/>
          <w:lang w:eastAsia="ru-RU"/>
        </w:rPr>
        <w:t>к настоящей Учётной политике.</w:t>
      </w:r>
    </w:p>
    <w:p w:rsidR="008E7D7B" w:rsidRPr="00D41AC6" w:rsidRDefault="008E7D7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3.1.2. Если из содержания документации на принимаемые к учету объекты основных сре</w:t>
      </w:r>
      <w:proofErr w:type="gramStart"/>
      <w:r w:rsidRPr="00D41AC6">
        <w:rPr>
          <w:rFonts w:ascii="Times New Roman" w:eastAsia="Times New Roman" w:hAnsi="Times New Roman" w:cs="Times New Roman"/>
          <w:sz w:val="24"/>
          <w:szCs w:val="24"/>
          <w:lang w:eastAsia="ru-RU"/>
        </w:rPr>
        <w:t>дств сл</w:t>
      </w:r>
      <w:proofErr w:type="gramEnd"/>
      <w:r w:rsidRPr="00D41AC6">
        <w:rPr>
          <w:rFonts w:ascii="Times New Roman" w:eastAsia="Times New Roman" w:hAnsi="Times New Roman" w:cs="Times New Roman"/>
          <w:sz w:val="24"/>
          <w:szCs w:val="24"/>
          <w:lang w:eastAsia="ru-RU"/>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D41AC6">
        <w:rPr>
          <w:rFonts w:ascii="Times New Roman" w:eastAsia="Times New Roman" w:hAnsi="Times New Roman" w:cs="Times New Roman"/>
          <w:sz w:val="24"/>
          <w:szCs w:val="24"/>
          <w:lang w:eastAsia="ru-RU"/>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8E7D7B" w:rsidRPr="00D41AC6" w:rsidRDefault="008E7D7B" w:rsidP="00D41AC6">
      <w:pPr>
        <w:spacing w:after="0" w:line="240" w:lineRule="auto"/>
        <w:ind w:firstLine="709"/>
        <w:jc w:val="both"/>
        <w:rPr>
          <w:rFonts w:ascii="Times New Roman" w:eastAsia="Times New Roman" w:hAnsi="Times New Roman" w:cs="Times New Roman"/>
          <w:sz w:val="24"/>
          <w:szCs w:val="24"/>
          <w:lang w:eastAsia="ru-RU"/>
        </w:rPr>
      </w:pPr>
    </w:p>
    <w:p w:rsidR="00AE0823"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3.1.3. </w:t>
      </w:r>
      <w:r w:rsidR="00AE0823" w:rsidRPr="00D41AC6">
        <w:rPr>
          <w:rFonts w:ascii="Times New Roman" w:eastAsia="Times New Roman" w:hAnsi="Times New Roman" w:cs="Times New Roman"/>
          <w:sz w:val="24"/>
          <w:szCs w:val="24"/>
          <w:lang w:eastAsia="ru-RU"/>
        </w:rPr>
        <w:t>Инвентарный номер основного средства состоит из десяти знаков и формируется по следующим правилам:</w:t>
      </w:r>
    </w:p>
    <w:p w:rsidR="00AE0823" w:rsidRPr="00D41AC6" w:rsidRDefault="00AE0823" w:rsidP="00D41AC6">
      <w:pPr>
        <w:numPr>
          <w:ilvl w:val="0"/>
          <w:numId w:val="12"/>
        </w:numPr>
        <w:spacing w:after="0" w:line="240" w:lineRule="auto"/>
        <w:ind w:left="780" w:right="180" w:firstLine="709"/>
        <w:contextualSpacing/>
        <w:rPr>
          <w:rFonts w:hAnsi="Times New Roman" w:cs="Times New Roman"/>
          <w:sz w:val="24"/>
          <w:szCs w:val="24"/>
        </w:rPr>
      </w:pPr>
      <w:r w:rsidRPr="00D41AC6">
        <w:rPr>
          <w:rFonts w:hAnsi="Times New Roman" w:cs="Times New Roman"/>
          <w:sz w:val="24"/>
          <w:szCs w:val="24"/>
        </w:rPr>
        <w:lastRenderedPageBreak/>
        <w:t>1-</w:t>
      </w:r>
      <w:r w:rsidRPr="00D41AC6">
        <w:rPr>
          <w:rFonts w:hAnsi="Times New Roman" w:cs="Times New Roman"/>
          <w:sz w:val="24"/>
          <w:szCs w:val="24"/>
        </w:rPr>
        <w:t>й</w:t>
      </w:r>
      <w:r w:rsidRPr="00D41AC6">
        <w:rPr>
          <w:rFonts w:hAnsi="Times New Roman" w:cs="Times New Roman"/>
          <w:sz w:val="24"/>
          <w:szCs w:val="24"/>
        </w:rPr>
        <w:t xml:space="preserve"> </w:t>
      </w:r>
      <w:r w:rsidRPr="00D41AC6">
        <w:rPr>
          <w:rFonts w:hAnsi="Times New Roman" w:cs="Times New Roman"/>
          <w:sz w:val="24"/>
          <w:szCs w:val="24"/>
        </w:rPr>
        <w:t>разряд</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амортизационная</w:t>
      </w:r>
      <w:r w:rsidRPr="00D41AC6">
        <w:rPr>
          <w:rFonts w:hAnsi="Times New Roman" w:cs="Times New Roman"/>
          <w:sz w:val="24"/>
          <w:szCs w:val="24"/>
        </w:rPr>
        <w:t xml:space="preserve"> </w:t>
      </w:r>
      <w:r w:rsidRPr="00D41AC6">
        <w:rPr>
          <w:rFonts w:hAnsi="Times New Roman" w:cs="Times New Roman"/>
          <w:sz w:val="24"/>
          <w:szCs w:val="24"/>
        </w:rPr>
        <w:t>группа</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которой</w:t>
      </w:r>
      <w:r w:rsidRPr="00D41AC6">
        <w:rPr>
          <w:rFonts w:hAnsi="Times New Roman" w:cs="Times New Roman"/>
          <w:sz w:val="24"/>
          <w:szCs w:val="24"/>
        </w:rPr>
        <w:t xml:space="preserve"> </w:t>
      </w:r>
      <w:r w:rsidRPr="00D41AC6">
        <w:rPr>
          <w:rFonts w:hAnsi="Times New Roman" w:cs="Times New Roman"/>
          <w:sz w:val="24"/>
          <w:szCs w:val="24"/>
        </w:rPr>
        <w:t>отнесен</w:t>
      </w:r>
      <w:r w:rsidRPr="00D41AC6">
        <w:rPr>
          <w:rFonts w:hAnsi="Times New Roman" w:cs="Times New Roman"/>
          <w:sz w:val="24"/>
          <w:szCs w:val="24"/>
        </w:rPr>
        <w:t xml:space="preserve"> </w:t>
      </w:r>
      <w:r w:rsidRPr="00D41AC6">
        <w:rPr>
          <w:rFonts w:hAnsi="Times New Roman" w:cs="Times New Roman"/>
          <w:sz w:val="24"/>
          <w:szCs w:val="24"/>
        </w:rPr>
        <w:t>объект</w:t>
      </w:r>
      <w:r w:rsidRPr="00D41AC6">
        <w:rPr>
          <w:rFonts w:hAnsi="Times New Roman" w:cs="Times New Roman"/>
          <w:sz w:val="24"/>
          <w:szCs w:val="24"/>
        </w:rPr>
        <w:t xml:space="preserve"> </w:t>
      </w: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принятии</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учету</w:t>
      </w:r>
      <w:r w:rsidRPr="00D41AC6">
        <w:rPr>
          <w:rFonts w:hAnsi="Times New Roman" w:cs="Times New Roman"/>
          <w:sz w:val="24"/>
          <w:szCs w:val="24"/>
        </w:rPr>
        <w:t xml:space="preserve"> (</w:t>
      </w: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отнесении</w:t>
      </w:r>
      <w:r w:rsidRPr="00D41AC6">
        <w:rPr>
          <w:rFonts w:hAnsi="Times New Roman" w:cs="Times New Roman"/>
          <w:sz w:val="24"/>
          <w:szCs w:val="24"/>
        </w:rPr>
        <w:t xml:space="preserve"> </w:t>
      </w:r>
      <w:r w:rsidRPr="00D41AC6">
        <w:rPr>
          <w:rFonts w:hAnsi="Times New Roman" w:cs="Times New Roman"/>
          <w:sz w:val="24"/>
          <w:szCs w:val="24"/>
        </w:rPr>
        <w:t>инвентарного</w:t>
      </w:r>
      <w:r w:rsidRPr="00D41AC6">
        <w:rPr>
          <w:rFonts w:hAnsi="Times New Roman" w:cs="Times New Roman"/>
          <w:sz w:val="24"/>
          <w:szCs w:val="24"/>
        </w:rPr>
        <w:t xml:space="preserve"> </w:t>
      </w:r>
      <w:r w:rsidRPr="00D41AC6">
        <w:rPr>
          <w:rFonts w:hAnsi="Times New Roman" w:cs="Times New Roman"/>
          <w:sz w:val="24"/>
          <w:szCs w:val="24"/>
        </w:rPr>
        <w:t>объекта</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10-</w:t>
      </w:r>
      <w:r w:rsidRPr="00D41AC6">
        <w:rPr>
          <w:rFonts w:hAnsi="Times New Roman" w:cs="Times New Roman"/>
          <w:sz w:val="24"/>
          <w:szCs w:val="24"/>
        </w:rPr>
        <w:t>й</w:t>
      </w:r>
      <w:r w:rsidRPr="00D41AC6">
        <w:rPr>
          <w:rFonts w:hAnsi="Times New Roman" w:cs="Times New Roman"/>
          <w:sz w:val="24"/>
          <w:szCs w:val="24"/>
        </w:rPr>
        <w:t xml:space="preserve"> </w:t>
      </w:r>
      <w:r w:rsidRPr="00D41AC6">
        <w:rPr>
          <w:rFonts w:hAnsi="Times New Roman" w:cs="Times New Roman"/>
          <w:sz w:val="24"/>
          <w:szCs w:val="24"/>
        </w:rPr>
        <w:t>амортизационной</w:t>
      </w:r>
      <w:r w:rsidRPr="00D41AC6">
        <w:rPr>
          <w:rFonts w:hAnsi="Times New Roman" w:cs="Times New Roman"/>
          <w:sz w:val="24"/>
          <w:szCs w:val="24"/>
        </w:rPr>
        <w:t xml:space="preserve"> </w:t>
      </w:r>
      <w:r w:rsidRPr="00D41AC6">
        <w:rPr>
          <w:rFonts w:hAnsi="Times New Roman" w:cs="Times New Roman"/>
          <w:sz w:val="24"/>
          <w:szCs w:val="24"/>
        </w:rPr>
        <w:t>группе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данном</w:t>
      </w:r>
      <w:r w:rsidRPr="00D41AC6">
        <w:rPr>
          <w:rFonts w:hAnsi="Times New Roman" w:cs="Times New Roman"/>
          <w:sz w:val="24"/>
          <w:szCs w:val="24"/>
        </w:rPr>
        <w:t xml:space="preserve"> </w:t>
      </w:r>
      <w:r w:rsidRPr="00D41AC6">
        <w:rPr>
          <w:rFonts w:hAnsi="Times New Roman" w:cs="Times New Roman"/>
          <w:sz w:val="24"/>
          <w:szCs w:val="24"/>
        </w:rPr>
        <w:t>разряде</w:t>
      </w:r>
      <w:r w:rsidRPr="00D41AC6">
        <w:rPr>
          <w:rFonts w:hAnsi="Times New Roman" w:cs="Times New Roman"/>
          <w:sz w:val="24"/>
          <w:szCs w:val="24"/>
        </w:rPr>
        <w:t xml:space="preserve"> </w:t>
      </w:r>
      <w:r w:rsidRPr="00D41AC6">
        <w:rPr>
          <w:rFonts w:hAnsi="Times New Roman" w:cs="Times New Roman"/>
          <w:sz w:val="24"/>
          <w:szCs w:val="24"/>
        </w:rPr>
        <w:t>проставляется</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0</w:t>
      </w:r>
      <w:r w:rsidRPr="00D41AC6">
        <w:rPr>
          <w:rFonts w:hAnsi="Times New Roman" w:cs="Times New Roman"/>
          <w:sz w:val="24"/>
          <w:szCs w:val="24"/>
        </w:rPr>
        <w:t>»</w:t>
      </w:r>
      <w:r w:rsidRPr="00D41AC6">
        <w:rPr>
          <w:rFonts w:hAnsi="Times New Roman" w:cs="Times New Roman"/>
          <w:sz w:val="24"/>
          <w:szCs w:val="24"/>
        </w:rPr>
        <w:t>);</w:t>
      </w:r>
    </w:p>
    <w:p w:rsidR="00AE0823" w:rsidRPr="00D41AC6" w:rsidRDefault="00AE0823" w:rsidP="00D41AC6">
      <w:pPr>
        <w:numPr>
          <w:ilvl w:val="0"/>
          <w:numId w:val="12"/>
        </w:numPr>
        <w:spacing w:after="0" w:line="240" w:lineRule="auto"/>
        <w:ind w:left="780" w:right="180" w:firstLine="709"/>
        <w:contextualSpacing/>
        <w:rPr>
          <w:rFonts w:hAnsi="Times New Roman" w:cs="Times New Roman"/>
          <w:sz w:val="24"/>
          <w:szCs w:val="24"/>
        </w:rPr>
      </w:pPr>
      <w:r w:rsidRPr="00D41AC6">
        <w:rPr>
          <w:rFonts w:hAnsi="Times New Roman" w:cs="Times New Roman"/>
          <w:sz w:val="24"/>
          <w:szCs w:val="24"/>
        </w:rPr>
        <w:t>2</w:t>
      </w:r>
      <w:r w:rsidRPr="00D41AC6">
        <w:rPr>
          <w:rFonts w:hAnsi="Times New Roman" w:cs="Times New Roman"/>
          <w:sz w:val="24"/>
          <w:szCs w:val="24"/>
        </w:rPr>
        <w:t>–</w:t>
      </w:r>
      <w:r w:rsidRPr="00D41AC6">
        <w:rPr>
          <w:rFonts w:hAnsi="Times New Roman" w:cs="Times New Roman"/>
          <w:sz w:val="24"/>
          <w:szCs w:val="24"/>
        </w:rPr>
        <w:t>4-</w:t>
      </w:r>
      <w:r w:rsidRPr="00D41AC6">
        <w:rPr>
          <w:rFonts w:hAnsi="Times New Roman" w:cs="Times New Roman"/>
          <w:sz w:val="24"/>
          <w:szCs w:val="24"/>
        </w:rPr>
        <w:t>е</w:t>
      </w:r>
      <w:r w:rsidRPr="00D41AC6">
        <w:rPr>
          <w:rFonts w:hAnsi="Times New Roman" w:cs="Times New Roman"/>
          <w:sz w:val="24"/>
          <w:szCs w:val="24"/>
        </w:rPr>
        <w:t xml:space="preserve"> </w:t>
      </w:r>
      <w:r w:rsidRPr="00D41AC6">
        <w:rPr>
          <w:rFonts w:hAnsi="Times New Roman" w:cs="Times New Roman"/>
          <w:sz w:val="24"/>
          <w:szCs w:val="24"/>
        </w:rPr>
        <w:t>разряды</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код</w:t>
      </w:r>
      <w:r w:rsidRPr="00D41AC6">
        <w:rPr>
          <w:rFonts w:hAnsi="Times New Roman" w:cs="Times New Roman"/>
          <w:sz w:val="24"/>
          <w:szCs w:val="24"/>
        </w:rPr>
        <w:t xml:space="preserve"> </w:t>
      </w:r>
      <w:r w:rsidRPr="00D41AC6">
        <w:rPr>
          <w:rFonts w:hAnsi="Times New Roman" w:cs="Times New Roman"/>
          <w:sz w:val="24"/>
          <w:szCs w:val="24"/>
        </w:rPr>
        <w:t>объекта</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синтетического</w:t>
      </w:r>
      <w:r w:rsidRPr="00D41AC6">
        <w:rPr>
          <w:rFonts w:hAnsi="Times New Roman" w:cs="Times New Roman"/>
          <w:sz w:val="24"/>
          <w:szCs w:val="24"/>
        </w:rPr>
        <w:t xml:space="preserve"> </w:t>
      </w:r>
      <w:r w:rsidRPr="00D41AC6">
        <w:rPr>
          <w:rFonts w:hAnsi="Times New Roman" w:cs="Times New Roman"/>
          <w:sz w:val="24"/>
          <w:szCs w:val="24"/>
        </w:rPr>
        <w:t>счета</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Плане</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бухгалтерского</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приложение</w:t>
      </w:r>
      <w:r w:rsidRPr="00D41AC6">
        <w:rPr>
          <w:rFonts w:hAnsi="Times New Roman" w:cs="Times New Roman"/>
          <w:sz w:val="24"/>
          <w:szCs w:val="24"/>
        </w:rPr>
        <w:t xml:space="preserve"> 1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приказу</w:t>
      </w:r>
      <w:r w:rsidRPr="00D41AC6">
        <w:rPr>
          <w:rFonts w:hAnsi="Times New Roman" w:cs="Times New Roman"/>
          <w:sz w:val="24"/>
          <w:szCs w:val="24"/>
        </w:rPr>
        <w:t xml:space="preserve"> </w:t>
      </w:r>
      <w:r w:rsidRPr="00D41AC6">
        <w:rPr>
          <w:rFonts w:hAnsi="Times New Roman" w:cs="Times New Roman"/>
          <w:sz w:val="24"/>
          <w:szCs w:val="24"/>
        </w:rPr>
        <w:t>Минфина</w:t>
      </w:r>
      <w:r w:rsidRPr="00D41AC6">
        <w:rPr>
          <w:rFonts w:hAnsi="Times New Roman" w:cs="Times New Roman"/>
          <w:sz w:val="24"/>
          <w:szCs w:val="24"/>
        </w:rPr>
        <w:t xml:space="preserve"> </w:t>
      </w:r>
      <w:r w:rsidRPr="00D41AC6">
        <w:rPr>
          <w:rFonts w:hAnsi="Times New Roman" w:cs="Times New Roman"/>
          <w:sz w:val="24"/>
          <w:szCs w:val="24"/>
        </w:rPr>
        <w:t>России</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16.12.2010 </w:t>
      </w:r>
      <w:r w:rsidRPr="00D41AC6">
        <w:rPr>
          <w:rFonts w:hAnsi="Times New Roman" w:cs="Times New Roman"/>
          <w:sz w:val="24"/>
          <w:szCs w:val="24"/>
        </w:rPr>
        <w:t>№</w:t>
      </w:r>
      <w:r w:rsidRPr="00D41AC6">
        <w:rPr>
          <w:rFonts w:hAnsi="Times New Roman" w:cs="Times New Roman"/>
          <w:sz w:val="24"/>
          <w:szCs w:val="24"/>
        </w:rPr>
        <w:t xml:space="preserve"> 174</w:t>
      </w:r>
      <w:r w:rsidRPr="00D41AC6">
        <w:rPr>
          <w:rFonts w:hAnsi="Times New Roman" w:cs="Times New Roman"/>
          <w:sz w:val="24"/>
          <w:szCs w:val="24"/>
        </w:rPr>
        <w:t>н</w:t>
      </w:r>
      <w:r w:rsidRPr="00D41AC6">
        <w:rPr>
          <w:rFonts w:hAnsi="Times New Roman" w:cs="Times New Roman"/>
          <w:sz w:val="24"/>
          <w:szCs w:val="24"/>
        </w:rPr>
        <w:t>);</w:t>
      </w:r>
    </w:p>
    <w:p w:rsidR="00AE0823" w:rsidRPr="00D41AC6" w:rsidRDefault="00AE0823" w:rsidP="00D41AC6">
      <w:pPr>
        <w:numPr>
          <w:ilvl w:val="0"/>
          <w:numId w:val="12"/>
        </w:numPr>
        <w:spacing w:after="0" w:line="240" w:lineRule="auto"/>
        <w:ind w:left="780" w:right="180" w:firstLine="709"/>
        <w:contextualSpacing/>
        <w:rPr>
          <w:rFonts w:hAnsi="Times New Roman" w:cs="Times New Roman"/>
          <w:sz w:val="24"/>
          <w:szCs w:val="24"/>
        </w:rPr>
      </w:pPr>
      <w:r w:rsidRPr="00D41AC6">
        <w:rPr>
          <w:rFonts w:hAnsi="Times New Roman" w:cs="Times New Roman"/>
          <w:sz w:val="24"/>
          <w:szCs w:val="24"/>
        </w:rPr>
        <w:t>5</w:t>
      </w:r>
      <w:r w:rsidRPr="00D41AC6">
        <w:rPr>
          <w:rFonts w:hAnsi="Times New Roman" w:cs="Times New Roman"/>
          <w:sz w:val="24"/>
          <w:szCs w:val="24"/>
        </w:rPr>
        <w:t>–</w:t>
      </w:r>
      <w:r w:rsidRPr="00D41AC6">
        <w:rPr>
          <w:rFonts w:hAnsi="Times New Roman" w:cs="Times New Roman"/>
          <w:sz w:val="24"/>
          <w:szCs w:val="24"/>
        </w:rPr>
        <w:t>6-</w:t>
      </w:r>
      <w:r w:rsidRPr="00D41AC6">
        <w:rPr>
          <w:rFonts w:hAnsi="Times New Roman" w:cs="Times New Roman"/>
          <w:sz w:val="24"/>
          <w:szCs w:val="24"/>
        </w:rPr>
        <w:t>е</w:t>
      </w:r>
      <w:r w:rsidRPr="00D41AC6">
        <w:rPr>
          <w:rFonts w:hAnsi="Times New Roman" w:cs="Times New Roman"/>
          <w:sz w:val="24"/>
          <w:szCs w:val="24"/>
        </w:rPr>
        <w:t xml:space="preserve"> </w:t>
      </w:r>
      <w:r w:rsidRPr="00D41AC6">
        <w:rPr>
          <w:rFonts w:hAnsi="Times New Roman" w:cs="Times New Roman"/>
          <w:sz w:val="24"/>
          <w:szCs w:val="24"/>
        </w:rPr>
        <w:t>разряды</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код</w:t>
      </w:r>
      <w:r w:rsidRPr="00D41AC6">
        <w:rPr>
          <w:rFonts w:hAnsi="Times New Roman" w:cs="Times New Roman"/>
          <w:sz w:val="24"/>
          <w:szCs w:val="24"/>
        </w:rPr>
        <w:t xml:space="preserve"> </w:t>
      </w:r>
      <w:r w:rsidRPr="00D41AC6">
        <w:rPr>
          <w:rFonts w:hAnsi="Times New Roman" w:cs="Times New Roman"/>
          <w:sz w:val="24"/>
          <w:szCs w:val="24"/>
        </w:rPr>
        <w:t>группы</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вида</w:t>
      </w:r>
      <w:r w:rsidRPr="00D41AC6">
        <w:rPr>
          <w:rFonts w:hAnsi="Times New Roman" w:cs="Times New Roman"/>
          <w:sz w:val="24"/>
          <w:szCs w:val="24"/>
        </w:rPr>
        <w:t xml:space="preserve"> </w:t>
      </w:r>
      <w:r w:rsidRPr="00D41AC6">
        <w:rPr>
          <w:rFonts w:hAnsi="Times New Roman" w:cs="Times New Roman"/>
          <w:sz w:val="24"/>
          <w:szCs w:val="24"/>
        </w:rPr>
        <w:t>синтетического</w:t>
      </w:r>
      <w:r w:rsidRPr="00D41AC6">
        <w:rPr>
          <w:rFonts w:hAnsi="Times New Roman" w:cs="Times New Roman"/>
          <w:sz w:val="24"/>
          <w:szCs w:val="24"/>
        </w:rPr>
        <w:t xml:space="preserve"> </w:t>
      </w:r>
      <w:r w:rsidRPr="00D41AC6">
        <w:rPr>
          <w:rFonts w:hAnsi="Times New Roman" w:cs="Times New Roman"/>
          <w:sz w:val="24"/>
          <w:szCs w:val="24"/>
        </w:rPr>
        <w:t>счета</w:t>
      </w:r>
      <w:r w:rsidRPr="00D41AC6">
        <w:rPr>
          <w:rFonts w:hAnsi="Times New Roman" w:cs="Times New Roman"/>
          <w:sz w:val="24"/>
          <w:szCs w:val="24"/>
        </w:rPr>
        <w:t xml:space="preserve"> </w:t>
      </w:r>
      <w:r w:rsidRPr="00D41AC6">
        <w:rPr>
          <w:rFonts w:hAnsi="Times New Roman" w:cs="Times New Roman"/>
          <w:sz w:val="24"/>
          <w:szCs w:val="24"/>
        </w:rPr>
        <w:t>Плана</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бухгалтерского</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приложение</w:t>
      </w:r>
      <w:r w:rsidRPr="00D41AC6">
        <w:rPr>
          <w:rFonts w:hAnsi="Times New Roman" w:cs="Times New Roman"/>
          <w:sz w:val="24"/>
          <w:szCs w:val="24"/>
        </w:rPr>
        <w:t xml:space="preserve"> 1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приказу</w:t>
      </w:r>
      <w:r w:rsidRPr="00D41AC6">
        <w:rPr>
          <w:rFonts w:hAnsi="Times New Roman" w:cs="Times New Roman"/>
          <w:sz w:val="24"/>
          <w:szCs w:val="24"/>
        </w:rPr>
        <w:t xml:space="preserve"> </w:t>
      </w:r>
      <w:r w:rsidRPr="00D41AC6">
        <w:rPr>
          <w:rFonts w:hAnsi="Times New Roman" w:cs="Times New Roman"/>
          <w:sz w:val="24"/>
          <w:szCs w:val="24"/>
        </w:rPr>
        <w:t>Минфина</w:t>
      </w:r>
      <w:r w:rsidRPr="00D41AC6">
        <w:rPr>
          <w:rFonts w:hAnsi="Times New Roman" w:cs="Times New Roman"/>
          <w:sz w:val="24"/>
          <w:szCs w:val="24"/>
        </w:rPr>
        <w:t xml:space="preserve"> </w:t>
      </w:r>
      <w:r w:rsidRPr="00D41AC6">
        <w:rPr>
          <w:rFonts w:hAnsi="Times New Roman" w:cs="Times New Roman"/>
          <w:sz w:val="24"/>
          <w:szCs w:val="24"/>
        </w:rPr>
        <w:t>России</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16.12.2010 </w:t>
      </w:r>
      <w:r w:rsidRPr="00D41AC6">
        <w:rPr>
          <w:rFonts w:hAnsi="Times New Roman" w:cs="Times New Roman"/>
          <w:sz w:val="24"/>
          <w:szCs w:val="24"/>
        </w:rPr>
        <w:t>№</w:t>
      </w:r>
      <w:r w:rsidRPr="00D41AC6">
        <w:rPr>
          <w:rFonts w:hAnsi="Times New Roman" w:cs="Times New Roman"/>
          <w:sz w:val="24"/>
          <w:szCs w:val="24"/>
        </w:rPr>
        <w:t xml:space="preserve"> 174</w:t>
      </w:r>
      <w:r w:rsidRPr="00D41AC6">
        <w:rPr>
          <w:rFonts w:hAnsi="Times New Roman" w:cs="Times New Roman"/>
          <w:sz w:val="24"/>
          <w:szCs w:val="24"/>
        </w:rPr>
        <w:t>н</w:t>
      </w:r>
      <w:r w:rsidRPr="00D41AC6">
        <w:rPr>
          <w:rFonts w:hAnsi="Times New Roman" w:cs="Times New Roman"/>
          <w:sz w:val="24"/>
          <w:szCs w:val="24"/>
        </w:rPr>
        <w:t>);</w:t>
      </w:r>
    </w:p>
    <w:p w:rsidR="00AE0823" w:rsidRPr="00D41AC6" w:rsidRDefault="00AE0823" w:rsidP="00D41AC6">
      <w:pPr>
        <w:numPr>
          <w:ilvl w:val="0"/>
          <w:numId w:val="12"/>
        </w:numPr>
        <w:spacing w:after="0" w:line="240" w:lineRule="auto"/>
        <w:ind w:left="780" w:right="180" w:firstLine="709"/>
        <w:rPr>
          <w:rFonts w:hAnsi="Times New Roman" w:cs="Times New Roman"/>
          <w:sz w:val="24"/>
          <w:szCs w:val="24"/>
        </w:rPr>
      </w:pPr>
      <w:r w:rsidRPr="00D41AC6">
        <w:rPr>
          <w:rFonts w:hAnsi="Times New Roman" w:cs="Times New Roman"/>
          <w:sz w:val="24"/>
          <w:szCs w:val="24"/>
        </w:rPr>
        <w:t>7</w:t>
      </w:r>
      <w:r w:rsidRPr="00D41AC6">
        <w:rPr>
          <w:rFonts w:hAnsi="Times New Roman" w:cs="Times New Roman"/>
          <w:sz w:val="24"/>
          <w:szCs w:val="24"/>
        </w:rPr>
        <w:t>–</w:t>
      </w:r>
      <w:r w:rsidRPr="00D41AC6">
        <w:rPr>
          <w:rFonts w:hAnsi="Times New Roman" w:cs="Times New Roman"/>
          <w:sz w:val="24"/>
          <w:szCs w:val="24"/>
        </w:rPr>
        <w:t>10-</w:t>
      </w:r>
      <w:r w:rsidRPr="00D41AC6">
        <w:rPr>
          <w:rFonts w:hAnsi="Times New Roman" w:cs="Times New Roman"/>
          <w:sz w:val="24"/>
          <w:szCs w:val="24"/>
        </w:rPr>
        <w:t>е</w:t>
      </w:r>
      <w:r w:rsidRPr="00D41AC6">
        <w:rPr>
          <w:rFonts w:hAnsi="Times New Roman" w:cs="Times New Roman"/>
          <w:sz w:val="24"/>
          <w:szCs w:val="24"/>
        </w:rPr>
        <w:t xml:space="preserve"> </w:t>
      </w:r>
      <w:r w:rsidRPr="00D41AC6">
        <w:rPr>
          <w:rFonts w:hAnsi="Times New Roman" w:cs="Times New Roman"/>
          <w:sz w:val="24"/>
          <w:szCs w:val="24"/>
        </w:rPr>
        <w:t>разряды</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порядковый</w:t>
      </w:r>
      <w:r w:rsidRPr="00D41AC6">
        <w:rPr>
          <w:rFonts w:hAnsi="Times New Roman" w:cs="Times New Roman"/>
          <w:sz w:val="24"/>
          <w:szCs w:val="24"/>
        </w:rPr>
        <w:t xml:space="preserve"> </w:t>
      </w:r>
      <w:r w:rsidRPr="00D41AC6">
        <w:rPr>
          <w:rFonts w:hAnsi="Times New Roman" w:cs="Times New Roman"/>
          <w:sz w:val="24"/>
          <w:szCs w:val="24"/>
        </w:rPr>
        <w:t>номер</w:t>
      </w:r>
      <w:r w:rsidRPr="00D41AC6">
        <w:rPr>
          <w:rFonts w:hAnsi="Times New Roman" w:cs="Times New Roman"/>
          <w:sz w:val="24"/>
          <w:szCs w:val="24"/>
        </w:rPr>
        <w:t xml:space="preserve"> </w:t>
      </w:r>
      <w:r w:rsidRPr="00D41AC6">
        <w:rPr>
          <w:rFonts w:hAnsi="Times New Roman" w:cs="Times New Roman"/>
          <w:sz w:val="24"/>
          <w:szCs w:val="24"/>
        </w:rPr>
        <w:t>нефинансового</w:t>
      </w:r>
      <w:r w:rsidRPr="00D41AC6">
        <w:rPr>
          <w:rFonts w:hAnsi="Times New Roman" w:cs="Times New Roman"/>
          <w:sz w:val="24"/>
          <w:szCs w:val="24"/>
        </w:rPr>
        <w:t xml:space="preserve"> </w:t>
      </w:r>
      <w:r w:rsidRPr="00D41AC6">
        <w:rPr>
          <w:rFonts w:hAnsi="Times New Roman" w:cs="Times New Roman"/>
          <w:sz w:val="24"/>
          <w:szCs w:val="24"/>
        </w:rPr>
        <w:t>актива</w:t>
      </w:r>
      <w:r w:rsidRPr="00D41AC6">
        <w:rPr>
          <w:rFonts w:hAnsi="Times New Roman" w:cs="Times New Roman"/>
          <w:sz w:val="24"/>
          <w:szCs w:val="24"/>
        </w:rPr>
        <w:t>.</w:t>
      </w:r>
    </w:p>
    <w:p w:rsidR="00AE0823" w:rsidRPr="00D41AC6" w:rsidRDefault="00AE0823" w:rsidP="00D41AC6">
      <w:pPr>
        <w:spacing w:after="0" w:line="240" w:lineRule="auto"/>
        <w:ind w:firstLine="709"/>
        <w:rPr>
          <w:rFonts w:ascii="Times New Roman" w:eastAsia="Times New Roman" w:hAnsi="Times New Roman" w:cs="Times New Roman"/>
          <w:sz w:val="24"/>
          <w:szCs w:val="24"/>
          <w:lang w:eastAsia="ru-RU"/>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9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«Основные</w:t>
      </w:r>
      <w:r w:rsidRPr="00D41AC6">
        <w:rPr>
          <w:rFonts w:hAnsi="Times New Roman" w:cs="Times New Roman"/>
          <w:sz w:val="24"/>
          <w:szCs w:val="24"/>
        </w:rPr>
        <w:t xml:space="preserve"> </w:t>
      </w:r>
      <w:r w:rsidRPr="00D41AC6">
        <w:rPr>
          <w:rFonts w:hAnsi="Times New Roman" w:cs="Times New Roman"/>
          <w:sz w:val="24"/>
          <w:szCs w:val="24"/>
        </w:rPr>
        <w:t>средства»</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46 </w:t>
      </w:r>
      <w:r w:rsidRPr="00D41AC6">
        <w:rPr>
          <w:rFonts w:hAnsi="Times New Roman" w:cs="Times New Roman"/>
          <w:sz w:val="24"/>
          <w:szCs w:val="24"/>
        </w:rPr>
        <w:t>Инструкции</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Единому</w:t>
      </w:r>
      <w:r w:rsidRPr="00D41AC6">
        <w:rPr>
          <w:rFonts w:hAnsi="Times New Roman" w:cs="Times New Roman"/>
          <w:sz w:val="24"/>
          <w:szCs w:val="24"/>
        </w:rPr>
        <w:t xml:space="preserve"> </w:t>
      </w:r>
      <w:r w:rsidRPr="00D41AC6">
        <w:rPr>
          <w:rFonts w:hAnsi="Times New Roman" w:cs="Times New Roman"/>
          <w:sz w:val="24"/>
          <w:szCs w:val="24"/>
        </w:rPr>
        <w:t>плану</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157</w:t>
      </w:r>
      <w:r w:rsidRPr="00D41AC6">
        <w:rPr>
          <w:rFonts w:hAnsi="Times New Roman" w:cs="Times New Roman"/>
          <w:sz w:val="24"/>
          <w:szCs w:val="24"/>
        </w:rPr>
        <w:t>н</w:t>
      </w:r>
      <w:r w:rsidRPr="00D41AC6">
        <w:rPr>
          <w:rFonts w:hAnsi="Times New Roman" w:cs="Times New Roman"/>
          <w:sz w:val="24"/>
          <w:szCs w:val="24"/>
        </w:rPr>
        <w:t>.</w:t>
      </w:r>
    </w:p>
    <w:p w:rsidR="00D34FA9"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3.1.4. </w:t>
      </w:r>
      <w:r w:rsidR="00D34FA9" w:rsidRPr="00D41AC6">
        <w:rPr>
          <w:rFonts w:ascii="Times New Roman" w:eastAsia="Times New Roman" w:hAnsi="Times New Roman" w:cs="Times New Roman"/>
          <w:sz w:val="24"/>
          <w:szCs w:val="24"/>
          <w:lang w:eastAsia="ru-RU"/>
        </w:rPr>
        <w:t>Обособленным частям сложного инвентарного объекта или комплекса основных сре</w:t>
      </w:r>
      <w:proofErr w:type="gramStart"/>
      <w:r w:rsidR="00D34FA9" w:rsidRPr="00D41AC6">
        <w:rPr>
          <w:rFonts w:ascii="Times New Roman" w:eastAsia="Times New Roman" w:hAnsi="Times New Roman" w:cs="Times New Roman"/>
          <w:sz w:val="24"/>
          <w:szCs w:val="24"/>
          <w:lang w:eastAsia="ru-RU"/>
        </w:rPr>
        <w:t>дств пр</w:t>
      </w:r>
      <w:proofErr w:type="gramEnd"/>
      <w:r w:rsidR="00D34FA9" w:rsidRPr="00D41AC6">
        <w:rPr>
          <w:rFonts w:ascii="Times New Roman" w:eastAsia="Times New Roman" w:hAnsi="Times New Roman" w:cs="Times New Roman"/>
          <w:sz w:val="24"/>
          <w:szCs w:val="24"/>
          <w:lang w:eastAsia="ru-RU"/>
        </w:rPr>
        <w:t>исваивается инвентарный номер единицы учета (инвентарного объекта), дополненный цифровым индексом.</w:t>
      </w:r>
    </w:p>
    <w:p w:rsidR="00D34FA9" w:rsidRPr="00D41AC6" w:rsidRDefault="00D34FA9"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hAnsi="Times New Roman" w:cs="Times New Roman"/>
          <w:sz w:val="24"/>
          <w:szCs w:val="24"/>
        </w:rPr>
        <w:t>Присвоенный</w:t>
      </w:r>
      <w:r w:rsidRPr="00D41AC6">
        <w:rPr>
          <w:rFonts w:hAnsi="Times New Roman" w:cs="Times New Roman"/>
          <w:sz w:val="24"/>
          <w:szCs w:val="24"/>
        </w:rPr>
        <w:t xml:space="preserve"> </w:t>
      </w:r>
      <w:r w:rsidRPr="00D41AC6">
        <w:rPr>
          <w:rFonts w:hAnsi="Times New Roman" w:cs="Times New Roman"/>
          <w:sz w:val="24"/>
          <w:szCs w:val="24"/>
        </w:rPr>
        <w:t>объекту</w:t>
      </w:r>
      <w:r w:rsidRPr="00D41AC6">
        <w:rPr>
          <w:rFonts w:hAnsi="Times New Roman" w:cs="Times New Roman"/>
          <w:sz w:val="24"/>
          <w:szCs w:val="24"/>
        </w:rPr>
        <w:t xml:space="preserve"> </w:t>
      </w:r>
      <w:r w:rsidRPr="00D41AC6">
        <w:rPr>
          <w:rFonts w:hAnsi="Times New Roman" w:cs="Times New Roman"/>
          <w:sz w:val="24"/>
          <w:szCs w:val="24"/>
        </w:rPr>
        <w:t>инвентарный</w:t>
      </w:r>
      <w:r w:rsidRPr="00D41AC6">
        <w:rPr>
          <w:rFonts w:hAnsi="Times New Roman" w:cs="Times New Roman"/>
          <w:sz w:val="24"/>
          <w:szCs w:val="24"/>
        </w:rPr>
        <w:t xml:space="preserve"> </w:t>
      </w:r>
      <w:r w:rsidRPr="00D41AC6">
        <w:rPr>
          <w:rFonts w:hAnsi="Times New Roman" w:cs="Times New Roman"/>
          <w:sz w:val="24"/>
          <w:szCs w:val="24"/>
        </w:rPr>
        <w:t>номер</w:t>
      </w:r>
      <w:r w:rsidRPr="00D41AC6">
        <w:rPr>
          <w:rFonts w:hAnsi="Times New Roman" w:cs="Times New Roman"/>
          <w:sz w:val="24"/>
          <w:szCs w:val="24"/>
        </w:rPr>
        <w:t xml:space="preserve"> </w:t>
      </w:r>
      <w:r w:rsidRPr="00D41AC6">
        <w:rPr>
          <w:rFonts w:hAnsi="Times New Roman" w:cs="Times New Roman"/>
          <w:sz w:val="24"/>
          <w:szCs w:val="24"/>
        </w:rPr>
        <w:t>обозначается</w:t>
      </w:r>
      <w:r w:rsidRPr="00D41AC6">
        <w:rPr>
          <w:rFonts w:hAnsi="Times New Roman" w:cs="Times New Roman"/>
          <w:sz w:val="24"/>
          <w:szCs w:val="24"/>
        </w:rPr>
        <w:t xml:space="preserve"> </w:t>
      </w:r>
      <w:r w:rsidRPr="00D41AC6">
        <w:rPr>
          <w:rFonts w:hAnsi="Times New Roman" w:cs="Times New Roman"/>
          <w:sz w:val="24"/>
          <w:szCs w:val="24"/>
        </w:rPr>
        <w:t>путем</w:t>
      </w:r>
      <w:r w:rsidRPr="00D41AC6">
        <w:rPr>
          <w:rFonts w:hAnsi="Times New Roman" w:cs="Times New Roman"/>
          <w:sz w:val="24"/>
          <w:szCs w:val="24"/>
        </w:rPr>
        <w:t xml:space="preserve"> </w:t>
      </w:r>
      <w:r w:rsidRPr="00D41AC6">
        <w:rPr>
          <w:rFonts w:hAnsi="Times New Roman" w:cs="Times New Roman"/>
          <w:sz w:val="24"/>
          <w:szCs w:val="24"/>
        </w:rPr>
        <w:t>нанесения</w:t>
      </w:r>
      <w:r w:rsidRPr="00D41AC6">
        <w:rPr>
          <w:rFonts w:hAnsi="Times New Roman" w:cs="Times New Roman"/>
          <w:sz w:val="24"/>
          <w:szCs w:val="24"/>
        </w:rPr>
        <w:t xml:space="preserve"> </w:t>
      </w:r>
      <w:r w:rsidRPr="00D41AC6">
        <w:rPr>
          <w:rFonts w:hAnsi="Times New Roman" w:cs="Times New Roman"/>
          <w:sz w:val="24"/>
          <w:szCs w:val="24"/>
        </w:rPr>
        <w:t>номера</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инвентарный</w:t>
      </w:r>
      <w:r w:rsidRPr="00D41AC6">
        <w:rPr>
          <w:rFonts w:hAnsi="Times New Roman" w:cs="Times New Roman"/>
          <w:sz w:val="24"/>
          <w:szCs w:val="24"/>
        </w:rPr>
        <w:t xml:space="preserve"> </w:t>
      </w:r>
      <w:r w:rsidRPr="00D41AC6">
        <w:rPr>
          <w:rFonts w:hAnsi="Times New Roman" w:cs="Times New Roman"/>
          <w:sz w:val="24"/>
          <w:szCs w:val="24"/>
        </w:rPr>
        <w:t>объект</w:t>
      </w:r>
      <w:r w:rsidRPr="00D41AC6">
        <w:rPr>
          <w:rFonts w:hAnsi="Times New Roman" w:cs="Times New Roman"/>
          <w:sz w:val="24"/>
          <w:szCs w:val="24"/>
        </w:rPr>
        <w:t xml:space="preserve"> </w:t>
      </w:r>
      <w:r w:rsidRPr="00D41AC6">
        <w:rPr>
          <w:rFonts w:hAnsi="Times New Roman" w:cs="Times New Roman"/>
          <w:sz w:val="24"/>
          <w:szCs w:val="24"/>
        </w:rPr>
        <w:t>краской</w:t>
      </w:r>
      <w:r w:rsidRPr="00D41AC6">
        <w:rPr>
          <w:rFonts w:hAnsi="Times New Roman" w:cs="Times New Roman"/>
          <w:sz w:val="24"/>
          <w:szCs w:val="24"/>
        </w:rPr>
        <w:t xml:space="preserve"> </w:t>
      </w:r>
      <w:r w:rsidRPr="00D41AC6">
        <w:rPr>
          <w:rFonts w:hAnsi="Times New Roman" w:cs="Times New Roman"/>
          <w:sz w:val="24"/>
          <w:szCs w:val="24"/>
        </w:rPr>
        <w:t>или</w:t>
      </w:r>
      <w:r w:rsidRPr="00D41AC6">
        <w:rPr>
          <w:rFonts w:hAnsi="Times New Roman" w:cs="Times New Roman"/>
          <w:sz w:val="24"/>
          <w:szCs w:val="24"/>
        </w:rPr>
        <w:t xml:space="preserve"> </w:t>
      </w:r>
      <w:r w:rsidRPr="00D41AC6">
        <w:rPr>
          <w:rFonts w:hAnsi="Times New Roman" w:cs="Times New Roman"/>
          <w:sz w:val="24"/>
          <w:szCs w:val="24"/>
        </w:rPr>
        <w:t>водостойким</w:t>
      </w:r>
      <w:r w:rsidRPr="00D41AC6">
        <w:rPr>
          <w:rFonts w:hAnsi="Times New Roman" w:cs="Times New Roman"/>
          <w:sz w:val="24"/>
          <w:szCs w:val="24"/>
        </w:rPr>
        <w:t xml:space="preserve"> </w:t>
      </w:r>
      <w:r w:rsidRPr="00D41AC6">
        <w:rPr>
          <w:rFonts w:hAnsi="Times New Roman" w:cs="Times New Roman"/>
          <w:sz w:val="24"/>
          <w:szCs w:val="24"/>
        </w:rPr>
        <w:t>маркером</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случае</w:t>
      </w:r>
      <w:r w:rsidRPr="00D41AC6">
        <w:rPr>
          <w:rFonts w:hAnsi="Times New Roman" w:cs="Times New Roman"/>
          <w:sz w:val="24"/>
          <w:szCs w:val="24"/>
        </w:rPr>
        <w:t xml:space="preserve"> </w:t>
      </w:r>
      <w:r w:rsidRPr="00D41AC6">
        <w:rPr>
          <w:rFonts w:hAnsi="Times New Roman" w:cs="Times New Roman"/>
          <w:sz w:val="24"/>
          <w:szCs w:val="24"/>
        </w:rPr>
        <w:t>если</w:t>
      </w:r>
      <w:r w:rsidRPr="00D41AC6">
        <w:rPr>
          <w:rFonts w:hAnsi="Times New Roman" w:cs="Times New Roman"/>
          <w:sz w:val="24"/>
          <w:szCs w:val="24"/>
        </w:rPr>
        <w:t xml:space="preserve"> </w:t>
      </w:r>
      <w:r w:rsidRPr="00D41AC6">
        <w:rPr>
          <w:rFonts w:hAnsi="Times New Roman" w:cs="Times New Roman"/>
          <w:sz w:val="24"/>
          <w:szCs w:val="24"/>
        </w:rPr>
        <w:t>объект</w:t>
      </w:r>
      <w:r w:rsidRPr="00D41AC6">
        <w:rPr>
          <w:rFonts w:hAnsi="Times New Roman" w:cs="Times New Roman"/>
          <w:sz w:val="24"/>
          <w:szCs w:val="24"/>
        </w:rPr>
        <w:t xml:space="preserve"> </w:t>
      </w:r>
      <w:r w:rsidRPr="00D41AC6">
        <w:rPr>
          <w:rFonts w:hAnsi="Times New Roman" w:cs="Times New Roman"/>
          <w:sz w:val="24"/>
          <w:szCs w:val="24"/>
        </w:rPr>
        <w:t>является</w:t>
      </w:r>
      <w:r w:rsidRPr="00D41AC6">
        <w:rPr>
          <w:rFonts w:hAnsi="Times New Roman" w:cs="Times New Roman"/>
          <w:sz w:val="24"/>
          <w:szCs w:val="24"/>
        </w:rPr>
        <w:t xml:space="preserve"> </w:t>
      </w:r>
      <w:r w:rsidRPr="00D41AC6">
        <w:rPr>
          <w:rFonts w:hAnsi="Times New Roman" w:cs="Times New Roman"/>
          <w:sz w:val="24"/>
          <w:szCs w:val="24"/>
        </w:rPr>
        <w:t>сложным</w:t>
      </w:r>
      <w:r w:rsidRPr="00D41AC6">
        <w:rPr>
          <w:rFonts w:hAnsi="Times New Roman" w:cs="Times New Roman"/>
          <w:sz w:val="24"/>
          <w:szCs w:val="24"/>
        </w:rPr>
        <w:t xml:space="preserve"> (</w:t>
      </w:r>
      <w:r w:rsidRPr="00D41AC6">
        <w:rPr>
          <w:rFonts w:hAnsi="Times New Roman" w:cs="Times New Roman"/>
          <w:sz w:val="24"/>
          <w:szCs w:val="24"/>
        </w:rPr>
        <w:t>комплексом</w:t>
      </w:r>
      <w:r w:rsidRPr="00D41AC6">
        <w:rPr>
          <w:rFonts w:hAnsi="Times New Roman" w:cs="Times New Roman"/>
          <w:sz w:val="24"/>
          <w:szCs w:val="24"/>
        </w:rPr>
        <w:t xml:space="preserve"> </w:t>
      </w:r>
      <w:r w:rsidRPr="00D41AC6">
        <w:rPr>
          <w:rFonts w:hAnsi="Times New Roman" w:cs="Times New Roman"/>
          <w:sz w:val="24"/>
          <w:szCs w:val="24"/>
        </w:rPr>
        <w:t>конструктивно</w:t>
      </w:r>
      <w:r w:rsidRPr="00D41AC6">
        <w:rPr>
          <w:rFonts w:hAnsi="Times New Roman" w:cs="Times New Roman"/>
          <w:sz w:val="24"/>
          <w:szCs w:val="24"/>
        </w:rPr>
        <w:t>-</w:t>
      </w:r>
      <w:r w:rsidRPr="00D41AC6">
        <w:rPr>
          <w:rFonts w:hAnsi="Times New Roman" w:cs="Times New Roman"/>
          <w:sz w:val="24"/>
          <w:szCs w:val="24"/>
        </w:rPr>
        <w:t>сочлененных</w:t>
      </w:r>
      <w:r w:rsidRPr="00D41AC6">
        <w:rPr>
          <w:rFonts w:hAnsi="Times New Roman" w:cs="Times New Roman"/>
          <w:sz w:val="24"/>
          <w:szCs w:val="24"/>
        </w:rPr>
        <w:t xml:space="preserve"> </w:t>
      </w:r>
      <w:r w:rsidRPr="00D41AC6">
        <w:rPr>
          <w:rFonts w:hAnsi="Times New Roman" w:cs="Times New Roman"/>
          <w:sz w:val="24"/>
          <w:szCs w:val="24"/>
        </w:rPr>
        <w:t>предметов</w:t>
      </w:r>
      <w:r w:rsidRPr="00D41AC6">
        <w:rPr>
          <w:rFonts w:hAnsi="Times New Roman" w:cs="Times New Roman"/>
          <w:sz w:val="24"/>
          <w:szCs w:val="24"/>
        </w:rPr>
        <w:t xml:space="preserve">), </w:t>
      </w:r>
      <w:r w:rsidRPr="00D41AC6">
        <w:rPr>
          <w:rFonts w:hAnsi="Times New Roman" w:cs="Times New Roman"/>
          <w:sz w:val="24"/>
          <w:szCs w:val="24"/>
        </w:rPr>
        <w:t>инвентарный</w:t>
      </w:r>
      <w:r w:rsidRPr="00D41AC6">
        <w:rPr>
          <w:rFonts w:hAnsi="Times New Roman" w:cs="Times New Roman"/>
          <w:sz w:val="24"/>
          <w:szCs w:val="24"/>
        </w:rPr>
        <w:t xml:space="preserve"> </w:t>
      </w:r>
      <w:r w:rsidRPr="00D41AC6">
        <w:rPr>
          <w:rFonts w:hAnsi="Times New Roman" w:cs="Times New Roman"/>
          <w:sz w:val="24"/>
          <w:szCs w:val="24"/>
        </w:rPr>
        <w:t>номер</w:t>
      </w:r>
      <w:r w:rsidRPr="00D41AC6">
        <w:rPr>
          <w:rFonts w:hAnsi="Times New Roman" w:cs="Times New Roman"/>
          <w:sz w:val="24"/>
          <w:szCs w:val="24"/>
        </w:rPr>
        <w:t xml:space="preserve"> </w:t>
      </w:r>
      <w:r w:rsidRPr="00D41AC6">
        <w:rPr>
          <w:rFonts w:hAnsi="Times New Roman" w:cs="Times New Roman"/>
          <w:sz w:val="24"/>
          <w:szCs w:val="24"/>
        </w:rPr>
        <w:t>обозначается</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каждом</w:t>
      </w:r>
      <w:r w:rsidRPr="00D41AC6">
        <w:rPr>
          <w:rFonts w:hAnsi="Times New Roman" w:cs="Times New Roman"/>
          <w:sz w:val="24"/>
          <w:szCs w:val="24"/>
        </w:rPr>
        <w:t xml:space="preserve"> </w:t>
      </w:r>
      <w:r w:rsidRPr="00D41AC6">
        <w:rPr>
          <w:rFonts w:hAnsi="Times New Roman" w:cs="Times New Roman"/>
          <w:sz w:val="24"/>
          <w:szCs w:val="24"/>
        </w:rPr>
        <w:t>составляющем</w:t>
      </w:r>
      <w:r w:rsidRPr="00D41AC6">
        <w:rPr>
          <w:rFonts w:hAnsi="Times New Roman" w:cs="Times New Roman"/>
          <w:sz w:val="24"/>
          <w:szCs w:val="24"/>
        </w:rPr>
        <w:t xml:space="preserve"> </w:t>
      </w:r>
      <w:r w:rsidRPr="00D41AC6">
        <w:rPr>
          <w:rFonts w:hAnsi="Times New Roman" w:cs="Times New Roman"/>
          <w:sz w:val="24"/>
          <w:szCs w:val="24"/>
        </w:rPr>
        <w:t>элементе</w:t>
      </w:r>
      <w:r w:rsidRPr="00D41AC6">
        <w:rPr>
          <w:rFonts w:hAnsi="Times New Roman" w:cs="Times New Roman"/>
          <w:sz w:val="24"/>
          <w:szCs w:val="24"/>
        </w:rPr>
        <w:t xml:space="preserve"> </w:t>
      </w:r>
      <w:r w:rsidRPr="00D41AC6">
        <w:rPr>
          <w:rFonts w:hAnsi="Times New Roman" w:cs="Times New Roman"/>
          <w:sz w:val="24"/>
          <w:szCs w:val="24"/>
        </w:rPr>
        <w:t>тем</w:t>
      </w:r>
      <w:r w:rsidRPr="00D41AC6">
        <w:rPr>
          <w:rFonts w:hAnsi="Times New Roman" w:cs="Times New Roman"/>
          <w:sz w:val="24"/>
          <w:szCs w:val="24"/>
        </w:rPr>
        <w:t xml:space="preserve"> </w:t>
      </w:r>
      <w:r w:rsidRPr="00D41AC6">
        <w:rPr>
          <w:rFonts w:hAnsi="Times New Roman" w:cs="Times New Roman"/>
          <w:sz w:val="24"/>
          <w:szCs w:val="24"/>
        </w:rPr>
        <w:t>же</w:t>
      </w:r>
      <w:r w:rsidRPr="00D41AC6">
        <w:rPr>
          <w:rFonts w:hAnsi="Times New Roman" w:cs="Times New Roman"/>
          <w:sz w:val="24"/>
          <w:szCs w:val="24"/>
        </w:rPr>
        <w:t xml:space="preserve"> </w:t>
      </w:r>
      <w:r w:rsidRPr="00D41AC6">
        <w:rPr>
          <w:rFonts w:hAnsi="Times New Roman" w:cs="Times New Roman"/>
          <w:sz w:val="24"/>
          <w:szCs w:val="24"/>
        </w:rPr>
        <w:t>способом</w:t>
      </w:r>
      <w:r w:rsidRPr="00D41AC6">
        <w:rPr>
          <w:rFonts w:hAnsi="Times New Roman" w:cs="Times New Roman"/>
          <w:sz w:val="24"/>
          <w:szCs w:val="24"/>
        </w:rPr>
        <w:t xml:space="preserve">, </w:t>
      </w:r>
      <w:r w:rsidRPr="00D41AC6">
        <w:rPr>
          <w:rFonts w:hAnsi="Times New Roman" w:cs="Times New Roman"/>
          <w:sz w:val="24"/>
          <w:szCs w:val="24"/>
        </w:rPr>
        <w:t>что</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сложном</w:t>
      </w:r>
      <w:r w:rsidRPr="00D41AC6">
        <w:rPr>
          <w:rFonts w:hAnsi="Times New Roman" w:cs="Times New Roman"/>
          <w:sz w:val="24"/>
          <w:szCs w:val="24"/>
        </w:rPr>
        <w:t xml:space="preserve"> </w:t>
      </w:r>
      <w:r w:rsidRPr="00D41AC6">
        <w:rPr>
          <w:rFonts w:hAnsi="Times New Roman" w:cs="Times New Roman"/>
          <w:sz w:val="24"/>
          <w:szCs w:val="24"/>
        </w:rPr>
        <w:t>объекте</w:t>
      </w:r>
      <w:r w:rsidRPr="00D41AC6">
        <w:rPr>
          <w:rFonts w:hAnsi="Times New Roman" w:cs="Times New Roman"/>
          <w:sz w:val="24"/>
          <w:szCs w:val="24"/>
        </w:rPr>
        <w:t>.</w:t>
      </w:r>
    </w:p>
    <w:p w:rsidR="00D34FA9" w:rsidRPr="00D41AC6" w:rsidRDefault="00D34FA9"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Регистрация инвентарных номеров основных средств не ведется, так как инвентарные номера присваивает </w:t>
      </w:r>
      <w:proofErr w:type="gramStart"/>
      <w:r w:rsidRPr="00D41AC6">
        <w:rPr>
          <w:rFonts w:ascii="Times New Roman" w:eastAsia="Times New Roman" w:hAnsi="Times New Roman" w:cs="Times New Roman"/>
          <w:sz w:val="24"/>
          <w:szCs w:val="24"/>
          <w:lang w:eastAsia="ru-RU"/>
        </w:rPr>
        <w:t>ПО</w:t>
      </w:r>
      <w:proofErr w:type="gramEnd"/>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АС</w:t>
      </w:r>
      <w:proofErr w:type="gramEnd"/>
      <w:r w:rsidRPr="00D41AC6">
        <w:rPr>
          <w:rFonts w:ascii="Times New Roman" w:eastAsia="Times New Roman" w:hAnsi="Times New Roman" w:cs="Times New Roman"/>
          <w:sz w:val="24"/>
          <w:szCs w:val="24"/>
          <w:lang w:eastAsia="ru-RU"/>
        </w:rPr>
        <w:t xml:space="preserve"> «Смета». Ответственный за присвоение и регистрацию инвентарных номеров вновь поступающим объектам основных - бухгалтер. Инвентарные номера не наносятся на следующие объекты основных средств:</w:t>
      </w:r>
    </w:p>
    <w:p w:rsidR="00D34FA9" w:rsidRPr="00D41AC6" w:rsidRDefault="00D34FA9" w:rsidP="00D41AC6">
      <w:pPr>
        <w:spacing w:after="0" w:line="240" w:lineRule="auto"/>
        <w:ind w:leftChars="398" w:left="876" w:firstLine="709"/>
        <w:jc w:val="both"/>
        <w:rPr>
          <w:rFonts w:ascii="Times New Roman" w:eastAsiaTheme="minorEastAsia" w:hAnsi="Times New Roman" w:cs="Times New Roman"/>
          <w:b/>
          <w:bCs/>
          <w:sz w:val="24"/>
          <w:szCs w:val="24"/>
          <w:lang w:eastAsia="ru-RU"/>
        </w:rPr>
      </w:pPr>
      <w:r w:rsidRPr="00D41AC6">
        <w:rPr>
          <w:rFonts w:ascii="Times New Roman" w:eastAsiaTheme="minorEastAsia" w:hAnsi="Times New Roman" w:cs="Times New Roman"/>
          <w:b/>
          <w:bCs/>
          <w:sz w:val="24"/>
          <w:szCs w:val="24"/>
          <w:lang w:eastAsia="ru-RU"/>
        </w:rPr>
        <w:t>-  011.0.0004  Сети водоотведения</w:t>
      </w:r>
    </w:p>
    <w:p w:rsidR="00D34FA9" w:rsidRPr="00D41AC6" w:rsidRDefault="00D34FA9" w:rsidP="00D41AC6">
      <w:pPr>
        <w:spacing w:after="0" w:line="240" w:lineRule="auto"/>
        <w:ind w:leftChars="398" w:left="876" w:firstLine="709"/>
        <w:jc w:val="both"/>
        <w:rPr>
          <w:rFonts w:ascii="Times New Roman" w:eastAsiaTheme="minorEastAsia" w:hAnsi="Times New Roman" w:cs="Times New Roman"/>
          <w:b/>
          <w:bCs/>
          <w:sz w:val="24"/>
          <w:szCs w:val="24"/>
          <w:lang w:eastAsia="ru-RU"/>
        </w:rPr>
      </w:pPr>
      <w:r w:rsidRPr="00D41AC6">
        <w:rPr>
          <w:rFonts w:ascii="Times New Roman" w:eastAsiaTheme="minorEastAsia" w:hAnsi="Times New Roman" w:cs="Times New Roman"/>
          <w:b/>
          <w:bCs/>
          <w:sz w:val="24"/>
          <w:szCs w:val="24"/>
          <w:lang w:eastAsia="ru-RU"/>
        </w:rPr>
        <w:t>-  011.3.0003  Сети водопровода</w:t>
      </w:r>
    </w:p>
    <w:p w:rsidR="00D34FA9" w:rsidRPr="00D41AC6" w:rsidRDefault="00D34FA9" w:rsidP="00D41AC6">
      <w:pPr>
        <w:spacing w:after="0" w:line="240" w:lineRule="auto"/>
        <w:ind w:leftChars="398" w:left="876" w:firstLine="709"/>
        <w:jc w:val="both"/>
        <w:rPr>
          <w:rFonts w:ascii="Times New Roman" w:eastAsiaTheme="minorEastAsia" w:hAnsi="Times New Roman" w:cs="Times New Roman"/>
          <w:b/>
          <w:bCs/>
          <w:sz w:val="24"/>
          <w:szCs w:val="24"/>
          <w:lang w:eastAsia="ru-RU"/>
        </w:rPr>
      </w:pPr>
      <w:r w:rsidRPr="00D41AC6">
        <w:rPr>
          <w:rFonts w:ascii="Times New Roman" w:eastAsiaTheme="minorEastAsia" w:hAnsi="Times New Roman" w:cs="Times New Roman"/>
          <w:b/>
          <w:bCs/>
          <w:sz w:val="24"/>
          <w:szCs w:val="24"/>
          <w:lang w:eastAsia="ru-RU"/>
        </w:rPr>
        <w:t>-  011.0.0003  Сети водоснабжения</w:t>
      </w:r>
    </w:p>
    <w:p w:rsidR="00D34FA9" w:rsidRPr="00D41AC6" w:rsidRDefault="00D34FA9" w:rsidP="00D41AC6">
      <w:pPr>
        <w:spacing w:after="0" w:line="240" w:lineRule="auto"/>
        <w:ind w:leftChars="398" w:left="876" w:firstLine="709"/>
        <w:jc w:val="both"/>
        <w:rPr>
          <w:rFonts w:ascii="Times New Roman" w:eastAsiaTheme="minorEastAsia" w:hAnsi="Times New Roman" w:cs="Times New Roman"/>
          <w:b/>
          <w:bCs/>
          <w:sz w:val="24"/>
          <w:szCs w:val="24"/>
          <w:lang w:eastAsia="ru-RU"/>
        </w:rPr>
      </w:pPr>
      <w:r w:rsidRPr="00D41AC6">
        <w:rPr>
          <w:rFonts w:ascii="Times New Roman" w:eastAsiaTheme="minorEastAsia" w:hAnsi="Times New Roman" w:cs="Times New Roman"/>
          <w:b/>
          <w:bCs/>
          <w:sz w:val="24"/>
          <w:szCs w:val="24"/>
          <w:lang w:eastAsia="ru-RU"/>
        </w:rPr>
        <w:t>-  011.3.0002  Сети канализации</w:t>
      </w:r>
    </w:p>
    <w:p w:rsidR="00D34FA9" w:rsidRPr="00D41AC6" w:rsidRDefault="00D34FA9" w:rsidP="00D41AC6">
      <w:pPr>
        <w:spacing w:after="0" w:line="240" w:lineRule="auto"/>
        <w:ind w:leftChars="398" w:left="876" w:firstLine="709"/>
        <w:jc w:val="both"/>
        <w:rPr>
          <w:rFonts w:ascii="Times New Roman" w:eastAsiaTheme="minorEastAsia" w:hAnsi="Times New Roman" w:cs="Times New Roman"/>
          <w:b/>
          <w:bCs/>
          <w:sz w:val="24"/>
          <w:szCs w:val="24"/>
          <w:lang w:eastAsia="ru-RU"/>
        </w:rPr>
      </w:pPr>
      <w:r w:rsidRPr="00D41AC6">
        <w:rPr>
          <w:rFonts w:ascii="Times New Roman" w:eastAsiaTheme="minorEastAsia" w:hAnsi="Times New Roman" w:cs="Times New Roman"/>
          <w:b/>
          <w:bCs/>
          <w:sz w:val="24"/>
          <w:szCs w:val="24"/>
          <w:lang w:eastAsia="ru-RU"/>
        </w:rPr>
        <w:t>- Локально-вычислительная сеть</w:t>
      </w:r>
    </w:p>
    <w:p w:rsidR="00D34FA9" w:rsidRPr="00D41AC6" w:rsidRDefault="00D34FA9" w:rsidP="00D41AC6">
      <w:pPr>
        <w:spacing w:after="0" w:line="240" w:lineRule="auto"/>
        <w:ind w:leftChars="398" w:left="876" w:firstLine="709"/>
        <w:jc w:val="both"/>
        <w:rPr>
          <w:rFonts w:ascii="Times New Roman" w:eastAsiaTheme="minorEastAsia" w:hAnsi="Times New Roman" w:cs="Times New Roman"/>
          <w:b/>
          <w:bCs/>
          <w:sz w:val="24"/>
          <w:szCs w:val="24"/>
          <w:lang w:eastAsia="ru-RU"/>
        </w:rPr>
      </w:pPr>
      <w:r w:rsidRPr="00D41AC6">
        <w:rPr>
          <w:rFonts w:ascii="Times New Roman" w:eastAsiaTheme="minorEastAsia" w:hAnsi="Times New Roman" w:cs="Times New Roman"/>
          <w:b/>
          <w:bCs/>
          <w:sz w:val="24"/>
          <w:szCs w:val="24"/>
          <w:lang w:eastAsia="ru-RU"/>
        </w:rPr>
        <w:t>- Охранно-пожарная сигнализация</w:t>
      </w:r>
    </w:p>
    <w:p w:rsidR="00D34FA9" w:rsidRPr="00D41AC6" w:rsidRDefault="00D34FA9"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hAnsi="Times New Roman" w:cs="Times New Roman"/>
          <w:sz w:val="24"/>
          <w:szCs w:val="24"/>
        </w:rPr>
        <w:t>Локально</w:t>
      </w:r>
      <w:r w:rsidRPr="00D41AC6">
        <w:rPr>
          <w:rFonts w:hAnsi="Times New Roman" w:cs="Times New Roman"/>
          <w:sz w:val="24"/>
          <w:szCs w:val="24"/>
        </w:rPr>
        <w:t>-</w:t>
      </w:r>
      <w:r w:rsidRPr="00D41AC6">
        <w:rPr>
          <w:rFonts w:hAnsi="Times New Roman" w:cs="Times New Roman"/>
          <w:sz w:val="24"/>
          <w:szCs w:val="24"/>
        </w:rPr>
        <w:t>вычислительная</w:t>
      </w:r>
      <w:r w:rsidRPr="00D41AC6">
        <w:rPr>
          <w:rFonts w:hAnsi="Times New Roman" w:cs="Times New Roman"/>
          <w:sz w:val="24"/>
          <w:szCs w:val="24"/>
        </w:rPr>
        <w:t xml:space="preserve"> </w:t>
      </w:r>
      <w:r w:rsidRPr="00D41AC6">
        <w:rPr>
          <w:rFonts w:hAnsi="Times New Roman" w:cs="Times New Roman"/>
          <w:sz w:val="24"/>
          <w:szCs w:val="24"/>
        </w:rPr>
        <w:t>сеть</w:t>
      </w:r>
      <w:r w:rsidRPr="00D41AC6">
        <w:rPr>
          <w:rFonts w:hAnsi="Times New Roman" w:cs="Times New Roman"/>
          <w:sz w:val="24"/>
          <w:szCs w:val="24"/>
        </w:rPr>
        <w:t xml:space="preserve"> (</w:t>
      </w:r>
      <w:r w:rsidRPr="00D41AC6">
        <w:rPr>
          <w:rFonts w:hAnsi="Times New Roman" w:cs="Times New Roman"/>
          <w:sz w:val="24"/>
          <w:szCs w:val="24"/>
        </w:rPr>
        <w:t>ЛВС</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охранно</w:t>
      </w:r>
      <w:r w:rsidRPr="00D41AC6">
        <w:rPr>
          <w:rFonts w:hAnsi="Times New Roman" w:cs="Times New Roman"/>
          <w:sz w:val="24"/>
          <w:szCs w:val="24"/>
        </w:rPr>
        <w:t>-</w:t>
      </w:r>
      <w:r w:rsidRPr="00D41AC6">
        <w:rPr>
          <w:rFonts w:hAnsi="Times New Roman" w:cs="Times New Roman"/>
          <w:sz w:val="24"/>
          <w:szCs w:val="24"/>
        </w:rPr>
        <w:t>пожарная</w:t>
      </w:r>
      <w:r w:rsidRPr="00D41AC6">
        <w:rPr>
          <w:rFonts w:hAnsi="Times New Roman" w:cs="Times New Roman"/>
          <w:sz w:val="24"/>
          <w:szCs w:val="24"/>
        </w:rPr>
        <w:t xml:space="preserve"> </w:t>
      </w:r>
      <w:r w:rsidRPr="00D41AC6">
        <w:rPr>
          <w:rFonts w:hAnsi="Times New Roman" w:cs="Times New Roman"/>
          <w:sz w:val="24"/>
          <w:szCs w:val="24"/>
        </w:rPr>
        <w:t>сигнализация</w:t>
      </w:r>
      <w:r w:rsidRPr="00D41AC6">
        <w:rPr>
          <w:rFonts w:hAnsi="Times New Roman" w:cs="Times New Roman"/>
          <w:sz w:val="24"/>
          <w:szCs w:val="24"/>
        </w:rPr>
        <w:t xml:space="preserve"> (</w:t>
      </w:r>
      <w:r w:rsidRPr="00D41AC6">
        <w:rPr>
          <w:rFonts w:hAnsi="Times New Roman" w:cs="Times New Roman"/>
          <w:sz w:val="24"/>
          <w:szCs w:val="24"/>
        </w:rPr>
        <w:t>ОПС</w:t>
      </w:r>
      <w:r w:rsidRPr="00D41AC6">
        <w:rPr>
          <w:rFonts w:hAnsi="Times New Roman" w:cs="Times New Roman"/>
          <w:sz w:val="24"/>
          <w:szCs w:val="24"/>
        </w:rPr>
        <w:t xml:space="preserve">) </w:t>
      </w:r>
      <w:r w:rsidRPr="00D41AC6">
        <w:rPr>
          <w:rFonts w:hAnsi="Times New Roman" w:cs="Times New Roman"/>
          <w:sz w:val="24"/>
          <w:szCs w:val="24"/>
        </w:rPr>
        <w:t>как</w:t>
      </w:r>
      <w:r w:rsidRPr="00D41AC6">
        <w:rPr>
          <w:rFonts w:hAnsi="Times New Roman" w:cs="Times New Roman"/>
          <w:sz w:val="24"/>
          <w:szCs w:val="24"/>
        </w:rPr>
        <w:t xml:space="preserve"> </w:t>
      </w:r>
      <w:r w:rsidRPr="00D41AC6">
        <w:rPr>
          <w:rFonts w:hAnsi="Times New Roman" w:cs="Times New Roman"/>
          <w:sz w:val="24"/>
          <w:szCs w:val="24"/>
        </w:rPr>
        <w:t>отдельные</w:t>
      </w:r>
      <w:r w:rsidRPr="00D41AC6">
        <w:rPr>
          <w:rFonts w:hAnsi="Times New Roman" w:cs="Times New Roman"/>
          <w:sz w:val="24"/>
          <w:szCs w:val="24"/>
        </w:rPr>
        <w:t xml:space="preserve"> </w:t>
      </w:r>
      <w:r w:rsidRPr="00D41AC6">
        <w:rPr>
          <w:rFonts w:hAnsi="Times New Roman" w:cs="Times New Roman"/>
          <w:sz w:val="24"/>
          <w:szCs w:val="24"/>
        </w:rPr>
        <w:t>инвентарные</w:t>
      </w:r>
      <w:r w:rsidRPr="00D41AC6">
        <w:rPr>
          <w:rFonts w:hAnsi="Times New Roman" w:cs="Times New Roman"/>
          <w:sz w:val="24"/>
          <w:szCs w:val="24"/>
        </w:rPr>
        <w:t xml:space="preserve"> </w:t>
      </w:r>
      <w:r w:rsidRPr="00D41AC6">
        <w:rPr>
          <w:rFonts w:hAnsi="Times New Roman" w:cs="Times New Roman"/>
          <w:sz w:val="24"/>
          <w:szCs w:val="24"/>
        </w:rPr>
        <w:t>объекты</w:t>
      </w:r>
      <w:r w:rsidRPr="00D41AC6">
        <w:rPr>
          <w:rFonts w:hAnsi="Times New Roman" w:cs="Times New Roman"/>
          <w:sz w:val="24"/>
          <w:szCs w:val="24"/>
        </w:rPr>
        <w:t xml:space="preserve"> </w:t>
      </w:r>
      <w:r w:rsidRPr="00D41AC6">
        <w:rPr>
          <w:rFonts w:hAnsi="Times New Roman" w:cs="Times New Roman"/>
          <w:sz w:val="24"/>
          <w:szCs w:val="24"/>
        </w:rPr>
        <w:t>не</w:t>
      </w:r>
      <w:r w:rsidRPr="00D41AC6">
        <w:rPr>
          <w:rFonts w:hAnsi="Times New Roman" w:cs="Times New Roman"/>
          <w:sz w:val="24"/>
          <w:szCs w:val="24"/>
        </w:rPr>
        <w:t xml:space="preserve"> </w:t>
      </w:r>
      <w:r w:rsidRPr="00D41AC6">
        <w:rPr>
          <w:rFonts w:hAnsi="Times New Roman" w:cs="Times New Roman"/>
          <w:sz w:val="24"/>
          <w:szCs w:val="24"/>
        </w:rPr>
        <w:t>учитываются</w:t>
      </w:r>
      <w:r w:rsidRPr="00D41AC6">
        <w:rPr>
          <w:rFonts w:hAnsi="Times New Roman" w:cs="Times New Roman"/>
          <w:sz w:val="24"/>
          <w:szCs w:val="24"/>
        </w:rPr>
        <w:t xml:space="preserve">. </w:t>
      </w:r>
      <w:r w:rsidRPr="00D41AC6">
        <w:rPr>
          <w:rFonts w:hAnsi="Times New Roman" w:cs="Times New Roman"/>
          <w:sz w:val="24"/>
          <w:szCs w:val="24"/>
        </w:rPr>
        <w:t>Отдельные</w:t>
      </w:r>
      <w:r w:rsidRPr="00D41AC6">
        <w:rPr>
          <w:rFonts w:hAnsi="Times New Roman" w:cs="Times New Roman"/>
          <w:sz w:val="24"/>
          <w:szCs w:val="24"/>
        </w:rPr>
        <w:t xml:space="preserve"> </w:t>
      </w:r>
      <w:r w:rsidRPr="00D41AC6">
        <w:rPr>
          <w:rFonts w:hAnsi="Times New Roman" w:cs="Times New Roman"/>
          <w:sz w:val="24"/>
          <w:szCs w:val="24"/>
        </w:rPr>
        <w:t>элементы</w:t>
      </w:r>
      <w:r w:rsidRPr="00D41AC6">
        <w:rPr>
          <w:rFonts w:hAnsi="Times New Roman" w:cs="Times New Roman"/>
          <w:sz w:val="24"/>
          <w:szCs w:val="24"/>
        </w:rPr>
        <w:t xml:space="preserve"> </w:t>
      </w:r>
      <w:r w:rsidRPr="00D41AC6">
        <w:rPr>
          <w:rFonts w:hAnsi="Times New Roman" w:cs="Times New Roman"/>
          <w:sz w:val="24"/>
          <w:szCs w:val="24"/>
        </w:rPr>
        <w:t>ЛВС</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ОПС</w:t>
      </w:r>
      <w:r w:rsidRPr="00D41AC6">
        <w:rPr>
          <w:rFonts w:hAnsi="Times New Roman" w:cs="Times New Roman"/>
          <w:sz w:val="24"/>
          <w:szCs w:val="24"/>
        </w:rPr>
        <w:t xml:space="preserve">, </w:t>
      </w:r>
      <w:r w:rsidRPr="00D41AC6">
        <w:rPr>
          <w:rFonts w:hAnsi="Times New Roman" w:cs="Times New Roman"/>
          <w:sz w:val="24"/>
          <w:szCs w:val="24"/>
        </w:rPr>
        <w:t>которые</w:t>
      </w:r>
      <w:r w:rsidRPr="00D41AC6">
        <w:rPr>
          <w:rFonts w:hAnsi="Times New Roman" w:cs="Times New Roman"/>
          <w:sz w:val="24"/>
          <w:szCs w:val="24"/>
        </w:rPr>
        <w:t xml:space="preserve"> </w:t>
      </w:r>
      <w:r w:rsidRPr="00D41AC6">
        <w:rPr>
          <w:rFonts w:hAnsi="Times New Roman" w:cs="Times New Roman"/>
          <w:sz w:val="24"/>
          <w:szCs w:val="24"/>
        </w:rPr>
        <w:t>соответствуют</w:t>
      </w:r>
      <w:r w:rsidRPr="00D41AC6">
        <w:rPr>
          <w:rFonts w:hAnsi="Times New Roman" w:cs="Times New Roman"/>
          <w:sz w:val="24"/>
          <w:szCs w:val="24"/>
        </w:rPr>
        <w:t xml:space="preserve"> </w:t>
      </w:r>
      <w:r w:rsidRPr="00D41AC6">
        <w:rPr>
          <w:rFonts w:hAnsi="Times New Roman" w:cs="Times New Roman"/>
          <w:sz w:val="24"/>
          <w:szCs w:val="24"/>
        </w:rPr>
        <w:t>критериям</w:t>
      </w:r>
      <w:r w:rsidRPr="00D41AC6">
        <w:rPr>
          <w:rFonts w:hAnsi="Times New Roman" w:cs="Times New Roman"/>
          <w:sz w:val="24"/>
          <w:szCs w:val="24"/>
        </w:rPr>
        <w:t xml:space="preserve"> </w:t>
      </w:r>
      <w:r w:rsidRPr="00D41AC6">
        <w:rPr>
          <w:rFonts w:hAnsi="Times New Roman" w:cs="Times New Roman"/>
          <w:sz w:val="24"/>
          <w:szCs w:val="24"/>
        </w:rPr>
        <w:t>основных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установленным</w:t>
      </w:r>
      <w:r w:rsidRPr="00D41AC6">
        <w:rPr>
          <w:rFonts w:hAnsi="Times New Roman" w:cs="Times New Roman"/>
          <w:sz w:val="24"/>
          <w:szCs w:val="24"/>
        </w:rPr>
        <w:t xml:space="preserve">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«Основные</w:t>
      </w:r>
      <w:r w:rsidRPr="00D41AC6">
        <w:rPr>
          <w:rFonts w:hAnsi="Times New Roman" w:cs="Times New Roman"/>
          <w:sz w:val="24"/>
          <w:szCs w:val="24"/>
        </w:rPr>
        <w:t xml:space="preserve"> </w:t>
      </w:r>
      <w:r w:rsidRPr="00D41AC6">
        <w:rPr>
          <w:rFonts w:hAnsi="Times New Roman" w:cs="Times New Roman"/>
          <w:sz w:val="24"/>
          <w:szCs w:val="24"/>
        </w:rPr>
        <w:t>средства»</w:t>
      </w:r>
      <w:r w:rsidRPr="00D41AC6">
        <w:rPr>
          <w:rFonts w:hAnsi="Times New Roman" w:cs="Times New Roman"/>
          <w:sz w:val="24"/>
          <w:szCs w:val="24"/>
        </w:rPr>
        <w:t xml:space="preserve">, </w:t>
      </w:r>
      <w:r w:rsidRPr="00D41AC6">
        <w:rPr>
          <w:rFonts w:hAnsi="Times New Roman" w:cs="Times New Roman"/>
          <w:sz w:val="24"/>
          <w:szCs w:val="24"/>
        </w:rPr>
        <w:t>учитываются</w:t>
      </w:r>
      <w:r w:rsidRPr="00D41AC6">
        <w:rPr>
          <w:rFonts w:hAnsi="Times New Roman" w:cs="Times New Roman"/>
          <w:sz w:val="24"/>
          <w:szCs w:val="24"/>
        </w:rPr>
        <w:t xml:space="preserve"> </w:t>
      </w:r>
      <w:r w:rsidRPr="00D41AC6">
        <w:rPr>
          <w:rFonts w:hAnsi="Times New Roman" w:cs="Times New Roman"/>
          <w:sz w:val="24"/>
          <w:szCs w:val="24"/>
        </w:rPr>
        <w:t>как</w:t>
      </w:r>
      <w:r w:rsidRPr="00D41AC6">
        <w:rPr>
          <w:rFonts w:hAnsi="Times New Roman" w:cs="Times New Roman"/>
          <w:sz w:val="24"/>
          <w:szCs w:val="24"/>
        </w:rPr>
        <w:t xml:space="preserve"> </w:t>
      </w:r>
      <w:r w:rsidRPr="00D41AC6">
        <w:rPr>
          <w:rFonts w:hAnsi="Times New Roman" w:cs="Times New Roman"/>
          <w:sz w:val="24"/>
          <w:szCs w:val="24"/>
        </w:rPr>
        <w:t>отдельные</w:t>
      </w:r>
      <w:r w:rsidRPr="00D41AC6">
        <w:rPr>
          <w:rFonts w:hAnsi="Times New Roman" w:cs="Times New Roman"/>
          <w:sz w:val="24"/>
          <w:szCs w:val="24"/>
        </w:rPr>
        <w:t xml:space="preserve"> </w:t>
      </w:r>
      <w:r w:rsidRPr="00D41AC6">
        <w:rPr>
          <w:rFonts w:hAnsi="Times New Roman" w:cs="Times New Roman"/>
          <w:sz w:val="24"/>
          <w:szCs w:val="24"/>
        </w:rPr>
        <w:t>основные</w:t>
      </w:r>
      <w:r w:rsidRPr="00D41AC6">
        <w:rPr>
          <w:rFonts w:hAnsi="Times New Roman" w:cs="Times New Roman"/>
          <w:sz w:val="24"/>
          <w:szCs w:val="24"/>
        </w:rPr>
        <w:t xml:space="preserve"> </w:t>
      </w:r>
      <w:r w:rsidRPr="00D41AC6">
        <w:rPr>
          <w:rFonts w:hAnsi="Times New Roman" w:cs="Times New Roman"/>
          <w:sz w:val="24"/>
          <w:szCs w:val="24"/>
        </w:rPr>
        <w:t>средства</w:t>
      </w:r>
      <w:r w:rsidRPr="00D41AC6">
        <w:rPr>
          <w:rFonts w:hAnsi="Times New Roman" w:cs="Times New Roman"/>
          <w:sz w:val="24"/>
          <w:szCs w:val="24"/>
        </w:rPr>
        <w:t xml:space="preserve">. </w:t>
      </w:r>
      <w:r w:rsidRPr="00D41AC6">
        <w:rPr>
          <w:rFonts w:hAnsi="Times New Roman" w:cs="Times New Roman"/>
          <w:sz w:val="24"/>
          <w:szCs w:val="24"/>
        </w:rPr>
        <w:t>Элементы</w:t>
      </w:r>
      <w:r w:rsidRPr="00D41AC6">
        <w:rPr>
          <w:rFonts w:hAnsi="Times New Roman" w:cs="Times New Roman"/>
          <w:sz w:val="24"/>
          <w:szCs w:val="24"/>
        </w:rPr>
        <w:t xml:space="preserve"> </w:t>
      </w:r>
      <w:r w:rsidRPr="00D41AC6">
        <w:rPr>
          <w:rFonts w:hAnsi="Times New Roman" w:cs="Times New Roman"/>
          <w:sz w:val="24"/>
          <w:szCs w:val="24"/>
        </w:rPr>
        <w:t>ЛВС</w:t>
      </w:r>
      <w:r w:rsidRPr="00D41AC6">
        <w:rPr>
          <w:rFonts w:hAnsi="Times New Roman" w:cs="Times New Roman"/>
          <w:sz w:val="24"/>
          <w:szCs w:val="24"/>
        </w:rPr>
        <w:t xml:space="preserve"> </w:t>
      </w:r>
      <w:r w:rsidRPr="00D41AC6">
        <w:rPr>
          <w:rFonts w:hAnsi="Times New Roman" w:cs="Times New Roman"/>
          <w:sz w:val="24"/>
          <w:szCs w:val="24"/>
        </w:rPr>
        <w:t>или</w:t>
      </w:r>
      <w:r w:rsidRPr="00D41AC6">
        <w:rPr>
          <w:rFonts w:hAnsi="Times New Roman" w:cs="Times New Roman"/>
          <w:sz w:val="24"/>
          <w:szCs w:val="24"/>
        </w:rPr>
        <w:t xml:space="preserve"> </w:t>
      </w:r>
      <w:r w:rsidRPr="00D41AC6">
        <w:rPr>
          <w:rFonts w:hAnsi="Times New Roman" w:cs="Times New Roman"/>
          <w:sz w:val="24"/>
          <w:szCs w:val="24"/>
        </w:rPr>
        <w:t>ОПС</w:t>
      </w:r>
      <w:r w:rsidRPr="00D41AC6">
        <w:rPr>
          <w:rFonts w:hAnsi="Times New Roman" w:cs="Times New Roman"/>
          <w:sz w:val="24"/>
          <w:szCs w:val="24"/>
        </w:rPr>
        <w:t xml:space="preserve">, </w:t>
      </w:r>
      <w:r w:rsidRPr="00D41AC6">
        <w:rPr>
          <w:rFonts w:hAnsi="Times New Roman" w:cs="Times New Roman"/>
          <w:sz w:val="24"/>
          <w:szCs w:val="24"/>
        </w:rPr>
        <w:t>для</w:t>
      </w:r>
      <w:r w:rsidRPr="00D41AC6">
        <w:rPr>
          <w:rFonts w:hAnsi="Times New Roman" w:cs="Times New Roman"/>
          <w:sz w:val="24"/>
          <w:szCs w:val="24"/>
        </w:rPr>
        <w:t xml:space="preserve"> </w:t>
      </w:r>
      <w:r w:rsidRPr="00D41AC6">
        <w:rPr>
          <w:rFonts w:hAnsi="Times New Roman" w:cs="Times New Roman"/>
          <w:sz w:val="24"/>
          <w:szCs w:val="24"/>
        </w:rPr>
        <w:t>которых</w:t>
      </w:r>
      <w:r w:rsidRPr="00D41AC6">
        <w:rPr>
          <w:rFonts w:hAnsi="Times New Roman" w:cs="Times New Roman"/>
          <w:sz w:val="24"/>
          <w:szCs w:val="24"/>
        </w:rPr>
        <w:t xml:space="preserve"> </w:t>
      </w:r>
      <w:r w:rsidRPr="00D41AC6">
        <w:rPr>
          <w:rFonts w:hAnsi="Times New Roman" w:cs="Times New Roman"/>
          <w:sz w:val="24"/>
          <w:szCs w:val="24"/>
        </w:rPr>
        <w:t>установлен</w:t>
      </w:r>
      <w:r w:rsidRPr="00D41AC6">
        <w:rPr>
          <w:rFonts w:hAnsi="Times New Roman" w:cs="Times New Roman"/>
          <w:sz w:val="24"/>
          <w:szCs w:val="24"/>
        </w:rPr>
        <w:t xml:space="preserve"> </w:t>
      </w:r>
      <w:r w:rsidRPr="00D41AC6">
        <w:rPr>
          <w:rFonts w:hAnsi="Times New Roman" w:cs="Times New Roman"/>
          <w:sz w:val="24"/>
          <w:szCs w:val="24"/>
        </w:rPr>
        <w:t>одинаковый</w:t>
      </w:r>
      <w:r w:rsidRPr="00D41AC6">
        <w:rPr>
          <w:rFonts w:hAnsi="Times New Roman" w:cs="Times New Roman"/>
          <w:sz w:val="24"/>
          <w:szCs w:val="24"/>
        </w:rPr>
        <w:t xml:space="preserve"> </w:t>
      </w:r>
      <w:r w:rsidRPr="00D41AC6">
        <w:rPr>
          <w:rFonts w:hAnsi="Times New Roman" w:cs="Times New Roman"/>
          <w:sz w:val="24"/>
          <w:szCs w:val="24"/>
        </w:rPr>
        <w:t>срок</w:t>
      </w:r>
      <w:r w:rsidRPr="00D41AC6">
        <w:rPr>
          <w:rFonts w:hAnsi="Times New Roman" w:cs="Times New Roman"/>
          <w:sz w:val="24"/>
          <w:szCs w:val="24"/>
        </w:rPr>
        <w:t xml:space="preserve"> </w:t>
      </w:r>
      <w:r w:rsidRPr="00D41AC6">
        <w:rPr>
          <w:rFonts w:hAnsi="Times New Roman" w:cs="Times New Roman"/>
          <w:sz w:val="24"/>
          <w:szCs w:val="24"/>
        </w:rPr>
        <w:t>полезного</w:t>
      </w:r>
      <w:r w:rsidRPr="00D41AC6">
        <w:rPr>
          <w:rFonts w:hAnsi="Times New Roman" w:cs="Times New Roman"/>
          <w:sz w:val="24"/>
          <w:szCs w:val="24"/>
        </w:rPr>
        <w:t xml:space="preserve"> </w:t>
      </w:r>
      <w:r w:rsidRPr="00D41AC6">
        <w:rPr>
          <w:rFonts w:hAnsi="Times New Roman" w:cs="Times New Roman"/>
          <w:sz w:val="24"/>
          <w:szCs w:val="24"/>
        </w:rPr>
        <w:t>использования</w:t>
      </w:r>
      <w:r w:rsidRPr="00D41AC6">
        <w:rPr>
          <w:rFonts w:hAnsi="Times New Roman" w:cs="Times New Roman"/>
          <w:sz w:val="24"/>
          <w:szCs w:val="24"/>
        </w:rPr>
        <w:t xml:space="preserve">, </w:t>
      </w:r>
      <w:r w:rsidRPr="00D41AC6">
        <w:rPr>
          <w:rFonts w:hAnsi="Times New Roman" w:cs="Times New Roman"/>
          <w:sz w:val="24"/>
          <w:szCs w:val="24"/>
        </w:rPr>
        <w:t>учитываются</w:t>
      </w:r>
      <w:r w:rsidRPr="00D41AC6">
        <w:rPr>
          <w:rFonts w:hAnsi="Times New Roman" w:cs="Times New Roman"/>
          <w:sz w:val="24"/>
          <w:szCs w:val="24"/>
        </w:rPr>
        <w:t xml:space="preserve"> </w:t>
      </w:r>
      <w:r w:rsidRPr="00D41AC6">
        <w:rPr>
          <w:rFonts w:hAnsi="Times New Roman" w:cs="Times New Roman"/>
          <w:sz w:val="24"/>
          <w:szCs w:val="24"/>
        </w:rPr>
        <w:t>как</w:t>
      </w:r>
      <w:r w:rsidRPr="00D41AC6">
        <w:rPr>
          <w:rFonts w:hAnsi="Times New Roman" w:cs="Times New Roman"/>
          <w:sz w:val="24"/>
          <w:szCs w:val="24"/>
        </w:rPr>
        <w:t xml:space="preserve"> </w:t>
      </w:r>
      <w:r w:rsidRPr="00D41AC6">
        <w:rPr>
          <w:rFonts w:hAnsi="Times New Roman" w:cs="Times New Roman"/>
          <w:sz w:val="24"/>
          <w:szCs w:val="24"/>
        </w:rPr>
        <w:t>единый</w:t>
      </w:r>
      <w:r w:rsidRPr="00D41AC6">
        <w:rPr>
          <w:rFonts w:hAnsi="Times New Roman" w:cs="Times New Roman"/>
          <w:sz w:val="24"/>
          <w:szCs w:val="24"/>
        </w:rPr>
        <w:t xml:space="preserve"> </w:t>
      </w:r>
      <w:r w:rsidRPr="00D41AC6">
        <w:rPr>
          <w:rFonts w:hAnsi="Times New Roman" w:cs="Times New Roman"/>
          <w:sz w:val="24"/>
          <w:szCs w:val="24"/>
        </w:rPr>
        <w:t>инвентарный</w:t>
      </w:r>
      <w:r w:rsidRPr="00D41AC6">
        <w:rPr>
          <w:rFonts w:hAnsi="Times New Roman" w:cs="Times New Roman"/>
          <w:sz w:val="24"/>
          <w:szCs w:val="24"/>
        </w:rPr>
        <w:t xml:space="preserve"> </w:t>
      </w:r>
      <w:r w:rsidRPr="00D41AC6">
        <w:rPr>
          <w:rFonts w:hAnsi="Times New Roman" w:cs="Times New Roman"/>
          <w:sz w:val="24"/>
          <w:szCs w:val="24"/>
        </w:rPr>
        <w:t>объект</w:t>
      </w:r>
      <w:r w:rsidRPr="00D41AC6">
        <w:rPr>
          <w:rFonts w:hAnsi="Times New Roman" w:cs="Times New Roman"/>
          <w:sz w:val="24"/>
          <w:szCs w:val="24"/>
        </w:rPr>
        <w:t>.</w:t>
      </w:r>
    </w:p>
    <w:p w:rsidR="00D34FA9" w:rsidRPr="00D41AC6" w:rsidRDefault="00D34FA9"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w:t>
      </w:r>
      <w:r w:rsidR="00D82F07" w:rsidRPr="00D41AC6">
        <w:rPr>
          <w:rFonts w:ascii="Times New Roman" w:eastAsia="Times New Roman" w:hAnsi="Times New Roman" w:cs="Times New Roman"/>
          <w:sz w:val="24"/>
          <w:szCs w:val="24"/>
          <w:lang w:eastAsia="ru-RU"/>
        </w:rPr>
        <w:t xml:space="preserve"> том числе объекты недвижимости</w:t>
      </w:r>
      <w:r w:rsidRPr="00D41AC6">
        <w:rPr>
          <w:rFonts w:ascii="Times New Roman" w:eastAsia="Times New Roman" w:hAnsi="Times New Roman" w:cs="Times New Roman"/>
          <w:sz w:val="24"/>
          <w:szCs w:val="24"/>
          <w:lang w:eastAsia="ru-RU"/>
        </w:rPr>
        <w:t>),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наименование объекта в учете состоит из наименования вида объекта и наименования марки (модели);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D34FA9" w:rsidRPr="00D41AC6" w:rsidRDefault="00D34FA9"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heme="minorEastAsia" w:hAnsi="Times New Roman" w:cs="Times New Roman"/>
          <w:b/>
          <w:bCs/>
          <w:sz w:val="24"/>
          <w:szCs w:val="24"/>
          <w:lang w:eastAsia="ru-RU"/>
        </w:rPr>
      </w:pPr>
      <w:r w:rsidRPr="00D41AC6">
        <w:rPr>
          <w:rFonts w:ascii="Times New Roman" w:eastAsia="Times New Roman" w:hAnsi="Times New Roman" w:cs="Times New Roman"/>
          <w:sz w:val="24"/>
          <w:szCs w:val="24"/>
          <w:lang w:eastAsia="ru-RU"/>
        </w:rPr>
        <w:t>3.1.6. </w:t>
      </w:r>
      <w:r w:rsidRPr="00D41AC6">
        <w:rPr>
          <w:rFonts w:ascii="Times New Roman" w:eastAsiaTheme="minorEastAsia" w:hAnsi="Times New Roman" w:cs="Times New Roman"/>
          <w:sz w:val="24"/>
          <w:szCs w:val="24"/>
          <w:lang w:eastAsia="ru-RU"/>
        </w:rPr>
        <w:t xml:space="preserve">Документы, подтверждающие факт государственной регистрации зданий, сооружений, </w:t>
      </w:r>
      <w:r w:rsidRPr="00D41AC6">
        <w:rPr>
          <w:rFonts w:ascii="Times New Roman" w:eastAsiaTheme="minorEastAsia" w:hAnsi="Times New Roman" w:cs="Times New Roman"/>
          <w:b/>
          <w:bCs/>
          <w:sz w:val="24"/>
          <w:szCs w:val="24"/>
          <w:lang w:eastAsia="ru-RU"/>
        </w:rPr>
        <w:t>подлежат хранению в кабинете юрисконсульта Учреждения.</w:t>
      </w:r>
    </w:p>
    <w:p w:rsidR="00F00CF6" w:rsidRPr="00D41AC6" w:rsidRDefault="00FC554B" w:rsidP="00D41AC6">
      <w:pPr>
        <w:spacing w:after="0" w:line="240" w:lineRule="auto"/>
        <w:ind w:firstLine="709"/>
        <w:jc w:val="both"/>
        <w:rPr>
          <w:rFonts w:ascii="Times New Roman" w:eastAsiaTheme="minorEastAsia" w:hAnsi="Times New Roman" w:cs="Times New Roman"/>
          <w:sz w:val="24"/>
          <w:szCs w:val="24"/>
          <w:lang w:eastAsia="ru-RU"/>
        </w:rPr>
      </w:pPr>
      <w:r w:rsidRPr="00D41AC6">
        <w:rPr>
          <w:rFonts w:ascii="Times New Roman" w:eastAsiaTheme="minorEastAsia" w:hAnsi="Times New Roman" w:cs="Times New Roman"/>
          <w:sz w:val="24"/>
          <w:szCs w:val="24"/>
          <w:lang w:eastAsia="ru-RU"/>
        </w:rPr>
        <w:t xml:space="preserve">Техническая документация (технические паспорта) на оргтехнику, вычислительную технику, промышленное оборудование, сложнобытовые приборы и иные объекты основных средств </w:t>
      </w:r>
      <w:r w:rsidRPr="00D41AC6">
        <w:rPr>
          <w:rFonts w:ascii="Times New Roman" w:eastAsiaTheme="minorEastAsia" w:hAnsi="Times New Roman" w:cs="Times New Roman"/>
          <w:b/>
          <w:bCs/>
          <w:sz w:val="24"/>
          <w:szCs w:val="24"/>
          <w:lang w:eastAsia="ru-RU"/>
        </w:rPr>
        <w:t xml:space="preserve">подлежат хранению в кабинете </w:t>
      </w:r>
      <w:r w:rsidR="004C4689" w:rsidRPr="00D41AC6">
        <w:rPr>
          <w:rFonts w:ascii="Times New Roman" w:eastAsiaTheme="minorEastAsia" w:hAnsi="Times New Roman" w:cs="Times New Roman"/>
          <w:b/>
          <w:bCs/>
          <w:sz w:val="24"/>
          <w:szCs w:val="24"/>
          <w:lang w:eastAsia="ru-RU"/>
        </w:rPr>
        <w:t>заведующего хозяйством</w:t>
      </w:r>
      <w:r w:rsidRPr="00D41AC6">
        <w:rPr>
          <w:rFonts w:ascii="Times New Roman" w:eastAsiaTheme="minorEastAsia" w:hAnsi="Times New Roman" w:cs="Times New Roman"/>
          <w:b/>
          <w:bCs/>
          <w:sz w:val="24"/>
          <w:szCs w:val="24"/>
          <w:lang w:eastAsia="ru-RU"/>
        </w:rPr>
        <w:t xml:space="preserve"> Учреждения</w:t>
      </w:r>
      <w:r w:rsidRPr="00D41AC6">
        <w:rPr>
          <w:rFonts w:ascii="Times New Roman" w:eastAsiaTheme="minorEastAsia" w:hAnsi="Times New Roman" w:cs="Times New Roman"/>
          <w:sz w:val="24"/>
          <w:szCs w:val="24"/>
          <w:lang w:eastAsia="ru-RU"/>
        </w:rPr>
        <w:t>.</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В случае поступления объектов основных средств от иных </w:t>
      </w:r>
      <w:proofErr w:type="gramStart"/>
      <w:r w:rsidRPr="00D41AC6">
        <w:rPr>
          <w:rFonts w:ascii="Times New Roman" w:eastAsia="Times New Roman" w:hAnsi="Times New Roman" w:cs="Times New Roman"/>
          <w:sz w:val="24"/>
          <w:szCs w:val="24"/>
          <w:lang w:eastAsia="ru-RU"/>
        </w:rPr>
        <w:t>организаций</w:t>
      </w:r>
      <w:proofErr w:type="gramEnd"/>
      <w:r w:rsidRPr="00D41AC6">
        <w:rPr>
          <w:rFonts w:ascii="Times New Roman" w:eastAsia="Times New Roman" w:hAnsi="Times New Roman" w:cs="Times New Roman"/>
          <w:sz w:val="24"/>
          <w:szCs w:val="24"/>
          <w:lang w:eastAsia="ru-RU"/>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10 172 «Доходы от операций с активами».</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3.1.9. </w:t>
      </w:r>
      <w:proofErr w:type="gramStart"/>
      <w:r w:rsidRPr="00D41AC6">
        <w:rPr>
          <w:rFonts w:ascii="Times New Roman" w:eastAsia="Times New Roman" w:hAnsi="Times New Roman" w:cs="Times New Roman"/>
          <w:sz w:val="24"/>
          <w:szCs w:val="24"/>
          <w:lang w:eastAsia="ru-RU"/>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r w:rsidR="00D82F07" w:rsidRPr="00D41AC6">
        <w:rPr>
          <w:rFonts w:ascii="Times New Roman" w:eastAsia="Times New Roman" w:hAnsi="Times New Roman" w:cs="Times New Roman"/>
          <w:sz w:val="24"/>
          <w:szCs w:val="24"/>
          <w:lang w:eastAsia="ru-RU"/>
        </w:rPr>
        <w:t>ОКОФ</w:t>
      </w:r>
      <w:r w:rsidRPr="00D41AC6">
        <w:rPr>
          <w:rFonts w:ascii="Times New Roman" w:eastAsia="Times New Roman" w:hAnsi="Times New Roman" w:cs="Times New Roman"/>
          <w:sz w:val="24"/>
          <w:szCs w:val="24"/>
          <w:lang w:eastAsia="ru-RU"/>
        </w:rPr>
        <w:t>, счет учета, нормативный и оставшийся срок полезного использования.</w:t>
      </w:r>
      <w:proofErr w:type="gramEnd"/>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случае</w:t>
      </w:r>
      <w:proofErr w:type="gramStart"/>
      <w:r w:rsidRPr="00D41AC6">
        <w:rPr>
          <w:rFonts w:ascii="Times New Roman" w:eastAsia="Times New Roman" w:hAnsi="Times New Roman" w:cs="Times New Roman"/>
          <w:sz w:val="24"/>
          <w:szCs w:val="24"/>
          <w:lang w:eastAsia="ru-RU"/>
        </w:rPr>
        <w:t>,</w:t>
      </w:r>
      <w:proofErr w:type="gramEnd"/>
      <w:r w:rsidRPr="00D41AC6">
        <w:rPr>
          <w:rFonts w:ascii="Times New Roman" w:eastAsia="Times New Roman" w:hAnsi="Times New Roman" w:cs="Times New Roman"/>
          <w:sz w:val="24"/>
          <w:szCs w:val="24"/>
          <w:lang w:eastAsia="ru-RU"/>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равномерно в течение текущего финансового года;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D34FA9" w:rsidRPr="00D41AC6" w:rsidRDefault="00D34FA9" w:rsidP="00D41AC6">
      <w:pPr>
        <w:spacing w:after="0" w:line="240" w:lineRule="auto"/>
        <w:ind w:firstLine="709"/>
        <w:rPr>
          <w:rFonts w:ascii="Times New Roman" w:eastAsia="Times New Roman" w:hAnsi="Times New Roman" w:cs="Times New Roman"/>
          <w:sz w:val="24"/>
          <w:szCs w:val="24"/>
          <w:lang w:eastAsia="ru-RU"/>
        </w:rPr>
      </w:pPr>
    </w:p>
    <w:p w:rsidR="00D34FA9" w:rsidRPr="00D41AC6" w:rsidRDefault="00D34FA9" w:rsidP="00D41AC6">
      <w:pPr>
        <w:spacing w:after="0" w:line="240" w:lineRule="auto"/>
        <w:ind w:firstLine="709"/>
        <w:rPr>
          <w:rFonts w:hAnsi="Times New Roman" w:cs="Times New Roman"/>
          <w:sz w:val="24"/>
          <w:szCs w:val="24"/>
        </w:rPr>
      </w:pPr>
      <w:r w:rsidRPr="00D41AC6">
        <w:rPr>
          <w:rFonts w:ascii="Times New Roman" w:eastAsia="Times New Roman" w:hAnsi="Times New Roman" w:cs="Times New Roman"/>
          <w:sz w:val="24"/>
          <w:szCs w:val="24"/>
          <w:lang w:eastAsia="ru-RU"/>
        </w:rPr>
        <w:t xml:space="preserve">3.1.10. </w:t>
      </w: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приобретении</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или</w:t>
      </w:r>
      <w:r w:rsidRPr="00D41AC6">
        <w:rPr>
          <w:rFonts w:hAnsi="Times New Roman" w:cs="Times New Roman"/>
          <w:sz w:val="24"/>
          <w:szCs w:val="24"/>
        </w:rPr>
        <w:t xml:space="preserve">) </w:t>
      </w:r>
      <w:r w:rsidRPr="00D41AC6">
        <w:rPr>
          <w:rFonts w:hAnsi="Times New Roman" w:cs="Times New Roman"/>
          <w:sz w:val="24"/>
          <w:szCs w:val="24"/>
        </w:rPr>
        <w:t>создании</w:t>
      </w:r>
      <w:r w:rsidRPr="00D41AC6">
        <w:rPr>
          <w:rFonts w:hAnsi="Times New Roman" w:cs="Times New Roman"/>
          <w:sz w:val="24"/>
          <w:szCs w:val="24"/>
        </w:rPr>
        <w:t xml:space="preserve"> </w:t>
      </w:r>
      <w:r w:rsidRPr="00D41AC6">
        <w:rPr>
          <w:rFonts w:hAnsi="Times New Roman" w:cs="Times New Roman"/>
          <w:sz w:val="24"/>
          <w:szCs w:val="24"/>
        </w:rPr>
        <w:t>основных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счет</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полученных</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разным</w:t>
      </w:r>
      <w:r w:rsidRPr="00D41AC6">
        <w:rPr>
          <w:rFonts w:hAnsi="Times New Roman" w:cs="Times New Roman"/>
          <w:sz w:val="24"/>
          <w:szCs w:val="24"/>
        </w:rPr>
        <w:t xml:space="preserve"> </w:t>
      </w:r>
      <w:r w:rsidRPr="00D41AC6">
        <w:rPr>
          <w:rFonts w:hAnsi="Times New Roman" w:cs="Times New Roman"/>
          <w:sz w:val="24"/>
          <w:szCs w:val="24"/>
        </w:rPr>
        <w:t>видам</w:t>
      </w:r>
      <w:r w:rsidRPr="00D41AC6">
        <w:rPr>
          <w:rFonts w:hAnsi="Times New Roman" w:cs="Times New Roman"/>
          <w:sz w:val="24"/>
          <w:szCs w:val="24"/>
        </w:rPr>
        <w:t xml:space="preserve"> </w:t>
      </w:r>
      <w:r w:rsidRPr="00D41AC6">
        <w:rPr>
          <w:rFonts w:hAnsi="Times New Roman" w:cs="Times New Roman"/>
          <w:sz w:val="24"/>
          <w:szCs w:val="24"/>
        </w:rPr>
        <w:t>деятельности</w:t>
      </w:r>
      <w:r w:rsidRPr="00D41AC6">
        <w:rPr>
          <w:rFonts w:hAnsi="Times New Roman" w:cs="Times New Roman"/>
          <w:sz w:val="24"/>
          <w:szCs w:val="24"/>
        </w:rPr>
        <w:t xml:space="preserve">, </w:t>
      </w:r>
      <w:r w:rsidRPr="00D41AC6">
        <w:rPr>
          <w:rFonts w:hAnsi="Times New Roman" w:cs="Times New Roman"/>
          <w:sz w:val="24"/>
          <w:szCs w:val="24"/>
        </w:rPr>
        <w:t>сумма</w:t>
      </w:r>
      <w:r w:rsidRPr="00D41AC6">
        <w:rPr>
          <w:rFonts w:hAnsi="Times New Roman" w:cs="Times New Roman"/>
          <w:sz w:val="24"/>
          <w:szCs w:val="24"/>
        </w:rPr>
        <w:t xml:space="preserve"> </w:t>
      </w:r>
      <w:r w:rsidRPr="00D41AC6">
        <w:rPr>
          <w:rFonts w:hAnsi="Times New Roman" w:cs="Times New Roman"/>
          <w:sz w:val="24"/>
          <w:szCs w:val="24"/>
        </w:rPr>
        <w:t>вложений</w:t>
      </w:r>
      <w:r w:rsidRPr="00D41AC6">
        <w:rPr>
          <w:rFonts w:hAnsi="Times New Roman" w:cs="Times New Roman"/>
          <w:sz w:val="24"/>
          <w:szCs w:val="24"/>
        </w:rPr>
        <w:t xml:space="preserve">, </w:t>
      </w:r>
      <w:r w:rsidRPr="00D41AC6">
        <w:rPr>
          <w:rFonts w:hAnsi="Times New Roman" w:cs="Times New Roman"/>
          <w:sz w:val="24"/>
          <w:szCs w:val="24"/>
        </w:rPr>
        <w:t>сформированных</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счете</w:t>
      </w:r>
      <w:r w:rsidRPr="00D41AC6">
        <w:rPr>
          <w:rFonts w:hAnsi="Times New Roman" w:cs="Times New Roman"/>
          <w:sz w:val="24"/>
          <w:szCs w:val="24"/>
        </w:rPr>
        <w:t xml:space="preserve"> </w:t>
      </w:r>
      <w:r w:rsidRPr="00D41AC6">
        <w:rPr>
          <w:rFonts w:hAnsi="Times New Roman" w:cs="Times New Roman"/>
          <w:sz w:val="24"/>
          <w:szCs w:val="24"/>
        </w:rPr>
        <w:t>КБК</w:t>
      </w:r>
      <w:r w:rsidRPr="00D41AC6">
        <w:rPr>
          <w:rFonts w:hAnsi="Times New Roman" w:cs="Times New Roman"/>
          <w:sz w:val="24"/>
          <w:szCs w:val="24"/>
        </w:rPr>
        <w:t xml:space="preserve"> </w:t>
      </w:r>
      <w:r w:rsidRPr="00D41AC6">
        <w:rPr>
          <w:rFonts w:hAnsi="Times New Roman" w:cs="Times New Roman"/>
          <w:sz w:val="24"/>
          <w:szCs w:val="24"/>
        </w:rPr>
        <w:t>Х</w:t>
      </w:r>
      <w:r w:rsidRPr="00D41AC6">
        <w:rPr>
          <w:rFonts w:hAnsi="Times New Roman" w:cs="Times New Roman"/>
          <w:sz w:val="24"/>
          <w:szCs w:val="24"/>
        </w:rPr>
        <w:t xml:space="preserve">.106.00.000, </w:t>
      </w:r>
      <w:r w:rsidRPr="00D41AC6">
        <w:rPr>
          <w:rFonts w:hAnsi="Times New Roman" w:cs="Times New Roman"/>
          <w:sz w:val="24"/>
          <w:szCs w:val="24"/>
        </w:rPr>
        <w:t>переводится</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код</w:t>
      </w:r>
      <w:r w:rsidRPr="00D41AC6">
        <w:rPr>
          <w:rFonts w:hAnsi="Times New Roman" w:cs="Times New Roman"/>
          <w:sz w:val="24"/>
          <w:szCs w:val="24"/>
        </w:rPr>
        <w:t xml:space="preserve"> </w:t>
      </w:r>
      <w:r w:rsidRPr="00D41AC6">
        <w:rPr>
          <w:rFonts w:hAnsi="Times New Roman" w:cs="Times New Roman"/>
          <w:sz w:val="24"/>
          <w:szCs w:val="24"/>
        </w:rPr>
        <w:t>вида</w:t>
      </w:r>
      <w:r w:rsidRPr="00D41AC6">
        <w:rPr>
          <w:rFonts w:hAnsi="Times New Roman" w:cs="Times New Roman"/>
          <w:sz w:val="24"/>
          <w:szCs w:val="24"/>
        </w:rPr>
        <w:t xml:space="preserve"> </w:t>
      </w:r>
      <w:r w:rsidRPr="00D41AC6">
        <w:rPr>
          <w:rFonts w:hAnsi="Times New Roman" w:cs="Times New Roman"/>
          <w:sz w:val="24"/>
          <w:szCs w:val="24"/>
        </w:rPr>
        <w:t>деятельности</w:t>
      </w:r>
      <w:r w:rsidRPr="00D41AC6">
        <w:rPr>
          <w:rFonts w:hAnsi="Times New Roman" w:cs="Times New Roman"/>
          <w:sz w:val="24"/>
          <w:szCs w:val="24"/>
        </w:rPr>
        <w:t xml:space="preserve"> 4 </w:t>
      </w:r>
      <w:r w:rsidRPr="00D41AC6">
        <w:rPr>
          <w:rFonts w:hAnsi="Times New Roman" w:cs="Times New Roman"/>
          <w:sz w:val="24"/>
          <w:szCs w:val="24"/>
        </w:rPr>
        <w:t>«Субсидии</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выполнение</w:t>
      </w:r>
      <w:r w:rsidRPr="00D41AC6">
        <w:rPr>
          <w:rFonts w:hAnsi="Times New Roman" w:cs="Times New Roman"/>
          <w:sz w:val="24"/>
          <w:szCs w:val="24"/>
        </w:rPr>
        <w:t xml:space="preserve"> </w:t>
      </w:r>
      <w:r w:rsidRPr="00D41AC6">
        <w:rPr>
          <w:rFonts w:hAnsi="Times New Roman" w:cs="Times New Roman"/>
          <w:sz w:val="24"/>
          <w:szCs w:val="24"/>
        </w:rPr>
        <w:t>государственного</w:t>
      </w:r>
      <w:r w:rsidRPr="00D41AC6">
        <w:rPr>
          <w:rFonts w:hAnsi="Times New Roman" w:cs="Times New Roman"/>
          <w:sz w:val="24"/>
          <w:szCs w:val="24"/>
        </w:rPr>
        <w:t xml:space="preserve"> (</w:t>
      </w:r>
      <w:r w:rsidRPr="00D41AC6">
        <w:rPr>
          <w:rFonts w:hAnsi="Times New Roman" w:cs="Times New Roman"/>
          <w:sz w:val="24"/>
          <w:szCs w:val="24"/>
        </w:rPr>
        <w:t>муниципального</w:t>
      </w:r>
      <w:r w:rsidRPr="00D41AC6">
        <w:rPr>
          <w:rFonts w:hAnsi="Times New Roman" w:cs="Times New Roman"/>
          <w:sz w:val="24"/>
          <w:szCs w:val="24"/>
        </w:rPr>
        <w:t xml:space="preserve">) </w:t>
      </w:r>
      <w:r w:rsidRPr="00D41AC6">
        <w:rPr>
          <w:rFonts w:hAnsi="Times New Roman" w:cs="Times New Roman"/>
          <w:sz w:val="24"/>
          <w:szCs w:val="24"/>
        </w:rPr>
        <w:t>задания»</w:t>
      </w:r>
      <w:r w:rsidRPr="00D41AC6">
        <w:rPr>
          <w:rFonts w:hAnsi="Times New Roman" w:cs="Times New Roman"/>
          <w:sz w:val="24"/>
          <w:szCs w:val="24"/>
        </w:rPr>
        <w:t>.</w:t>
      </w:r>
    </w:p>
    <w:p w:rsidR="00D34FA9" w:rsidRPr="00D41AC6" w:rsidRDefault="00D34FA9" w:rsidP="00D41AC6">
      <w:pPr>
        <w:spacing w:after="0" w:line="240" w:lineRule="auto"/>
        <w:ind w:firstLine="709"/>
        <w:rPr>
          <w:rFonts w:hAnsi="Times New Roman" w:cs="Times New Roman"/>
          <w:sz w:val="24"/>
          <w:szCs w:val="24"/>
        </w:rPr>
      </w:pPr>
      <w:r w:rsidRPr="00D41AC6">
        <w:rPr>
          <w:rFonts w:hAnsi="Times New Roman" w:cs="Times New Roman"/>
          <w:sz w:val="24"/>
          <w:szCs w:val="24"/>
        </w:rPr>
        <w:t xml:space="preserve"> </w:t>
      </w: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принятии</w:t>
      </w:r>
      <w:r w:rsidRPr="00D41AC6">
        <w:rPr>
          <w:rFonts w:hAnsi="Times New Roman" w:cs="Times New Roman"/>
          <w:sz w:val="24"/>
          <w:szCs w:val="24"/>
        </w:rPr>
        <w:t xml:space="preserve"> </w:t>
      </w:r>
      <w:r w:rsidRPr="00D41AC6">
        <w:rPr>
          <w:rFonts w:hAnsi="Times New Roman" w:cs="Times New Roman"/>
          <w:sz w:val="24"/>
          <w:szCs w:val="24"/>
        </w:rPr>
        <w:t>учредителем</w:t>
      </w:r>
      <w:r w:rsidRPr="00D41AC6">
        <w:rPr>
          <w:rFonts w:hAnsi="Times New Roman" w:cs="Times New Roman"/>
          <w:sz w:val="24"/>
          <w:szCs w:val="24"/>
        </w:rPr>
        <w:t xml:space="preserve"> </w:t>
      </w:r>
      <w:r w:rsidRPr="00D41AC6">
        <w:rPr>
          <w:rFonts w:hAnsi="Times New Roman" w:cs="Times New Roman"/>
          <w:sz w:val="24"/>
          <w:szCs w:val="24"/>
        </w:rPr>
        <w:t>решения</w:t>
      </w:r>
      <w:r w:rsidRPr="00D41AC6">
        <w:rPr>
          <w:rFonts w:hAnsi="Times New Roman" w:cs="Times New Roman"/>
          <w:sz w:val="24"/>
          <w:szCs w:val="24"/>
        </w:rPr>
        <w:t xml:space="preserve"> </w:t>
      </w:r>
      <w:r w:rsidRPr="00D41AC6">
        <w:rPr>
          <w:rFonts w:hAnsi="Times New Roman" w:cs="Times New Roman"/>
          <w:sz w:val="24"/>
          <w:szCs w:val="24"/>
        </w:rPr>
        <w:t>о</w:t>
      </w:r>
      <w:r w:rsidRPr="00D41AC6">
        <w:rPr>
          <w:rFonts w:hAnsi="Times New Roman" w:cs="Times New Roman"/>
          <w:sz w:val="24"/>
          <w:szCs w:val="24"/>
        </w:rPr>
        <w:t xml:space="preserve"> </w:t>
      </w:r>
      <w:r w:rsidRPr="00D41AC6">
        <w:rPr>
          <w:rFonts w:hAnsi="Times New Roman" w:cs="Times New Roman"/>
          <w:sz w:val="24"/>
          <w:szCs w:val="24"/>
        </w:rPr>
        <w:t>выделении</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субсидии</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финансовое</w:t>
      </w:r>
      <w:r w:rsidRPr="00D41AC6">
        <w:rPr>
          <w:rFonts w:hAnsi="Times New Roman" w:cs="Times New Roman"/>
          <w:sz w:val="24"/>
          <w:szCs w:val="24"/>
        </w:rPr>
        <w:t xml:space="preserve"> </w:t>
      </w:r>
      <w:r w:rsidRPr="00D41AC6">
        <w:rPr>
          <w:rFonts w:hAnsi="Times New Roman" w:cs="Times New Roman"/>
          <w:sz w:val="24"/>
          <w:szCs w:val="24"/>
        </w:rPr>
        <w:t>обеспечение</w:t>
      </w:r>
      <w:r w:rsidRPr="00D41AC6">
        <w:rPr>
          <w:rFonts w:hAnsi="Times New Roman" w:cs="Times New Roman"/>
          <w:sz w:val="24"/>
          <w:szCs w:val="24"/>
        </w:rPr>
        <w:t xml:space="preserve"> </w:t>
      </w:r>
      <w:r w:rsidRPr="00D41AC6">
        <w:rPr>
          <w:rFonts w:hAnsi="Times New Roman" w:cs="Times New Roman"/>
          <w:sz w:val="24"/>
          <w:szCs w:val="24"/>
        </w:rPr>
        <w:t>выполнения</w:t>
      </w:r>
      <w:r w:rsidRPr="00D41AC6">
        <w:rPr>
          <w:rFonts w:hAnsi="Times New Roman" w:cs="Times New Roman"/>
          <w:sz w:val="24"/>
          <w:szCs w:val="24"/>
        </w:rPr>
        <w:t xml:space="preserve"> </w:t>
      </w:r>
      <w:r w:rsidRPr="00D41AC6">
        <w:rPr>
          <w:rFonts w:hAnsi="Times New Roman" w:cs="Times New Roman"/>
          <w:sz w:val="24"/>
          <w:szCs w:val="24"/>
        </w:rPr>
        <w:t>государственного</w:t>
      </w:r>
      <w:r w:rsidRPr="00D41AC6">
        <w:rPr>
          <w:rFonts w:hAnsi="Times New Roman" w:cs="Times New Roman"/>
          <w:sz w:val="24"/>
          <w:szCs w:val="24"/>
        </w:rPr>
        <w:t xml:space="preserve"> </w:t>
      </w:r>
      <w:r w:rsidRPr="00D41AC6">
        <w:rPr>
          <w:rFonts w:hAnsi="Times New Roman" w:cs="Times New Roman"/>
          <w:sz w:val="24"/>
          <w:szCs w:val="24"/>
        </w:rPr>
        <w:t>задания</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содержание</w:t>
      </w:r>
      <w:r w:rsidRPr="00D41AC6">
        <w:rPr>
          <w:rFonts w:hAnsi="Times New Roman" w:cs="Times New Roman"/>
          <w:sz w:val="24"/>
          <w:szCs w:val="24"/>
        </w:rPr>
        <w:t xml:space="preserve"> </w:t>
      </w:r>
      <w:r w:rsidRPr="00D41AC6">
        <w:rPr>
          <w:rFonts w:hAnsi="Times New Roman" w:cs="Times New Roman"/>
          <w:sz w:val="24"/>
          <w:szCs w:val="24"/>
        </w:rPr>
        <w:t>объекта</w:t>
      </w:r>
      <w:r w:rsidRPr="00D41AC6">
        <w:rPr>
          <w:rFonts w:hAnsi="Times New Roman" w:cs="Times New Roman"/>
          <w:sz w:val="24"/>
          <w:szCs w:val="24"/>
        </w:rPr>
        <w:t xml:space="preserve"> </w:t>
      </w:r>
      <w:r w:rsidRPr="00D41AC6">
        <w:rPr>
          <w:rFonts w:hAnsi="Times New Roman" w:cs="Times New Roman"/>
          <w:sz w:val="24"/>
          <w:szCs w:val="24"/>
        </w:rPr>
        <w:t>основных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который</w:t>
      </w:r>
      <w:r w:rsidRPr="00D41AC6">
        <w:rPr>
          <w:rFonts w:hAnsi="Times New Roman" w:cs="Times New Roman"/>
          <w:sz w:val="24"/>
          <w:szCs w:val="24"/>
        </w:rPr>
        <w:t xml:space="preserve"> </w:t>
      </w:r>
      <w:r w:rsidRPr="00D41AC6">
        <w:rPr>
          <w:rFonts w:hAnsi="Times New Roman" w:cs="Times New Roman"/>
          <w:sz w:val="24"/>
          <w:szCs w:val="24"/>
        </w:rPr>
        <w:t>ранее</w:t>
      </w:r>
      <w:r w:rsidRPr="00D41AC6">
        <w:rPr>
          <w:rFonts w:hAnsi="Times New Roman" w:cs="Times New Roman"/>
          <w:sz w:val="24"/>
          <w:szCs w:val="24"/>
        </w:rPr>
        <w:t xml:space="preserve"> </w:t>
      </w:r>
      <w:r w:rsidRPr="00D41AC6">
        <w:rPr>
          <w:rFonts w:hAnsi="Times New Roman" w:cs="Times New Roman"/>
          <w:sz w:val="24"/>
          <w:szCs w:val="24"/>
        </w:rPr>
        <w:t>приобретен</w:t>
      </w:r>
      <w:r w:rsidRPr="00D41AC6">
        <w:rPr>
          <w:rFonts w:hAnsi="Times New Roman" w:cs="Times New Roman"/>
          <w:sz w:val="24"/>
          <w:szCs w:val="24"/>
        </w:rPr>
        <w:t xml:space="preserve"> (</w:t>
      </w:r>
      <w:r w:rsidRPr="00D41AC6">
        <w:rPr>
          <w:rFonts w:hAnsi="Times New Roman" w:cs="Times New Roman"/>
          <w:sz w:val="24"/>
          <w:szCs w:val="24"/>
        </w:rPr>
        <w:t>создан</w:t>
      </w:r>
      <w:r w:rsidRPr="00D41AC6">
        <w:rPr>
          <w:rFonts w:hAnsi="Times New Roman" w:cs="Times New Roman"/>
          <w:sz w:val="24"/>
          <w:szCs w:val="24"/>
        </w:rPr>
        <w:t xml:space="preserve">) </w:t>
      </w:r>
      <w:r w:rsidRPr="00D41AC6">
        <w:rPr>
          <w:rFonts w:hAnsi="Times New Roman" w:cs="Times New Roman"/>
          <w:sz w:val="24"/>
          <w:szCs w:val="24"/>
        </w:rPr>
        <w:t>учреждением</w:t>
      </w:r>
      <w:r w:rsidRPr="00D41AC6">
        <w:rPr>
          <w:rFonts w:hAnsi="Times New Roman" w:cs="Times New Roman"/>
          <w:sz w:val="24"/>
          <w:szCs w:val="24"/>
        </w:rPr>
        <w:t xml:space="preserve">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счет</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w:t>
      </w:r>
      <w:r w:rsidRPr="00D41AC6">
        <w:rPr>
          <w:rFonts w:hAnsi="Times New Roman" w:cs="Times New Roman"/>
          <w:sz w:val="24"/>
          <w:szCs w:val="24"/>
        </w:rPr>
        <w:t>приносящей</w:t>
      </w:r>
      <w:r w:rsidRPr="00D41AC6">
        <w:rPr>
          <w:rFonts w:hAnsi="Times New Roman" w:cs="Times New Roman"/>
          <w:sz w:val="24"/>
          <w:szCs w:val="24"/>
        </w:rPr>
        <w:t xml:space="preserve"> </w:t>
      </w:r>
      <w:r w:rsidRPr="00D41AC6">
        <w:rPr>
          <w:rFonts w:hAnsi="Times New Roman" w:cs="Times New Roman"/>
          <w:sz w:val="24"/>
          <w:szCs w:val="24"/>
        </w:rPr>
        <w:t>доход</w:t>
      </w:r>
      <w:r w:rsidRPr="00D41AC6">
        <w:rPr>
          <w:rFonts w:hAnsi="Times New Roman" w:cs="Times New Roman"/>
          <w:sz w:val="24"/>
          <w:szCs w:val="24"/>
        </w:rPr>
        <w:t xml:space="preserve"> </w:t>
      </w:r>
      <w:r w:rsidRPr="00D41AC6">
        <w:rPr>
          <w:rFonts w:hAnsi="Times New Roman" w:cs="Times New Roman"/>
          <w:sz w:val="24"/>
          <w:szCs w:val="24"/>
        </w:rPr>
        <w:t>деятельности</w:t>
      </w:r>
      <w:r w:rsidRPr="00D41AC6">
        <w:rPr>
          <w:rFonts w:hAnsi="Times New Roman" w:cs="Times New Roman"/>
          <w:sz w:val="24"/>
          <w:szCs w:val="24"/>
        </w:rPr>
        <w:t xml:space="preserve">, </w:t>
      </w:r>
      <w:r w:rsidRPr="00D41AC6">
        <w:rPr>
          <w:rFonts w:hAnsi="Times New Roman" w:cs="Times New Roman"/>
          <w:sz w:val="24"/>
          <w:szCs w:val="24"/>
        </w:rPr>
        <w:t>стоимость</w:t>
      </w:r>
      <w:r w:rsidRPr="00D41AC6">
        <w:rPr>
          <w:rFonts w:hAnsi="Times New Roman" w:cs="Times New Roman"/>
          <w:sz w:val="24"/>
          <w:szCs w:val="24"/>
        </w:rPr>
        <w:t xml:space="preserve"> </w:t>
      </w:r>
      <w:r w:rsidRPr="00D41AC6">
        <w:rPr>
          <w:rFonts w:hAnsi="Times New Roman" w:cs="Times New Roman"/>
          <w:sz w:val="24"/>
          <w:szCs w:val="24"/>
        </w:rPr>
        <w:t>этого</w:t>
      </w:r>
      <w:r w:rsidRPr="00D41AC6">
        <w:rPr>
          <w:rFonts w:hAnsi="Times New Roman" w:cs="Times New Roman"/>
          <w:sz w:val="24"/>
          <w:szCs w:val="24"/>
        </w:rPr>
        <w:t xml:space="preserve"> </w:t>
      </w:r>
      <w:r w:rsidRPr="00D41AC6">
        <w:rPr>
          <w:rFonts w:hAnsi="Times New Roman" w:cs="Times New Roman"/>
          <w:sz w:val="24"/>
          <w:szCs w:val="24"/>
        </w:rPr>
        <w:t>объекта</w:t>
      </w:r>
      <w:r w:rsidRPr="00D41AC6">
        <w:rPr>
          <w:rFonts w:hAnsi="Times New Roman" w:cs="Times New Roman"/>
          <w:sz w:val="24"/>
          <w:szCs w:val="24"/>
        </w:rPr>
        <w:t xml:space="preserve"> </w:t>
      </w:r>
      <w:r w:rsidRPr="00D41AC6">
        <w:rPr>
          <w:rFonts w:hAnsi="Times New Roman" w:cs="Times New Roman"/>
          <w:sz w:val="24"/>
          <w:szCs w:val="24"/>
        </w:rPr>
        <w:t>переводится</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кода</w:t>
      </w:r>
      <w:r w:rsidRPr="00D41AC6">
        <w:rPr>
          <w:rFonts w:hAnsi="Times New Roman" w:cs="Times New Roman"/>
          <w:sz w:val="24"/>
          <w:szCs w:val="24"/>
        </w:rPr>
        <w:t xml:space="preserve"> </w:t>
      </w:r>
      <w:r w:rsidRPr="00D41AC6">
        <w:rPr>
          <w:rFonts w:hAnsi="Times New Roman" w:cs="Times New Roman"/>
          <w:sz w:val="24"/>
          <w:szCs w:val="24"/>
        </w:rPr>
        <w:t>вида</w:t>
      </w:r>
      <w:r w:rsidRPr="00D41AC6">
        <w:rPr>
          <w:rFonts w:hAnsi="Times New Roman" w:cs="Times New Roman"/>
          <w:sz w:val="24"/>
          <w:szCs w:val="24"/>
        </w:rPr>
        <w:t xml:space="preserve"> </w:t>
      </w:r>
      <w:r w:rsidRPr="00D41AC6">
        <w:rPr>
          <w:rFonts w:hAnsi="Times New Roman" w:cs="Times New Roman"/>
          <w:sz w:val="24"/>
          <w:szCs w:val="24"/>
        </w:rPr>
        <w:t>деятельности</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2</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код</w:t>
      </w:r>
      <w:r w:rsidRPr="00D41AC6">
        <w:rPr>
          <w:rFonts w:hAnsi="Times New Roman" w:cs="Times New Roman"/>
          <w:sz w:val="24"/>
          <w:szCs w:val="24"/>
        </w:rPr>
        <w:t xml:space="preserve"> </w:t>
      </w:r>
      <w:r w:rsidRPr="00D41AC6">
        <w:rPr>
          <w:rFonts w:hAnsi="Times New Roman" w:cs="Times New Roman"/>
          <w:sz w:val="24"/>
          <w:szCs w:val="24"/>
        </w:rPr>
        <w:t>вида</w:t>
      </w:r>
      <w:r w:rsidRPr="00D41AC6">
        <w:rPr>
          <w:rFonts w:hAnsi="Times New Roman" w:cs="Times New Roman"/>
          <w:sz w:val="24"/>
          <w:szCs w:val="24"/>
        </w:rPr>
        <w:t xml:space="preserve"> </w:t>
      </w:r>
      <w:r w:rsidRPr="00D41AC6">
        <w:rPr>
          <w:rFonts w:hAnsi="Times New Roman" w:cs="Times New Roman"/>
          <w:sz w:val="24"/>
          <w:szCs w:val="24"/>
        </w:rPr>
        <w:t>деятельности</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4</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Одновременно</w:t>
      </w:r>
      <w:r w:rsidRPr="00D41AC6">
        <w:rPr>
          <w:rFonts w:hAnsi="Times New Roman" w:cs="Times New Roman"/>
          <w:sz w:val="24"/>
          <w:szCs w:val="24"/>
        </w:rPr>
        <w:t xml:space="preserve"> </w:t>
      </w:r>
      <w:r w:rsidRPr="00D41AC6">
        <w:rPr>
          <w:rFonts w:hAnsi="Times New Roman" w:cs="Times New Roman"/>
          <w:sz w:val="24"/>
          <w:szCs w:val="24"/>
        </w:rPr>
        <w:t>переводится</w:t>
      </w:r>
      <w:r w:rsidRPr="00D41AC6">
        <w:rPr>
          <w:rFonts w:hAnsi="Times New Roman" w:cs="Times New Roman"/>
          <w:sz w:val="24"/>
          <w:szCs w:val="24"/>
        </w:rPr>
        <w:t xml:space="preserve"> </w:t>
      </w:r>
      <w:r w:rsidRPr="00D41AC6">
        <w:rPr>
          <w:rFonts w:hAnsi="Times New Roman" w:cs="Times New Roman"/>
          <w:sz w:val="24"/>
          <w:szCs w:val="24"/>
        </w:rPr>
        <w:t>сумма</w:t>
      </w:r>
      <w:r w:rsidRPr="00D41AC6">
        <w:rPr>
          <w:rFonts w:hAnsi="Times New Roman" w:cs="Times New Roman"/>
          <w:sz w:val="24"/>
          <w:szCs w:val="24"/>
        </w:rPr>
        <w:t xml:space="preserve"> </w:t>
      </w:r>
      <w:r w:rsidRPr="00D41AC6">
        <w:rPr>
          <w:rFonts w:hAnsi="Times New Roman" w:cs="Times New Roman"/>
          <w:sz w:val="24"/>
          <w:szCs w:val="24"/>
        </w:rPr>
        <w:t>начисленной</w:t>
      </w:r>
      <w:r w:rsidRPr="00D41AC6">
        <w:rPr>
          <w:rFonts w:hAnsi="Times New Roman" w:cs="Times New Roman"/>
          <w:sz w:val="24"/>
          <w:szCs w:val="24"/>
        </w:rPr>
        <w:t xml:space="preserve"> </w:t>
      </w:r>
      <w:r w:rsidRPr="00D41AC6">
        <w:rPr>
          <w:rFonts w:hAnsi="Times New Roman" w:cs="Times New Roman"/>
          <w:sz w:val="24"/>
          <w:szCs w:val="24"/>
        </w:rPr>
        <w:t>амортизации</w:t>
      </w:r>
      <w:r w:rsidRPr="00D41AC6">
        <w:rPr>
          <w:rFonts w:hAnsi="Times New Roman" w:cs="Times New Roman"/>
          <w:sz w:val="24"/>
          <w:szCs w:val="24"/>
        </w:rPr>
        <w:t>.</w:t>
      </w:r>
    </w:p>
    <w:p w:rsidR="00D34FA9" w:rsidRPr="00D41AC6" w:rsidRDefault="00D34FA9"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u w:val="single"/>
          <w:lang w:eastAsia="ru-RU"/>
        </w:rPr>
      </w:pPr>
      <w:r w:rsidRPr="00D41AC6">
        <w:rPr>
          <w:rFonts w:ascii="Times New Roman" w:eastAsia="Times New Roman" w:hAnsi="Times New Roman" w:cs="Times New Roman"/>
          <w:sz w:val="24"/>
          <w:szCs w:val="24"/>
          <w:u w:val="single"/>
          <w:lang w:eastAsia="ru-RU"/>
        </w:rPr>
        <w:t>3.2. Порядок учета при проведении ремонта, обслуживания, реконструкции, модернизации, дооборудования, монтажа объектов основных средств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свыше 400 000,00 рублей.</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3.2.4.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 таким объектам относятся следующие группы основных средств: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нежилые помещения (здания и сооружения).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В случае, когда надежно определить стоимость заменяемого объекта (части) не представляется возможным, а </w:t>
      </w:r>
      <w:proofErr w:type="gramStart"/>
      <w:r w:rsidRPr="00D41AC6">
        <w:rPr>
          <w:rFonts w:ascii="Times New Roman" w:eastAsia="Times New Roman" w:hAnsi="Times New Roman" w:cs="Times New Roman"/>
          <w:sz w:val="24"/>
          <w:szCs w:val="24"/>
          <w:lang w:eastAsia="ru-RU"/>
        </w:rPr>
        <w:t>также</w:t>
      </w:r>
      <w:proofErr w:type="gramEnd"/>
      <w:r w:rsidRPr="00D41AC6">
        <w:rPr>
          <w:rFonts w:ascii="Times New Roman" w:eastAsia="Times New Roman" w:hAnsi="Times New Roman" w:cs="Times New Roman"/>
          <w:sz w:val="24"/>
          <w:szCs w:val="24"/>
          <w:lang w:eastAsia="ru-RU"/>
        </w:rPr>
        <w:t xml:space="preserve"> если в результате такой замены не создан самостоятельный объект, удовлетворяющий критериям актива, стоимость ремонтируемого объекта не </w:t>
      </w:r>
      <w:r w:rsidRPr="00D41AC6">
        <w:rPr>
          <w:rFonts w:ascii="Times New Roman" w:eastAsia="Times New Roman" w:hAnsi="Times New Roman" w:cs="Times New Roman"/>
          <w:sz w:val="24"/>
          <w:szCs w:val="24"/>
          <w:lang w:eastAsia="ru-RU"/>
        </w:rPr>
        <w:lastRenderedPageBreak/>
        <w:t>уменьшается. Информация о замене составных частей отражается в Инвентарной карточке объекта.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3.2.5.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первоначальная стоимость уменьшается на затраты по ранее проведенным ремонтам и осмотрам. Существенной признается стоимость свыше 400 000,00 рублей.</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Эта норма применяется к следующим объектам основных средств: </w:t>
      </w:r>
    </w:p>
    <w:p w:rsidR="00F00CF6" w:rsidRPr="00D41AC6" w:rsidRDefault="00FC554B" w:rsidP="00D41AC6">
      <w:pPr>
        <w:spacing w:after="0" w:line="240" w:lineRule="auto"/>
        <w:ind w:leftChars="398" w:left="876" w:firstLine="709"/>
        <w:jc w:val="both"/>
        <w:rPr>
          <w:rFonts w:ascii="Times New Roman" w:hAnsi="Times New Roman" w:cs="Times New Roman"/>
          <w:sz w:val="24"/>
          <w:szCs w:val="24"/>
        </w:rPr>
      </w:pPr>
      <w:r w:rsidRPr="00D41AC6">
        <w:rPr>
          <w:rFonts w:ascii="Times New Roman" w:hAnsi="Times New Roman" w:cs="Times New Roman"/>
          <w:sz w:val="24"/>
          <w:szCs w:val="24"/>
        </w:rPr>
        <w:t>- </w:t>
      </w:r>
      <w:r w:rsidRPr="00D41AC6">
        <w:rPr>
          <w:rStyle w:val="ab"/>
          <w:rFonts w:ascii="Times New Roman" w:hAnsi="Times New Roman" w:cs="Times New Roman"/>
          <w:color w:val="auto"/>
          <w:sz w:val="24"/>
          <w:szCs w:val="24"/>
        </w:rPr>
        <w:t>нежилые помещения (здания и сооружения);</w:t>
      </w:r>
    </w:p>
    <w:p w:rsidR="00F00CF6" w:rsidRPr="00D41AC6" w:rsidRDefault="00FC554B" w:rsidP="00D41AC6">
      <w:pPr>
        <w:spacing w:after="0" w:line="240" w:lineRule="auto"/>
        <w:ind w:leftChars="398" w:left="876" w:firstLine="709"/>
        <w:jc w:val="both"/>
        <w:rPr>
          <w:rFonts w:ascii="Times New Roman" w:hAnsi="Times New Roman" w:cs="Times New Roman"/>
          <w:sz w:val="24"/>
          <w:szCs w:val="24"/>
        </w:rPr>
      </w:pPr>
      <w:r w:rsidRPr="00D41AC6">
        <w:rPr>
          <w:rStyle w:val="ab"/>
          <w:rFonts w:ascii="Times New Roman" w:hAnsi="Times New Roman" w:cs="Times New Roman"/>
          <w:color w:val="auto"/>
          <w:sz w:val="24"/>
          <w:szCs w:val="24"/>
        </w:rPr>
        <w:t>- машины и оборудование;</w:t>
      </w:r>
    </w:p>
    <w:p w:rsidR="00F00CF6" w:rsidRPr="00D41AC6" w:rsidRDefault="00FC554B" w:rsidP="00D41AC6">
      <w:pPr>
        <w:spacing w:after="0" w:line="240" w:lineRule="auto"/>
        <w:ind w:leftChars="398" w:left="876" w:firstLine="709"/>
        <w:jc w:val="both"/>
        <w:rPr>
          <w:rStyle w:val="ab"/>
          <w:rFonts w:ascii="Times New Roman" w:hAnsi="Times New Roman" w:cs="Times New Roman"/>
          <w:color w:val="auto"/>
          <w:sz w:val="24"/>
          <w:szCs w:val="24"/>
        </w:rPr>
      </w:pPr>
      <w:r w:rsidRPr="00D41AC6">
        <w:rPr>
          <w:rStyle w:val="ab"/>
          <w:rFonts w:ascii="Times New Roman" w:hAnsi="Times New Roman" w:cs="Times New Roman"/>
          <w:color w:val="auto"/>
          <w:sz w:val="24"/>
          <w:szCs w:val="24"/>
        </w:rPr>
        <w:t>- транспортные средства</w:t>
      </w:r>
      <w:r w:rsidR="002464C5" w:rsidRPr="00D41AC6">
        <w:rPr>
          <w:rStyle w:val="ab"/>
          <w:rFonts w:ascii="Times New Roman" w:hAnsi="Times New Roman" w:cs="Times New Roman"/>
          <w:color w:val="auto"/>
          <w:sz w:val="24"/>
          <w:szCs w:val="24"/>
        </w:rPr>
        <w:t>.</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3.2.6.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В Заявке приводится следующая информация: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наименования соответствующих объектов и их инвентарные номера;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информация о проведении аналогичных работ в отношении объекта (дата, объем и стоимость работ).</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целях согласования осуществления работ на сумму более 100 000,00 рублей  в установленном порядке оформляются соответствующие технические обоснования (сметы, расчеты и т.п.).</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976782" w:rsidRPr="00D41AC6" w:rsidRDefault="00976782"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u w:val="single"/>
          <w:lang w:eastAsia="ru-RU"/>
        </w:rPr>
      </w:pPr>
      <w:r w:rsidRPr="00D41AC6">
        <w:rPr>
          <w:rFonts w:ascii="Times New Roman" w:eastAsia="Times New Roman" w:hAnsi="Times New Roman" w:cs="Times New Roman"/>
          <w:sz w:val="24"/>
          <w:szCs w:val="24"/>
          <w:u w:val="single"/>
          <w:lang w:eastAsia="ru-RU"/>
        </w:rPr>
        <w:t>3.3. Порядок списания пришедших в негодность основных средств</w:t>
      </w:r>
    </w:p>
    <w:p w:rsidR="00F00CF6" w:rsidRPr="00D41AC6" w:rsidRDefault="00FC554B" w:rsidP="00D41AC6">
      <w:pPr>
        <w:spacing w:after="0" w:line="240" w:lineRule="auto"/>
        <w:ind w:firstLine="709"/>
        <w:jc w:val="both"/>
        <w:rPr>
          <w:rFonts w:ascii="Times New Roman" w:eastAsiaTheme="minorEastAsia" w:hAnsi="Times New Roman" w:cs="Times New Roman"/>
          <w:sz w:val="24"/>
          <w:szCs w:val="24"/>
          <w:lang w:eastAsia="ru-RU"/>
        </w:rPr>
      </w:pPr>
      <w:r w:rsidRPr="00D41AC6">
        <w:rPr>
          <w:rFonts w:ascii="Times New Roman" w:eastAsia="Times New Roman" w:hAnsi="Times New Roman" w:cs="Times New Roman"/>
          <w:sz w:val="24"/>
          <w:szCs w:val="24"/>
          <w:lang w:eastAsia="ru-RU"/>
        </w:rPr>
        <w:t>3.3.1. </w:t>
      </w:r>
      <w:r w:rsidRPr="00D41AC6">
        <w:rPr>
          <w:rFonts w:ascii="Times New Roman" w:eastAsiaTheme="minorEastAsia" w:hAnsi="Times New Roman" w:cs="Times New Roman"/>
          <w:sz w:val="24"/>
          <w:szCs w:val="24"/>
          <w:lang w:eastAsia="ru-RU"/>
        </w:rPr>
        <w:t xml:space="preserve">Порядок списания основных средств, пришедших в негодность, осуществляется на основании  постановления администрации города Железногорска № 2422 от 06.10.2017 года «Об утверждении Порядка списания муниципального имущества, относящегося </w:t>
      </w:r>
      <w:proofErr w:type="gramStart"/>
      <w:r w:rsidRPr="00D41AC6">
        <w:rPr>
          <w:rFonts w:ascii="Times New Roman" w:eastAsiaTheme="minorEastAsia" w:hAnsi="Times New Roman" w:cs="Times New Roman"/>
          <w:sz w:val="24"/>
          <w:szCs w:val="24"/>
          <w:lang w:eastAsia="ru-RU"/>
        </w:rPr>
        <w:t>к</w:t>
      </w:r>
      <w:proofErr w:type="gramEnd"/>
      <w:r w:rsidRPr="00D41AC6">
        <w:rPr>
          <w:rFonts w:ascii="Times New Roman" w:eastAsiaTheme="minorEastAsia" w:hAnsi="Times New Roman" w:cs="Times New Roman"/>
          <w:sz w:val="24"/>
          <w:szCs w:val="24"/>
          <w:lang w:eastAsia="ru-RU"/>
        </w:rPr>
        <w:t xml:space="preserve"> </w:t>
      </w:r>
      <w:proofErr w:type="gramStart"/>
      <w:r w:rsidRPr="00D41AC6">
        <w:rPr>
          <w:rFonts w:ascii="Times New Roman" w:eastAsiaTheme="minorEastAsia" w:hAnsi="Times New Roman" w:cs="Times New Roman"/>
          <w:sz w:val="24"/>
          <w:szCs w:val="24"/>
          <w:lang w:eastAsia="ru-RU"/>
        </w:rPr>
        <w:t>основным</w:t>
      </w:r>
      <w:proofErr w:type="gramEnd"/>
      <w:r w:rsidRPr="00D41AC6">
        <w:rPr>
          <w:rFonts w:ascii="Times New Roman" w:eastAsiaTheme="minorEastAsia" w:hAnsi="Times New Roman" w:cs="Times New Roman"/>
          <w:sz w:val="24"/>
          <w:szCs w:val="24"/>
          <w:lang w:eastAsia="ru-RU"/>
        </w:rPr>
        <w:t xml:space="preserve"> средствам, находящегося на балансе муниципальных унитарных предприятий муниципальных учреждений, а также имущества, составляющего казну города Железногорска Курской области».</w:t>
      </w:r>
    </w:p>
    <w:p w:rsidR="00D82F07" w:rsidRPr="00D41AC6" w:rsidRDefault="00D82F07"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3.3.2.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основное средство непригодно для дальнейшего использования;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восстановление основного средства неэффективно.</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3.3.3.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внешних признаков неисправности устройства;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наименований и заводских маркировок узлов, деталей и составных частей, вышедших из строя.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 решению комиссии прилагаются: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3.3.4.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 пригодны к использованию в организации;</w:t>
      </w:r>
      <w:proofErr w:type="gramEnd"/>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могут быть </w:t>
      </w:r>
      <w:proofErr w:type="gramStart"/>
      <w:r w:rsidRPr="00D41AC6">
        <w:rPr>
          <w:rFonts w:ascii="Times New Roman" w:eastAsia="Times New Roman" w:hAnsi="Times New Roman" w:cs="Times New Roman"/>
          <w:sz w:val="24"/>
          <w:szCs w:val="24"/>
          <w:lang w:eastAsia="ru-RU"/>
        </w:rPr>
        <w:t>реализованы</w:t>
      </w:r>
      <w:proofErr w:type="gramEnd"/>
      <w:r w:rsidRPr="00D41AC6">
        <w:rPr>
          <w:rFonts w:ascii="Times New Roman" w:eastAsia="Times New Roman" w:hAnsi="Times New Roman" w:cs="Times New Roman"/>
          <w:sz w:val="24"/>
          <w:szCs w:val="24"/>
          <w:lang w:eastAsia="ru-RU"/>
        </w:rPr>
        <w:t>.</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и подлежат утилизации.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3.3.5. При ликвидации объекта силами организации составляется Акт о ликвидации (уничтожении) основного средства (</w:t>
      </w:r>
      <w:r w:rsidRPr="00D41AC6">
        <w:rPr>
          <w:rFonts w:ascii="Times New Roman" w:eastAsia="Times New Roman" w:hAnsi="Times New Roman" w:cs="Times New Roman"/>
          <w:sz w:val="24"/>
          <w:szCs w:val="24"/>
          <w:u w:val="single"/>
          <w:lang w:eastAsia="ru-RU"/>
        </w:rPr>
        <w:t>Приложение № </w:t>
      </w:r>
      <w:r w:rsidR="0021122D" w:rsidRPr="00D41AC6">
        <w:rPr>
          <w:rFonts w:ascii="Times New Roman" w:eastAsia="Times New Roman" w:hAnsi="Times New Roman" w:cs="Times New Roman"/>
          <w:sz w:val="24"/>
          <w:szCs w:val="24"/>
          <w:u w:val="single"/>
          <w:lang w:eastAsia="ru-RU"/>
        </w:rPr>
        <w:t xml:space="preserve">18 </w:t>
      </w:r>
      <w:r w:rsidRPr="00D41AC6">
        <w:rPr>
          <w:rFonts w:ascii="Times New Roman" w:eastAsia="Times New Roman" w:hAnsi="Times New Roman" w:cs="Times New Roman"/>
          <w:sz w:val="24"/>
          <w:szCs w:val="24"/>
          <w:u w:val="single"/>
          <w:lang w:eastAsia="ru-RU"/>
        </w:rPr>
        <w:t>- образцы документов</w:t>
      </w:r>
      <w:r w:rsidRPr="00D41AC6">
        <w:rPr>
          <w:rFonts w:ascii="Times New Roman" w:eastAsia="Times New Roman" w:hAnsi="Times New Roman" w:cs="Times New Roman"/>
          <w:sz w:val="24"/>
          <w:szCs w:val="24"/>
          <w:lang w:eastAsia="ru-RU"/>
        </w:rPr>
        <w:t xml:space="preserve">). </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 Особенности учета приспособлений и принадлежностей к основным средствам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3.4.4.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w:t>
      </w:r>
      <w:r w:rsidRPr="00D41AC6">
        <w:rPr>
          <w:rFonts w:ascii="Times New Roman" w:eastAsia="Times New Roman" w:hAnsi="Times New Roman" w:cs="Times New Roman"/>
          <w:sz w:val="24"/>
          <w:szCs w:val="24"/>
          <w:lang w:eastAsia="ru-RU"/>
        </w:rPr>
        <w:lastRenderedPageBreak/>
        <w:t>которой ранее не было в составе этого основного средства, на основании решения профильной комиссии.</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3.4.5. В случае замены закрепленной за объектом основных сре</w:t>
      </w:r>
      <w:proofErr w:type="gramStart"/>
      <w:r w:rsidRPr="00D41AC6">
        <w:rPr>
          <w:rFonts w:ascii="Times New Roman" w:eastAsia="Times New Roman" w:hAnsi="Times New Roman" w:cs="Times New Roman"/>
          <w:sz w:val="24"/>
          <w:szCs w:val="24"/>
          <w:lang w:eastAsia="ru-RU"/>
        </w:rPr>
        <w:t>дств пр</w:t>
      </w:r>
      <w:proofErr w:type="gramEnd"/>
      <w:r w:rsidRPr="00D41AC6">
        <w:rPr>
          <w:rFonts w:ascii="Times New Roman" w:eastAsia="Times New Roman" w:hAnsi="Times New Roman" w:cs="Times New Roman"/>
          <w:sz w:val="24"/>
          <w:szCs w:val="24"/>
          <w:lang w:eastAsia="ru-RU"/>
        </w:rPr>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3.4.6. При выводе исправной принадлежности существенной стоимости из состава объекта основных средств</w:t>
      </w:r>
      <w:r w:rsidR="0099468B" w:rsidRPr="00D41AC6">
        <w:rPr>
          <w:rFonts w:ascii="Times New Roman" w:eastAsia="Times New Roman" w:hAnsi="Times New Roman" w:cs="Times New Roman"/>
          <w:sz w:val="24"/>
          <w:szCs w:val="24"/>
          <w:lang w:eastAsia="ru-RU"/>
        </w:rPr>
        <w:t>,</w:t>
      </w:r>
      <w:r w:rsidRPr="00D41AC6">
        <w:rPr>
          <w:rFonts w:ascii="Times New Roman" w:eastAsia="Times New Roman" w:hAnsi="Times New Roman" w:cs="Times New Roman"/>
          <w:sz w:val="24"/>
          <w:szCs w:val="24"/>
          <w:lang w:eastAsia="ru-RU"/>
        </w:rPr>
        <w:t xml:space="preserve">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Инвентарной карточке.</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3.4.7. Обмен принадлежностей одинакового функционального назначения между двумя объектами основных средств, также </w:t>
      </w:r>
      <w:proofErr w:type="gramStart"/>
      <w:r w:rsidRPr="00D41AC6">
        <w:rPr>
          <w:rFonts w:ascii="Times New Roman" w:eastAsia="Times New Roman" w:hAnsi="Times New Roman" w:cs="Times New Roman"/>
          <w:sz w:val="24"/>
          <w:szCs w:val="24"/>
          <w:lang w:eastAsia="ru-RU"/>
        </w:rPr>
        <w:t>имеющим</w:t>
      </w:r>
      <w:proofErr w:type="gramEnd"/>
      <w:r w:rsidRPr="00D41AC6">
        <w:rPr>
          <w:rFonts w:ascii="Times New Roman" w:eastAsia="Times New Roman" w:hAnsi="Times New Roman" w:cs="Times New Roman"/>
          <w:sz w:val="24"/>
          <w:szCs w:val="24"/>
          <w:lang w:eastAsia="ru-RU"/>
        </w:rP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3.4.8. Инвентаризация (проверка наличия) приспособлений и принадлежностей, числящихся в составе основного средства, производится: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передаче основных средств между материально ответственными лицами;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поступлении основных средств в организацию.</w:t>
      </w:r>
    </w:p>
    <w:p w:rsidR="009E0253" w:rsidRPr="00D41AC6" w:rsidRDefault="009E025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u w:val="single"/>
          <w:lang w:eastAsia="ru-RU"/>
        </w:rPr>
        <w:t>.5.  Особенности учета персональных компьютеров и иной вычислительной техники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5</w:t>
      </w:r>
      <w:r w:rsidRPr="00D41AC6">
        <w:rPr>
          <w:rFonts w:ascii="Times New Roman" w:eastAsia="Times New Roman" w:hAnsi="Times New Roman" w:cs="Times New Roman"/>
          <w:sz w:val="24"/>
          <w:szCs w:val="24"/>
          <w:lang w:eastAsia="ru-RU"/>
        </w:rPr>
        <w:t xml:space="preserve">.1. Мониторы, системные блоки и соответствующие компьютерные принадлежности учитываются как отдельные объекты основных средств </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5</w:t>
      </w:r>
      <w:r w:rsidRPr="00D41AC6">
        <w:rPr>
          <w:rFonts w:ascii="Times New Roman" w:eastAsia="Times New Roman" w:hAnsi="Times New Roman" w:cs="Times New Roman"/>
          <w:sz w:val="24"/>
          <w:szCs w:val="24"/>
          <w:lang w:eastAsia="ru-RU"/>
        </w:rPr>
        <w:t>.2. Компоненты вычислительной техники классифицируются следующим образом:</w:t>
      </w:r>
    </w:p>
    <w:tbl>
      <w:tblPr>
        <w:tblStyle w:val="aa"/>
        <w:tblW w:w="10173" w:type="dxa"/>
        <w:tblLayout w:type="fixed"/>
        <w:tblLook w:val="04A0" w:firstRow="1" w:lastRow="0" w:firstColumn="1" w:lastColumn="0" w:noHBand="0" w:noVBand="1"/>
      </w:tblPr>
      <w:tblGrid>
        <w:gridCol w:w="5434"/>
        <w:gridCol w:w="4739"/>
      </w:tblGrid>
      <w:tr w:rsidR="00F00CF6" w:rsidRPr="00D41AC6">
        <w:tc>
          <w:tcPr>
            <w:tcW w:w="5434"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Вид компонентов персональных компьютеров</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Самостоятельное основное средство</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Системный блок</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Монитор</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Принтер</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Сканер</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Многофункциональное устройство, соединяющее в себе функции принтера, сканера и копира</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Источник бесперебойного питания</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Колонки</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Внешний модуль </w:t>
            </w:r>
            <w:proofErr w:type="spellStart"/>
            <w:r w:rsidRPr="00D41AC6">
              <w:rPr>
                <w:rFonts w:ascii="Times New Roman" w:eastAsia="Times New Roman" w:hAnsi="Times New Roman" w:cs="Times New Roman"/>
                <w:sz w:val="24"/>
                <w:szCs w:val="24"/>
                <w:lang w:eastAsia="ru-RU"/>
              </w:rPr>
              <w:t>Wi-Fi</w:t>
            </w:r>
            <w:proofErr w:type="spellEnd"/>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bl>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5</w:t>
      </w:r>
      <w:r w:rsidRPr="00D41AC6">
        <w:rPr>
          <w:rFonts w:ascii="Times New Roman" w:eastAsia="Times New Roman" w:hAnsi="Times New Roman" w:cs="Times New Roman"/>
          <w:sz w:val="24"/>
          <w:szCs w:val="24"/>
          <w:lang w:eastAsia="ru-RU"/>
        </w:rPr>
        <w:t>.4. Внешние носители информации подлежат учету в следующем порядке:</w:t>
      </w:r>
    </w:p>
    <w:tbl>
      <w:tblPr>
        <w:tblStyle w:val="aa"/>
        <w:tblW w:w="10173" w:type="dxa"/>
        <w:tblLayout w:type="fixed"/>
        <w:tblLook w:val="04A0" w:firstRow="1" w:lastRow="0" w:firstColumn="1" w:lastColumn="0" w:noHBand="0" w:noVBand="1"/>
      </w:tblPr>
      <w:tblGrid>
        <w:gridCol w:w="5434"/>
        <w:gridCol w:w="4739"/>
      </w:tblGrid>
      <w:tr w:rsidR="00F00CF6" w:rsidRPr="00D41AC6">
        <w:tc>
          <w:tcPr>
            <w:tcW w:w="5434"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Внешний носитель информации</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Объект материальных запасов</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Флэш-память (USB)</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 xml:space="preserve">Флэш-память (SD, </w:t>
            </w:r>
            <w:proofErr w:type="spellStart"/>
            <w:r w:rsidRPr="00D41AC6">
              <w:rPr>
                <w:rFonts w:ascii="Times New Roman" w:eastAsiaTheme="minorEastAsia" w:hAnsi="Times New Roman" w:cs="Times New Roman"/>
                <w:sz w:val="24"/>
                <w:szCs w:val="24"/>
                <w:lang w:eastAsia="ru-RU"/>
              </w:rPr>
              <w:t>micro</w:t>
            </w:r>
            <w:proofErr w:type="spellEnd"/>
            <w:r w:rsidRPr="00D41AC6">
              <w:rPr>
                <w:rFonts w:ascii="Times New Roman" w:eastAsiaTheme="minorEastAsia" w:hAnsi="Times New Roman" w:cs="Times New Roman"/>
                <w:sz w:val="24"/>
                <w:szCs w:val="24"/>
                <w:lang w:eastAsia="ru-RU"/>
              </w:rPr>
              <w:t>-SD)</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Внешний накопитель SSD</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Внешний накопитель HDD</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Калькулятор</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Картридж</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sz w:val="24"/>
                <w:szCs w:val="24"/>
                <w:lang w:eastAsia="ru-RU"/>
              </w:rPr>
              <w:t>Флэш-память (USB)</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Манипулятор мышь</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val="en-US" w:eastAsia="ru-RU"/>
              </w:rPr>
              <w:t>V</w:t>
            </w:r>
          </w:p>
        </w:tc>
      </w:tr>
      <w:tr w:rsidR="00F00CF6" w:rsidRPr="00D41AC6">
        <w:tc>
          <w:tcPr>
            <w:tcW w:w="5434"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Клавиатура</w:t>
            </w:r>
          </w:p>
        </w:tc>
        <w:tc>
          <w:tcPr>
            <w:tcW w:w="4739"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V</w:t>
            </w:r>
          </w:p>
        </w:tc>
      </w:tr>
    </w:tbl>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u w:val="single"/>
          <w:lang w:eastAsia="ru-RU"/>
        </w:rPr>
      </w:pPr>
      <w:r w:rsidRPr="00D41AC6">
        <w:rPr>
          <w:rFonts w:ascii="Times New Roman" w:eastAsia="Times New Roman" w:hAnsi="Times New Roman" w:cs="Times New Roman"/>
          <w:sz w:val="24"/>
          <w:szCs w:val="24"/>
          <w:u w:val="single"/>
          <w:lang w:eastAsia="ru-RU"/>
        </w:rPr>
        <w:t>3.</w:t>
      </w:r>
      <w:r w:rsidR="0099468B" w:rsidRPr="00D41AC6">
        <w:rPr>
          <w:rFonts w:ascii="Times New Roman" w:eastAsia="Times New Roman" w:hAnsi="Times New Roman" w:cs="Times New Roman"/>
          <w:sz w:val="24"/>
          <w:szCs w:val="24"/>
          <w:u w:val="single"/>
          <w:lang w:eastAsia="ru-RU"/>
        </w:rPr>
        <w:t>6</w:t>
      </w:r>
      <w:r w:rsidRPr="00D41AC6">
        <w:rPr>
          <w:rFonts w:ascii="Times New Roman" w:eastAsia="Times New Roman" w:hAnsi="Times New Roman" w:cs="Times New Roman"/>
          <w:sz w:val="24"/>
          <w:szCs w:val="24"/>
          <w:u w:val="single"/>
          <w:lang w:eastAsia="ru-RU"/>
        </w:rPr>
        <w:t>. Особенности учета единых функционирующих систем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.1. К единым функционирующим системам относятся: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система видеонаблюдения;</w:t>
      </w:r>
    </w:p>
    <w:p w:rsidR="00F00CF6" w:rsidRPr="00D41AC6" w:rsidRDefault="00FC554B" w:rsidP="00D41AC6">
      <w:pPr>
        <w:spacing w:after="0" w:line="240" w:lineRule="auto"/>
        <w:ind w:firstLine="709"/>
        <w:jc w:val="both"/>
        <w:rPr>
          <w:rFonts w:ascii="Times New Roman" w:hAnsi="Times New Roman" w:cs="Times New Roman"/>
          <w:sz w:val="24"/>
          <w:szCs w:val="24"/>
        </w:rPr>
      </w:pPr>
      <w:r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bCs/>
          <w:sz w:val="24"/>
          <w:szCs w:val="24"/>
          <w:lang w:eastAsia="ru-RU"/>
        </w:rPr>
        <w:t xml:space="preserve">автоматическая пожарная сигнализация с </w:t>
      </w:r>
      <w:r w:rsidRPr="00D41AC6">
        <w:rPr>
          <w:rFonts w:ascii="Times New Roman" w:hAnsi="Times New Roman" w:cs="Times New Roman"/>
          <w:sz w:val="24"/>
          <w:szCs w:val="24"/>
        </w:rPr>
        <w:t>системой  оповещения;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сети водоснабжения;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сети водоотведения;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сети водопровода;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сети канализации.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.2. Единые функционирующие системы: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не являются отдельными объектами основных средств;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.3. Отдельные элементы единых функционирующих систем</w:t>
      </w:r>
      <w:r w:rsidR="009E0253" w:rsidRPr="00D41AC6">
        <w:rPr>
          <w:rFonts w:ascii="Times New Roman" w:eastAsia="Times New Roman" w:hAnsi="Times New Roman" w:cs="Times New Roman"/>
          <w:sz w:val="24"/>
          <w:szCs w:val="24"/>
          <w:lang w:eastAsia="ru-RU"/>
        </w:rPr>
        <w:t xml:space="preserve"> (оборудование указанных систем)</w:t>
      </w:r>
      <w:r w:rsidRPr="00D41AC6">
        <w:rPr>
          <w:rFonts w:ascii="Times New Roman" w:eastAsia="Times New Roman" w:hAnsi="Times New Roman" w:cs="Times New Roman"/>
          <w:sz w:val="24"/>
          <w:szCs w:val="24"/>
          <w:lang w:eastAsia="ru-RU"/>
        </w:rPr>
        <w:t xml:space="preserve"> подлежат учету в составе основных средств согласно решению комиссии по поступлению и выбытию активов.</w:t>
      </w:r>
    </w:p>
    <w:p w:rsidR="0099468B" w:rsidRPr="00D41AC6" w:rsidRDefault="0099468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u w:val="single"/>
          <w:lang w:eastAsia="ru-RU"/>
        </w:rPr>
        <w:t>3.</w:t>
      </w:r>
      <w:r w:rsidR="0099468B" w:rsidRPr="00D41AC6">
        <w:rPr>
          <w:rFonts w:ascii="Times New Roman" w:eastAsia="Times New Roman" w:hAnsi="Times New Roman" w:cs="Times New Roman"/>
          <w:sz w:val="24"/>
          <w:szCs w:val="24"/>
          <w:u w:val="single"/>
          <w:lang w:eastAsia="ru-RU"/>
        </w:rPr>
        <w:t>8</w:t>
      </w:r>
      <w:r w:rsidRPr="00D41AC6">
        <w:rPr>
          <w:rFonts w:ascii="Times New Roman" w:eastAsia="Times New Roman" w:hAnsi="Times New Roman" w:cs="Times New Roman"/>
          <w:sz w:val="24"/>
          <w:szCs w:val="24"/>
          <w:u w:val="single"/>
          <w:lang w:eastAsia="ru-RU"/>
        </w:rPr>
        <w:t>. Организация учета основных средств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.1. Ввод в эксплуатацию объектов основных сре</w:t>
      </w:r>
      <w:proofErr w:type="gramStart"/>
      <w:r w:rsidRPr="00D41AC6">
        <w:rPr>
          <w:rFonts w:ascii="Times New Roman" w:eastAsia="Times New Roman" w:hAnsi="Times New Roman" w:cs="Times New Roman"/>
          <w:sz w:val="24"/>
          <w:szCs w:val="24"/>
          <w:lang w:eastAsia="ru-RU"/>
        </w:rPr>
        <w:t>дств ст</w:t>
      </w:r>
      <w:proofErr w:type="gramEnd"/>
      <w:r w:rsidRPr="00D41AC6">
        <w:rPr>
          <w:rFonts w:ascii="Times New Roman" w:eastAsia="Times New Roman" w:hAnsi="Times New Roman" w:cs="Times New Roman"/>
          <w:sz w:val="24"/>
          <w:szCs w:val="24"/>
          <w:lang w:eastAsia="ru-RU"/>
        </w:rPr>
        <w:t>оимостью до 10 000 руб. включительно отражается в учете на основании Ведомости выдачи материальных ценностей на нужды учреждения (</w:t>
      </w:r>
      <w:r w:rsidR="00461CBE" w:rsidRPr="00D41AC6">
        <w:rPr>
          <w:rFonts w:ascii="Times New Roman" w:eastAsia="Times New Roman" w:hAnsi="Times New Roman" w:cs="Times New Roman"/>
          <w:sz w:val="24"/>
          <w:szCs w:val="24"/>
          <w:lang w:eastAsia="ru-RU"/>
        </w:rPr>
        <w:t>Ф.0504210</w:t>
      </w:r>
      <w:r w:rsidRPr="00D41AC6">
        <w:rPr>
          <w:rFonts w:ascii="Times New Roman" w:eastAsia="Times New Roman" w:hAnsi="Times New Roman" w:cs="Times New Roman"/>
          <w:sz w:val="24"/>
          <w:szCs w:val="24"/>
          <w:lang w:eastAsia="ru-RU"/>
        </w:rPr>
        <w:t>). Учет объектов на забалансовом счете 21</w:t>
      </w:r>
      <w:r w:rsidR="00461CBE" w:rsidRPr="00D41AC6">
        <w:rPr>
          <w:rFonts w:ascii="Times New Roman" w:eastAsia="Times New Roman" w:hAnsi="Times New Roman" w:cs="Times New Roman"/>
          <w:sz w:val="24"/>
          <w:szCs w:val="24"/>
          <w:lang w:eastAsia="ru-RU"/>
        </w:rPr>
        <w:t xml:space="preserve"> «Основные средства в эксплуатации»</w:t>
      </w:r>
      <w:r w:rsidRPr="00D41AC6">
        <w:rPr>
          <w:rFonts w:ascii="Times New Roman" w:eastAsia="Times New Roman" w:hAnsi="Times New Roman" w:cs="Times New Roman"/>
          <w:sz w:val="24"/>
          <w:szCs w:val="24"/>
          <w:lang w:eastAsia="ru-RU"/>
        </w:rPr>
        <w:t xml:space="preserve"> ведется по балансовой стоимости введенного в эксплуатацию объекта.</w:t>
      </w:r>
    </w:p>
    <w:p w:rsidR="00461CBE" w:rsidRPr="00D41AC6" w:rsidRDefault="00461CBE"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.2.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w:t>
      </w:r>
      <w:r w:rsidR="00461CBE" w:rsidRPr="00D41AC6">
        <w:rPr>
          <w:rFonts w:ascii="Times New Roman" w:eastAsia="Times New Roman" w:hAnsi="Times New Roman" w:cs="Times New Roman"/>
          <w:sz w:val="24"/>
          <w:szCs w:val="24"/>
          <w:lang w:eastAsia="ru-RU"/>
        </w:rPr>
        <w:t>27</w:t>
      </w:r>
      <w:r w:rsidRPr="00D41AC6">
        <w:rPr>
          <w:rFonts w:ascii="Times New Roman" w:eastAsia="Times New Roman" w:hAnsi="Times New Roman" w:cs="Times New Roman"/>
          <w:sz w:val="24"/>
          <w:szCs w:val="24"/>
          <w:lang w:eastAsia="ru-RU"/>
        </w:rPr>
        <w:t> «Материальные ценности, выданные в личное пользование работникам (сотрудникам)».</w:t>
      </w:r>
    </w:p>
    <w:p w:rsidR="00461CBE" w:rsidRPr="00D41AC6" w:rsidRDefault="00461CBE"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99468B"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.3. Учет операций по поступлению объектов основных средств ведется:</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 Журнале операций по выбытию и перемещению нефинансовых активов (</w:t>
      </w:r>
      <w:r w:rsidR="00461CBE" w:rsidRPr="00D41AC6">
        <w:rPr>
          <w:rFonts w:ascii="Times New Roman" w:eastAsia="Times New Roman" w:hAnsi="Times New Roman" w:cs="Times New Roman"/>
          <w:sz w:val="24"/>
          <w:szCs w:val="24"/>
          <w:lang w:eastAsia="ru-RU"/>
        </w:rPr>
        <w:t>Ф.0504071</w:t>
      </w:r>
      <w:r w:rsidRPr="00D41AC6">
        <w:rPr>
          <w:rFonts w:ascii="Times New Roman" w:eastAsia="Times New Roman" w:hAnsi="Times New Roman" w:cs="Times New Roman"/>
          <w:sz w:val="24"/>
          <w:szCs w:val="24"/>
          <w:lang w:eastAsia="ru-RU"/>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 Журнале по прочим операциям (</w:t>
      </w:r>
      <w:r w:rsidR="00461CBE" w:rsidRPr="00D41AC6">
        <w:rPr>
          <w:rFonts w:ascii="Times New Roman" w:eastAsia="Times New Roman" w:hAnsi="Times New Roman" w:cs="Times New Roman"/>
          <w:sz w:val="24"/>
          <w:szCs w:val="24"/>
          <w:lang w:eastAsia="ru-RU"/>
        </w:rPr>
        <w:t>ф.0504071</w:t>
      </w:r>
      <w:r w:rsidRPr="00D41AC6">
        <w:rPr>
          <w:rFonts w:ascii="Times New Roman" w:eastAsia="Times New Roman" w:hAnsi="Times New Roman" w:cs="Times New Roman"/>
          <w:sz w:val="24"/>
          <w:szCs w:val="24"/>
          <w:lang w:eastAsia="ru-RU"/>
        </w:rPr>
        <w:t>) - по иным операциям поступления объектов основных средств.</w:t>
      </w:r>
    </w:p>
    <w:p w:rsidR="00461CBE" w:rsidRPr="00D41AC6" w:rsidRDefault="00461CBE"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B2702F"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.4. Учет операций по выбытию и перемещению объектов основных средств ведется в Журнале операций по выбытию и перемещению нефинансовых активов (</w:t>
      </w:r>
      <w:r w:rsidR="00461CBE" w:rsidRPr="00D41AC6">
        <w:rPr>
          <w:rFonts w:ascii="Times New Roman" w:eastAsia="Times New Roman" w:hAnsi="Times New Roman" w:cs="Times New Roman"/>
          <w:sz w:val="24"/>
          <w:szCs w:val="24"/>
          <w:lang w:eastAsia="ru-RU"/>
        </w:rPr>
        <w:t>ф.0504071</w:t>
      </w:r>
      <w:r w:rsidRPr="00D41AC6">
        <w:rPr>
          <w:rFonts w:ascii="Times New Roman" w:eastAsia="Times New Roman" w:hAnsi="Times New Roman" w:cs="Times New Roman"/>
          <w:sz w:val="24"/>
          <w:szCs w:val="24"/>
          <w:lang w:eastAsia="ru-RU"/>
        </w:rPr>
        <w:t>). В учреждении ведется единый Журнал для отражения операций по основным средствам и материальным запасам.</w:t>
      </w:r>
    </w:p>
    <w:p w:rsidR="00461CBE" w:rsidRPr="00D41AC6" w:rsidRDefault="00461CBE"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B2702F"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.5.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r w:rsidR="00461CBE" w:rsidRPr="00D41AC6">
        <w:rPr>
          <w:rFonts w:ascii="Times New Roman" w:eastAsia="Times New Roman" w:hAnsi="Times New Roman" w:cs="Times New Roman"/>
          <w:sz w:val="24"/>
          <w:szCs w:val="24"/>
          <w:lang w:eastAsia="ru-RU"/>
        </w:rPr>
        <w:t>ф.0504035</w:t>
      </w:r>
      <w:r w:rsidRPr="00D41AC6">
        <w:rPr>
          <w:rFonts w:ascii="Times New Roman" w:eastAsia="Times New Roman" w:hAnsi="Times New Roman" w:cs="Times New Roman"/>
          <w:sz w:val="24"/>
          <w:szCs w:val="24"/>
          <w:lang w:eastAsia="ru-RU"/>
        </w:rPr>
        <w:t>).</w:t>
      </w:r>
    </w:p>
    <w:p w:rsidR="00461CBE" w:rsidRPr="00D41AC6" w:rsidRDefault="00461CBE"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3.</w:t>
      </w:r>
      <w:r w:rsidR="00B2702F"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 xml:space="preserve">.6. Начисление амортизации по основным средствам ежемесячно отражается в Ведомости начисления амортизации (Приложение № </w:t>
      </w:r>
      <w:r w:rsidR="0021122D" w:rsidRPr="00D41AC6">
        <w:rPr>
          <w:rFonts w:ascii="Times New Roman" w:eastAsia="Times New Roman" w:hAnsi="Times New Roman" w:cs="Times New Roman"/>
          <w:sz w:val="24"/>
          <w:szCs w:val="24"/>
          <w:lang w:eastAsia="ru-RU"/>
        </w:rPr>
        <w:t>18</w:t>
      </w:r>
      <w:r w:rsidRPr="00D41AC6">
        <w:rPr>
          <w:rFonts w:ascii="Times New Roman" w:eastAsia="Times New Roman" w:hAnsi="Times New Roman" w:cs="Times New Roman"/>
          <w:sz w:val="24"/>
          <w:szCs w:val="24"/>
          <w:lang w:eastAsia="ru-RU"/>
        </w:rPr>
        <w:t xml:space="preserve"> - образец бланка).</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4. Амортизация</w:t>
      </w:r>
    </w:p>
    <w:p w:rsidR="00B736FA"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4.1. </w:t>
      </w:r>
      <w:r w:rsidR="00B736FA" w:rsidRPr="00D41AC6">
        <w:rPr>
          <w:rFonts w:ascii="Times New Roman" w:eastAsia="Times New Roman" w:hAnsi="Times New Roman" w:cs="Times New Roman"/>
          <w:sz w:val="24"/>
          <w:szCs w:val="24"/>
          <w:lang w:eastAsia="ru-RU"/>
        </w:rPr>
        <w:t>Стоимость основных средств погашается посредством амортизации.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Начисление амортизации объектов основных средств осуществляется линейным методом.</w:t>
      </w:r>
      <w:r w:rsidR="00B736FA" w:rsidRPr="00D41AC6">
        <w:rPr>
          <w:rFonts w:ascii="Times New Roman" w:eastAsia="Times New Roman" w:hAnsi="Times New Roman" w:cs="Times New Roman"/>
          <w:sz w:val="24"/>
          <w:szCs w:val="24"/>
          <w:lang w:eastAsia="ru-RU"/>
        </w:rPr>
        <w:t xml:space="preserve"> Начисление амортизации линейным способом производится таким образом, чтобы подлежащая амортизации стоимость объекта основных средств погашалась равномерно в течение всего срока полезного использования этого объекта. При этом сумма амортизации за отчетный период определяется как отношение разности между балансовой и ликвидационной стоимостью объекта основных сре</w:t>
      </w:r>
      <w:proofErr w:type="gramStart"/>
      <w:r w:rsidR="00B736FA" w:rsidRPr="00D41AC6">
        <w:rPr>
          <w:rFonts w:ascii="Times New Roman" w:eastAsia="Times New Roman" w:hAnsi="Times New Roman" w:cs="Times New Roman"/>
          <w:sz w:val="24"/>
          <w:szCs w:val="24"/>
          <w:lang w:eastAsia="ru-RU"/>
        </w:rPr>
        <w:t>дств к в</w:t>
      </w:r>
      <w:proofErr w:type="gramEnd"/>
      <w:r w:rsidR="00B736FA" w:rsidRPr="00D41AC6">
        <w:rPr>
          <w:rFonts w:ascii="Times New Roman" w:eastAsia="Times New Roman" w:hAnsi="Times New Roman" w:cs="Times New Roman"/>
          <w:sz w:val="24"/>
          <w:szCs w:val="24"/>
          <w:lang w:eastAsia="ru-RU"/>
        </w:rPr>
        <w:t>еличине оставшегося срока полезного использования данного объекта</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Не подлежат амортизации:</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 инвестиционная недвижимость, оцениваемая по переоцененной стоимости;</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 основные средства, потребительские свойства которых с течением времени не изменяются (в частности, земельные участки, объекты природопользования, музейные предметы и музейные коллекции);</w:t>
      </w:r>
      <w:bookmarkStart w:id="3" w:name="l116"/>
      <w:bookmarkEnd w:id="3"/>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 используемые для реализации законодательства Российской Федерации о мобилизационной подготовке и мобилизации объекты основных средств, которые законсервированы и не используются при производстве и (или) продаже продукции (товаров), при выполнении работ или оказании услуг, для предоставления за плату во временное пользование, для управленческих нужд.</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Начисление амортизации по основным средствам производится независимо от результатов деятельности организации в отчетном периоде.</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Начисление амортизации по основным средствам не приостанавливается (в том числе в случаях простоя или временного прекращения использования основных средств), за исключением случая, когда ликвидационная стоимость объекта основных сре</w:t>
      </w:r>
      <w:proofErr w:type="gramStart"/>
      <w:r w:rsidRPr="00D41AC6">
        <w:rPr>
          <w:rFonts w:ascii="Times New Roman" w:eastAsia="Times New Roman" w:hAnsi="Times New Roman" w:cs="Times New Roman"/>
          <w:sz w:val="24"/>
          <w:szCs w:val="24"/>
          <w:lang w:eastAsia="ru-RU"/>
        </w:rPr>
        <w:t>дств ст</w:t>
      </w:r>
      <w:proofErr w:type="gramEnd"/>
      <w:r w:rsidRPr="00D41AC6">
        <w:rPr>
          <w:rFonts w:ascii="Times New Roman" w:eastAsia="Times New Roman" w:hAnsi="Times New Roman" w:cs="Times New Roman"/>
          <w:sz w:val="24"/>
          <w:szCs w:val="24"/>
          <w:lang w:eastAsia="ru-RU"/>
        </w:rPr>
        <w:t>ановится равной или превышает его балансовую стоимость. Если впоследствии ликвидационная стоимость такого объекта основных сре</w:t>
      </w:r>
      <w:proofErr w:type="gramStart"/>
      <w:r w:rsidRPr="00D41AC6">
        <w:rPr>
          <w:rFonts w:ascii="Times New Roman" w:eastAsia="Times New Roman" w:hAnsi="Times New Roman" w:cs="Times New Roman"/>
          <w:sz w:val="24"/>
          <w:szCs w:val="24"/>
          <w:lang w:eastAsia="ru-RU"/>
        </w:rPr>
        <w:t>дств ст</w:t>
      </w:r>
      <w:proofErr w:type="gramEnd"/>
      <w:r w:rsidRPr="00D41AC6">
        <w:rPr>
          <w:rFonts w:ascii="Times New Roman" w:eastAsia="Times New Roman" w:hAnsi="Times New Roman" w:cs="Times New Roman"/>
          <w:sz w:val="24"/>
          <w:szCs w:val="24"/>
          <w:lang w:eastAsia="ru-RU"/>
        </w:rPr>
        <w:t>ановится меньше его балансовой стоимости, начисление амортизации по нему возобновляется.</w:t>
      </w:r>
      <w:bookmarkStart w:id="4" w:name="l117"/>
      <w:bookmarkStart w:id="5" w:name="l34"/>
      <w:bookmarkEnd w:id="4"/>
      <w:bookmarkEnd w:id="5"/>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Л</w:t>
      </w:r>
      <w:r w:rsidR="00B736FA" w:rsidRPr="00D41AC6">
        <w:rPr>
          <w:rFonts w:ascii="Times New Roman" w:eastAsia="Times New Roman" w:hAnsi="Times New Roman" w:cs="Times New Roman"/>
          <w:sz w:val="24"/>
          <w:szCs w:val="24"/>
          <w:lang w:eastAsia="ru-RU"/>
        </w:rPr>
        <w:t>иквидационной стоимостью объекта основных средств считается величина, которую организация получила бы в случае выбытия данного объекта (включая стоимость материальных ценностей, остающихся от выбытия) после вычета предполагаемых затрат на выбытие; причем объект основных средств рассматривается таким образом, как если бы он уже достиг окончания срока полезного использования и находился в состоянии, характерном для конца срока полезного использования.</w:t>
      </w:r>
      <w:bookmarkStart w:id="6" w:name="l35"/>
      <w:bookmarkEnd w:id="6"/>
      <w:proofErr w:type="gramEnd"/>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Ликвидационная стоимость объекта основных сре</w:t>
      </w:r>
      <w:proofErr w:type="gramStart"/>
      <w:r w:rsidRPr="00D41AC6">
        <w:rPr>
          <w:rFonts w:ascii="Times New Roman" w:eastAsia="Times New Roman" w:hAnsi="Times New Roman" w:cs="Times New Roman"/>
          <w:sz w:val="24"/>
          <w:szCs w:val="24"/>
          <w:lang w:eastAsia="ru-RU"/>
        </w:rPr>
        <w:t>дств сч</w:t>
      </w:r>
      <w:proofErr w:type="gramEnd"/>
      <w:r w:rsidRPr="00D41AC6">
        <w:rPr>
          <w:rFonts w:ascii="Times New Roman" w:eastAsia="Times New Roman" w:hAnsi="Times New Roman" w:cs="Times New Roman"/>
          <w:sz w:val="24"/>
          <w:szCs w:val="24"/>
          <w:lang w:eastAsia="ru-RU"/>
        </w:rPr>
        <w:t>итается равной нулю, если:</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1. </w:t>
      </w:r>
      <w:r w:rsidR="00B736FA" w:rsidRPr="00D41AC6">
        <w:rPr>
          <w:rFonts w:ascii="Times New Roman" w:eastAsia="Times New Roman" w:hAnsi="Times New Roman" w:cs="Times New Roman"/>
          <w:sz w:val="24"/>
          <w:szCs w:val="24"/>
          <w:lang w:eastAsia="ru-RU"/>
        </w:rPr>
        <w:t>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bookmarkStart w:id="7" w:name="l118"/>
      <w:bookmarkEnd w:id="7"/>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2. </w:t>
      </w:r>
      <w:r w:rsidR="00B736FA" w:rsidRPr="00D41AC6">
        <w:rPr>
          <w:rFonts w:ascii="Times New Roman" w:eastAsia="Times New Roman" w:hAnsi="Times New Roman" w:cs="Times New Roman"/>
          <w:sz w:val="24"/>
          <w:szCs w:val="24"/>
          <w:lang w:eastAsia="ru-RU"/>
        </w:rPr>
        <w:t>ожидаемая к поступлению сумма от выбытия объекта основных средств не является существенной;</w:t>
      </w:r>
      <w:bookmarkStart w:id="8" w:name="l36"/>
      <w:bookmarkEnd w:id="8"/>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3. </w:t>
      </w:r>
      <w:r w:rsidR="00B736FA" w:rsidRPr="00D41AC6">
        <w:rPr>
          <w:rFonts w:ascii="Times New Roman" w:eastAsia="Times New Roman" w:hAnsi="Times New Roman" w:cs="Times New Roman"/>
          <w:sz w:val="24"/>
          <w:szCs w:val="24"/>
          <w:lang w:eastAsia="ru-RU"/>
        </w:rPr>
        <w:t>ожидаемая к поступлению сумма от выбытия объекта основных средств не может быть определена.</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w:t>
      </w:r>
    </w:p>
    <w:p w:rsidR="00B736FA" w:rsidRPr="00D41AC6" w:rsidRDefault="00B736FA"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Начисление амортизации объекта основных средств:</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 xml:space="preserve">начинается </w:t>
      </w:r>
      <w:proofErr w:type="gramStart"/>
      <w:r w:rsidR="00B736FA" w:rsidRPr="00D41AC6">
        <w:rPr>
          <w:rFonts w:ascii="Times New Roman" w:eastAsia="Times New Roman" w:hAnsi="Times New Roman" w:cs="Times New Roman"/>
          <w:sz w:val="24"/>
          <w:szCs w:val="24"/>
          <w:lang w:eastAsia="ru-RU"/>
        </w:rPr>
        <w:t>с даты</w:t>
      </w:r>
      <w:proofErr w:type="gramEnd"/>
      <w:r w:rsidR="00B736FA" w:rsidRPr="00D41AC6">
        <w:rPr>
          <w:rFonts w:ascii="Times New Roman" w:eastAsia="Times New Roman" w:hAnsi="Times New Roman" w:cs="Times New Roman"/>
          <w:sz w:val="24"/>
          <w:szCs w:val="24"/>
          <w:lang w:eastAsia="ru-RU"/>
        </w:rPr>
        <w:t xml:space="preserve"> его признания в бухгалтерском учете. По решению организации допускается начинать начисление амортизации с первого числа месяца, следующего за месяцем признания объекта основных сре</w:t>
      </w:r>
      <w:proofErr w:type="gramStart"/>
      <w:r w:rsidR="00B736FA" w:rsidRPr="00D41AC6">
        <w:rPr>
          <w:rFonts w:ascii="Times New Roman" w:eastAsia="Times New Roman" w:hAnsi="Times New Roman" w:cs="Times New Roman"/>
          <w:sz w:val="24"/>
          <w:szCs w:val="24"/>
          <w:lang w:eastAsia="ru-RU"/>
        </w:rPr>
        <w:t>дств в б</w:t>
      </w:r>
      <w:proofErr w:type="gramEnd"/>
      <w:r w:rsidR="00B736FA" w:rsidRPr="00D41AC6">
        <w:rPr>
          <w:rFonts w:ascii="Times New Roman" w:eastAsia="Times New Roman" w:hAnsi="Times New Roman" w:cs="Times New Roman"/>
          <w:sz w:val="24"/>
          <w:szCs w:val="24"/>
          <w:lang w:eastAsia="ru-RU"/>
        </w:rPr>
        <w:t>ухгалтерском учете;</w:t>
      </w:r>
      <w:bookmarkStart w:id="9" w:name="l119"/>
      <w:bookmarkStart w:id="10" w:name="l37"/>
      <w:bookmarkEnd w:id="9"/>
      <w:bookmarkEnd w:id="10"/>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прекращается с момента его списания с бухгалтерского учета. По решению организации допускается прекращать начисление амортизации с первого числа месяца, следующего за месяцем списания объекта основных сре</w:t>
      </w:r>
      <w:proofErr w:type="gramStart"/>
      <w:r w:rsidR="00B736FA" w:rsidRPr="00D41AC6">
        <w:rPr>
          <w:rFonts w:ascii="Times New Roman" w:eastAsia="Times New Roman" w:hAnsi="Times New Roman" w:cs="Times New Roman"/>
          <w:sz w:val="24"/>
          <w:szCs w:val="24"/>
          <w:lang w:eastAsia="ru-RU"/>
        </w:rPr>
        <w:t>дств с б</w:t>
      </w:r>
      <w:proofErr w:type="gramEnd"/>
      <w:r w:rsidR="00B736FA" w:rsidRPr="00D41AC6">
        <w:rPr>
          <w:rFonts w:ascii="Times New Roman" w:eastAsia="Times New Roman" w:hAnsi="Times New Roman" w:cs="Times New Roman"/>
          <w:sz w:val="24"/>
          <w:szCs w:val="24"/>
          <w:lang w:eastAsia="ru-RU"/>
        </w:rPr>
        <w:t>ухгалтерского учета.</w:t>
      </w:r>
    </w:p>
    <w:p w:rsidR="00B736FA" w:rsidRPr="00D41AC6" w:rsidRDefault="00B736FA"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4.2. </w:t>
      </w:r>
      <w:proofErr w:type="gramStart"/>
      <w:r w:rsidRPr="00D41AC6">
        <w:rPr>
          <w:rFonts w:ascii="Times New Roman" w:eastAsia="Times New Roman" w:hAnsi="Times New Roman" w:cs="Times New Roman"/>
          <w:sz w:val="24"/>
          <w:szCs w:val="24"/>
          <w:lang w:eastAsia="ru-RU"/>
        </w:rPr>
        <w:t xml:space="preserve">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w:t>
      </w:r>
      <w:r w:rsidRPr="00D41AC6">
        <w:rPr>
          <w:rFonts w:ascii="Times New Roman" w:eastAsia="Times New Roman" w:hAnsi="Times New Roman" w:cs="Times New Roman"/>
          <w:sz w:val="24"/>
          <w:szCs w:val="24"/>
          <w:lang w:eastAsia="ru-RU"/>
        </w:rPr>
        <w:lastRenderedPageBreak/>
        <w:t>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w:t>
      </w:r>
      <w:proofErr w:type="gramEnd"/>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Амортизация»).</w:t>
      </w:r>
      <w:proofErr w:type="gramEnd"/>
    </w:p>
    <w:p w:rsidR="00AD2B1B" w:rsidRPr="00D41AC6" w:rsidRDefault="00AD2B1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4.3. В дебет счета </w:t>
      </w:r>
      <w:r w:rsidR="00AD2B1B" w:rsidRPr="00D41AC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 xml:space="preserve"> 109 00 000 «Затраты на изготовление готовой продукции, выполнение работ, услуг» списываются суммы начисленной амортизации</w:t>
      </w:r>
      <w:r w:rsidR="00AD2B1B"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 xml:space="preserve"> по всему имуществу.</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Суммы начисленной амортизации по имуществу, учтенному по коду вида деятельности "2", при этом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2 109 00 000.</w:t>
      </w:r>
    </w:p>
    <w:p w:rsidR="00AD2B1B" w:rsidRPr="00D41AC6" w:rsidRDefault="00AD2B1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4.4.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основных средств. По дебету этого счета учета основных средств отражается увеличение остаточной стоимости объекта основных средств на суммы </w:t>
      </w:r>
      <w:proofErr w:type="spellStart"/>
      <w:r w:rsidRPr="00D41AC6">
        <w:rPr>
          <w:rFonts w:ascii="Times New Roman" w:eastAsia="Times New Roman" w:hAnsi="Times New Roman" w:cs="Times New Roman"/>
          <w:sz w:val="24"/>
          <w:szCs w:val="24"/>
          <w:lang w:eastAsia="ru-RU"/>
        </w:rPr>
        <w:t>дооценки</w:t>
      </w:r>
      <w:proofErr w:type="spellEnd"/>
      <w:r w:rsidRPr="00D41AC6">
        <w:rPr>
          <w:rFonts w:ascii="Times New Roman" w:eastAsia="Times New Roman" w:hAnsi="Times New Roman" w:cs="Times New Roman"/>
          <w:sz w:val="24"/>
          <w:szCs w:val="24"/>
          <w:lang w:eastAsia="ru-RU"/>
        </w:rPr>
        <w:t xml:space="preserve"> ее до справедливой стоимости.</w:t>
      </w:r>
    </w:p>
    <w:p w:rsidR="00A50D81"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4.5. </w:t>
      </w:r>
      <w:proofErr w:type="gramStart"/>
      <w:r w:rsidRPr="00D41AC6">
        <w:rPr>
          <w:rFonts w:ascii="Times New Roman" w:eastAsia="Times New Roman" w:hAnsi="Times New Roman" w:cs="Times New Roman"/>
          <w:sz w:val="24"/>
          <w:szCs w:val="24"/>
          <w:lang w:eastAsia="ru-RU"/>
        </w:rPr>
        <w:t>Организация проверяет основные средства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w:t>
      </w:r>
      <w:hyperlink r:id="rId129" w:anchor="l0" w:tgtFrame="_blank" w:history="1">
        <w:r w:rsidRPr="00D41AC6">
          <w:rPr>
            <w:rFonts w:ascii="Times New Roman" w:eastAsia="Times New Roman" w:hAnsi="Times New Roman" w:cs="Times New Roman"/>
            <w:sz w:val="24"/>
            <w:szCs w:val="24"/>
            <w:u w:val="single"/>
            <w:lang w:eastAsia="ru-RU"/>
          </w:rPr>
          <w:t>(IAS) 36</w:t>
        </w:r>
      </w:hyperlink>
      <w:r w:rsidRPr="00D41AC6">
        <w:rPr>
          <w:rFonts w:ascii="Times New Roman" w:eastAsia="Times New Roman" w:hAnsi="Times New Roman" w:cs="Times New Roman"/>
          <w:sz w:val="24"/>
          <w:szCs w:val="24"/>
          <w:lang w:eastAsia="ru-RU"/>
        </w:rPr>
        <w:t> "Обесценение активов", введенным в действие на территории Российской Федерации приказом Министерства финансов Российской Федерации от 28 декабря 2015 г. N 217н (зарегистрирован Министерством юстиции Российской Федерации 2 февраля 2016 г., регистрационный N 40940).</w:t>
      </w:r>
      <w:bookmarkStart w:id="11" w:name="l44"/>
      <w:bookmarkEnd w:id="11"/>
      <w:proofErr w:type="gramEnd"/>
    </w:p>
    <w:p w:rsidR="00A50D81"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Возмещение убытков, связанных с обесценением или утратой объекта основных средств, предоставляемое организации другими лицами, признается доходом в составе прибыли (убытка) периода, в котором у организации возникает право на получение такого возмещения.</w:t>
      </w:r>
      <w:bookmarkStart w:id="12" w:name="l126"/>
      <w:bookmarkStart w:id="13" w:name="l45"/>
      <w:bookmarkEnd w:id="12"/>
      <w:bookmarkEnd w:id="13"/>
    </w:p>
    <w:p w:rsidR="00A50D81"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бухгалтерском учете суммы накопленной амортизации и обесценения по объекту основных средств отражаются отдельно от первоначальной стоимости этого объекта и не изменяют ее.</w:t>
      </w:r>
    </w:p>
    <w:p w:rsidR="00621E26" w:rsidRPr="00D41AC6" w:rsidRDefault="00621E26"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p>
    <w:p w:rsidR="00B736FA" w:rsidRPr="00D41AC6" w:rsidRDefault="00A50D81" w:rsidP="00D41AC6">
      <w:pPr>
        <w:shd w:val="clear" w:color="auto" w:fill="FFFFFF"/>
        <w:spacing w:after="0" w:line="240" w:lineRule="auto"/>
        <w:ind w:left="461" w:firstLine="709"/>
        <w:jc w:val="center"/>
        <w:textAlignment w:val="baseline"/>
        <w:outlineLvl w:val="2"/>
        <w:rPr>
          <w:rFonts w:ascii="Times New Roman" w:eastAsia="Times New Roman" w:hAnsi="Times New Roman" w:cs="Times New Roman"/>
          <w:b/>
          <w:bCs/>
          <w:sz w:val="24"/>
          <w:szCs w:val="24"/>
          <w:lang w:eastAsia="ru-RU"/>
        </w:rPr>
      </w:pPr>
      <w:bookmarkStart w:id="14" w:name="l43"/>
      <w:bookmarkStart w:id="15" w:name="l125"/>
      <w:bookmarkStart w:id="16" w:name="h169"/>
      <w:bookmarkEnd w:id="14"/>
      <w:bookmarkEnd w:id="15"/>
      <w:bookmarkEnd w:id="16"/>
      <w:r w:rsidRPr="00D41AC6">
        <w:rPr>
          <w:rFonts w:ascii="Times New Roman" w:eastAsia="Times New Roman" w:hAnsi="Times New Roman" w:cs="Times New Roman"/>
          <w:b/>
          <w:bCs/>
          <w:sz w:val="24"/>
          <w:szCs w:val="24"/>
          <w:lang w:eastAsia="ru-RU"/>
        </w:rPr>
        <w:t>5</w:t>
      </w:r>
      <w:r w:rsidR="00B736FA" w:rsidRPr="00D41AC6">
        <w:rPr>
          <w:rFonts w:ascii="Times New Roman" w:eastAsia="Times New Roman" w:hAnsi="Times New Roman" w:cs="Times New Roman"/>
          <w:b/>
          <w:bCs/>
          <w:sz w:val="24"/>
          <w:szCs w:val="24"/>
          <w:lang w:eastAsia="ru-RU"/>
        </w:rPr>
        <w:t>. Списание</w:t>
      </w:r>
      <w:r w:rsidRPr="00D41AC6">
        <w:rPr>
          <w:rFonts w:ascii="Times New Roman" w:eastAsia="Times New Roman" w:hAnsi="Times New Roman" w:cs="Times New Roman"/>
          <w:b/>
          <w:bCs/>
          <w:sz w:val="24"/>
          <w:szCs w:val="24"/>
          <w:lang w:eastAsia="ru-RU"/>
        </w:rPr>
        <w:t xml:space="preserve"> объектов основных средств</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5.1. </w:t>
      </w:r>
      <w:r w:rsidR="00B736FA" w:rsidRPr="00D41AC6">
        <w:rPr>
          <w:rFonts w:ascii="Times New Roman" w:eastAsia="Times New Roman" w:hAnsi="Times New Roman" w:cs="Times New Roman"/>
          <w:sz w:val="24"/>
          <w:szCs w:val="24"/>
          <w:lang w:eastAsia="ru-RU"/>
        </w:rPr>
        <w:t>Объект основных средств, который выбывает или не способен приносить организации экономические выгоды в будущем, списывается с бухгалтерского учета. Списание объекта основных средств обусловливается, например:</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прекращением использования этого объекта вследствие его физического или морального износа при отсутствии перспектив продажи или возобновления использования;</w:t>
      </w:r>
      <w:bookmarkStart w:id="17" w:name="l46"/>
      <w:bookmarkEnd w:id="17"/>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 xml:space="preserve">передачей этого объекта другому лицу в связи с его продажей, меной, передачей в виде вклада в капитал другой организации, передачей в </w:t>
      </w:r>
      <w:proofErr w:type="spellStart"/>
      <w:r w:rsidR="00B736FA" w:rsidRPr="00D41AC6">
        <w:rPr>
          <w:rFonts w:ascii="Times New Roman" w:eastAsia="Times New Roman" w:hAnsi="Times New Roman" w:cs="Times New Roman"/>
          <w:sz w:val="24"/>
          <w:szCs w:val="24"/>
          <w:lang w:eastAsia="ru-RU"/>
        </w:rPr>
        <w:t>неоперационную</w:t>
      </w:r>
      <w:proofErr w:type="spellEnd"/>
      <w:r w:rsidR="00B736FA" w:rsidRPr="00D41AC6">
        <w:rPr>
          <w:rFonts w:ascii="Times New Roman" w:eastAsia="Times New Roman" w:hAnsi="Times New Roman" w:cs="Times New Roman"/>
          <w:sz w:val="24"/>
          <w:szCs w:val="24"/>
          <w:lang w:eastAsia="ru-RU"/>
        </w:rPr>
        <w:t xml:space="preserve"> (финансовую) аренду, передачей в некоммерческую организацию;</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физическим выбытием этого объекта в связи с его утратой, стихийным бедствием, пожаром, аварией и другими чрезвычайными ситуациями;</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истечением нормативно допустимых сроков или других предельных параметров эксплуатации этого объекта, в результате чего его использование организацией становится невозможным;</w:t>
      </w:r>
      <w:bookmarkStart w:id="18" w:name="l47"/>
      <w:bookmarkEnd w:id="18"/>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прекращением организацией деятельности, в которой использовался этого объект, при отсутствии возможности его использования в продолжающейся деятельности.</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5.2. </w:t>
      </w:r>
      <w:r w:rsidR="00B736FA" w:rsidRPr="00D41AC6">
        <w:rPr>
          <w:rFonts w:ascii="Times New Roman" w:eastAsia="Times New Roman" w:hAnsi="Times New Roman" w:cs="Times New Roman"/>
          <w:sz w:val="24"/>
          <w:szCs w:val="24"/>
          <w:lang w:eastAsia="ru-RU"/>
        </w:rPr>
        <w:t>Объект основных средств подлежит списанию в том отчетном периоде, в котором он выбывает или становится неспособным приносить организации экономические выгоды в будущем.</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5.3</w:t>
      </w:r>
      <w:proofErr w:type="gramStart"/>
      <w:r w:rsidRPr="00D41AC6">
        <w:rPr>
          <w:rFonts w:ascii="Times New Roman" w:eastAsia="Times New Roman" w:hAnsi="Times New Roman" w:cs="Times New Roman"/>
          <w:sz w:val="24"/>
          <w:szCs w:val="24"/>
          <w:lang w:eastAsia="ru-RU"/>
        </w:rPr>
        <w:t xml:space="preserve"> </w:t>
      </w:r>
      <w:r w:rsidR="00B736FA" w:rsidRPr="00D41AC6">
        <w:rPr>
          <w:rFonts w:ascii="Times New Roman" w:eastAsia="Times New Roman" w:hAnsi="Times New Roman" w:cs="Times New Roman"/>
          <w:sz w:val="24"/>
          <w:szCs w:val="24"/>
          <w:lang w:eastAsia="ru-RU"/>
        </w:rPr>
        <w:t>П</w:t>
      </w:r>
      <w:proofErr w:type="gramEnd"/>
      <w:r w:rsidR="00B736FA" w:rsidRPr="00D41AC6">
        <w:rPr>
          <w:rFonts w:ascii="Times New Roman" w:eastAsia="Times New Roman" w:hAnsi="Times New Roman" w:cs="Times New Roman"/>
          <w:sz w:val="24"/>
          <w:szCs w:val="24"/>
          <w:lang w:eastAsia="ru-RU"/>
        </w:rPr>
        <w:t>ри списании объекта основных средств суммы накопленной амортизации и накопленного обесценения по данному объекту относятся в уменьшение его первоначальной стоимости (переоцененной стоимости).</w:t>
      </w:r>
      <w:bookmarkStart w:id="19" w:name="l127"/>
      <w:bookmarkStart w:id="20" w:name="l48"/>
      <w:bookmarkEnd w:id="19"/>
      <w:bookmarkEnd w:id="20"/>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5.4. </w:t>
      </w:r>
      <w:r w:rsidR="00B736FA" w:rsidRPr="00D41AC6">
        <w:rPr>
          <w:rFonts w:ascii="Times New Roman" w:eastAsia="Times New Roman" w:hAnsi="Times New Roman" w:cs="Times New Roman"/>
          <w:sz w:val="24"/>
          <w:szCs w:val="24"/>
          <w:lang w:eastAsia="ru-RU"/>
        </w:rPr>
        <w:t>Затраты на демонтаж, утилизацию объекта основных средств и восстановление окружающей среды признаются расходами периода, в котором были понесены, за исключением случаев, когда в отношении этих затрат ранее было признано оценочное обязательство.</w:t>
      </w:r>
    </w:p>
    <w:p w:rsidR="00B736FA"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5.5. </w:t>
      </w:r>
      <w:r w:rsidR="00B736FA" w:rsidRPr="00D41AC6">
        <w:rPr>
          <w:rFonts w:ascii="Times New Roman" w:eastAsia="Times New Roman" w:hAnsi="Times New Roman" w:cs="Times New Roman"/>
          <w:sz w:val="24"/>
          <w:szCs w:val="24"/>
          <w:lang w:eastAsia="ru-RU"/>
        </w:rPr>
        <w:t>Разница между суммой балансовой стоимости списываемого объекта основных средств и затрат на его выбытие, с одной стороны, и поступлениями от выбытия этого объекта, с другой стороны, признается доходом или расходом в составе прибыли (убытка) периода, в котором списывается объект основных средств.</w:t>
      </w:r>
    </w:p>
    <w:p w:rsidR="00A50D81" w:rsidRPr="00D41AC6" w:rsidRDefault="00A50D81"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Порядок списания активов приведен в Приложении №2 к настоящей учётной политике.</w:t>
      </w:r>
    </w:p>
    <w:p w:rsidR="00F00CF6" w:rsidRPr="00D41AC6" w:rsidRDefault="00621E26"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FC554B" w:rsidRPr="00D41AC6">
        <w:rPr>
          <w:rFonts w:ascii="Times New Roman" w:eastAsia="Times New Roman" w:hAnsi="Times New Roman" w:cs="Times New Roman"/>
          <w:b/>
          <w:bCs/>
          <w:sz w:val="24"/>
          <w:szCs w:val="24"/>
          <w:lang w:eastAsia="ru-RU"/>
        </w:rPr>
        <w:t>. Учет материальных запасов</w:t>
      </w:r>
    </w:p>
    <w:p w:rsidR="00B736FA" w:rsidRPr="00D41AC6" w:rsidRDefault="00B736FA" w:rsidP="00D41AC6">
      <w:pPr>
        <w:spacing w:after="0" w:line="240" w:lineRule="auto"/>
        <w:ind w:firstLine="709"/>
        <w:jc w:val="center"/>
        <w:outlineLvl w:val="1"/>
        <w:rPr>
          <w:rFonts w:ascii="Times New Roman" w:eastAsia="Times New Roman" w:hAnsi="Times New Roman" w:cs="Times New Roman"/>
          <w:b/>
          <w:bCs/>
          <w:sz w:val="24"/>
          <w:szCs w:val="24"/>
          <w:lang w:eastAsia="ru-RU"/>
        </w:rPr>
      </w:pPr>
    </w:p>
    <w:p w:rsidR="00895B2C" w:rsidRPr="00D41AC6" w:rsidRDefault="00621E26" w:rsidP="00D41AC6">
      <w:pPr>
        <w:spacing w:after="0" w:line="24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.1. </w:t>
      </w:r>
      <w:proofErr w:type="gramStart"/>
      <w:r w:rsidR="00895B2C" w:rsidRPr="00D41AC6">
        <w:rPr>
          <w:rFonts w:ascii="Times New Roman" w:hAnsi="Times New Roman" w:cs="Times New Roman"/>
          <w:sz w:val="24"/>
          <w:szCs w:val="24"/>
          <w:shd w:val="clear" w:color="auto" w:fill="FFFFFF"/>
        </w:rPr>
        <w:t>Материальные запасы - являющиеся активами материальные ценности, приобретенные (созданные) для потребления (использования) в процессе деятельности субъекта учета, в том числе для изготовления иных нефинансовых активов, готовая продукция, биологическая продукция, иные материальные ценности, приобретенные для продажи (товары), а также материальные ценности приобретенные (созданные) в целях реализации полномочий по обеспечению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w:t>
      </w:r>
      <w:proofErr w:type="gramEnd"/>
      <w:r w:rsidR="00895B2C" w:rsidRPr="00D41AC6">
        <w:rPr>
          <w:rFonts w:ascii="Times New Roman" w:hAnsi="Times New Roman" w:cs="Times New Roman"/>
          <w:sz w:val="24"/>
          <w:szCs w:val="24"/>
          <w:shd w:val="clear" w:color="auto" w:fill="FFFFFF"/>
        </w:rPr>
        <w:t xml:space="preserve"> категорий граждан (организаций).</w:t>
      </w:r>
    </w:p>
    <w:p w:rsidR="00895B2C" w:rsidRPr="00D41AC6" w:rsidRDefault="00895B2C" w:rsidP="00D41AC6">
      <w:pPr>
        <w:spacing w:after="0" w:line="240" w:lineRule="auto"/>
        <w:ind w:firstLine="709"/>
        <w:jc w:val="both"/>
        <w:rPr>
          <w:rFonts w:ascii="Times New Roman" w:hAnsi="Times New Roman" w:cs="Times New Roman"/>
          <w:sz w:val="24"/>
          <w:szCs w:val="24"/>
          <w:shd w:val="clear" w:color="auto" w:fill="FFFFFF"/>
        </w:rPr>
      </w:pPr>
      <w:r w:rsidRPr="00D41AC6">
        <w:rPr>
          <w:rFonts w:ascii="Times New Roman" w:hAnsi="Times New Roman" w:cs="Times New Roman"/>
          <w:sz w:val="24"/>
          <w:szCs w:val="24"/>
          <w:shd w:val="clear" w:color="auto" w:fill="FFFFFF"/>
        </w:rPr>
        <w:t>Материалы - материальные ценности, используемые в текущей деятельности субъекта учета в течение периода, не превышающего 12 месяцев, независимо от их стоимости, а также материальные ценности приобретенные (созданные) в целях реализации полномочий по обеспечению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p>
    <w:p w:rsidR="00895B2C" w:rsidRPr="00D41AC6" w:rsidRDefault="00895B2C" w:rsidP="00D41AC6">
      <w:pPr>
        <w:spacing w:after="0" w:line="240" w:lineRule="auto"/>
        <w:ind w:firstLine="709"/>
        <w:jc w:val="both"/>
        <w:rPr>
          <w:rFonts w:ascii="Times New Roman" w:eastAsia="Times New Roman" w:hAnsi="Times New Roman" w:cs="Times New Roman"/>
          <w:sz w:val="24"/>
          <w:szCs w:val="24"/>
          <w:lang w:eastAsia="ru-RU"/>
        </w:rPr>
      </w:pPr>
    </w:p>
    <w:p w:rsidR="009A5623" w:rsidRPr="00D41AC6" w:rsidRDefault="00621E26" w:rsidP="00D41AC6">
      <w:pPr>
        <w:pStyle w:val="dt-p"/>
        <w:shd w:val="clear" w:color="auto" w:fill="FFFFFF"/>
        <w:spacing w:before="0" w:beforeAutospacing="0" w:after="0" w:afterAutospacing="0"/>
        <w:ind w:firstLine="709"/>
        <w:textAlignment w:val="baseline"/>
        <w:rPr>
          <w:shd w:val="clear" w:color="auto" w:fill="FFFFFF"/>
        </w:rPr>
      </w:pPr>
      <w:r>
        <w:rPr>
          <w:shd w:val="clear" w:color="auto" w:fill="FFFFFF"/>
        </w:rPr>
        <w:t>6</w:t>
      </w:r>
      <w:r w:rsidR="009A5623" w:rsidRPr="00D41AC6">
        <w:rPr>
          <w:shd w:val="clear" w:color="auto" w:fill="FFFFFF"/>
        </w:rPr>
        <w:t xml:space="preserve">.2. </w:t>
      </w:r>
      <w:r w:rsidR="00895B2C" w:rsidRPr="00D41AC6">
        <w:rPr>
          <w:shd w:val="clear" w:color="auto" w:fill="FFFFFF"/>
        </w:rPr>
        <w:t>Активы, относящиеся к запасам, принимаются к бухгалтерскому учету по первоначальной стоимости.</w:t>
      </w:r>
      <w:r w:rsidR="009A5623" w:rsidRPr="00D41AC6">
        <w:rPr>
          <w:shd w:val="clear" w:color="auto" w:fill="FFFFFF"/>
        </w:rPr>
        <w:t xml:space="preserve"> </w:t>
      </w:r>
    </w:p>
    <w:p w:rsidR="009A5623" w:rsidRPr="00D41AC6" w:rsidRDefault="009A5623" w:rsidP="00D41AC6">
      <w:pPr>
        <w:pStyle w:val="dt-p"/>
        <w:shd w:val="clear" w:color="auto" w:fill="FFFFFF"/>
        <w:spacing w:before="0" w:beforeAutospacing="0" w:after="0" w:afterAutospacing="0"/>
        <w:ind w:firstLine="709"/>
        <w:textAlignment w:val="baseline"/>
      </w:pPr>
      <w:proofErr w:type="gramStart"/>
      <w:r w:rsidRPr="00D41AC6">
        <w:t>Первоначальная стоимость материальных запасов, приобретенных в результате обменных операций, или созданных субъектом учета определяется в сумме фактически произведенных вложений, формируемых с учетом сумм налога на добавленную стоимость (далее - НДС), предъявленных субъекту учета поставщиками (исполнителями, продавцами), кроме приобретения (создания, получения, сбора) материальных запасов, используемых для выполнения работ, оказания услуг, облагаемых НДС, если иное не предусмотрено законодательством Российской Федерации о налогах и</w:t>
      </w:r>
      <w:proofErr w:type="gramEnd"/>
      <w:r w:rsidRPr="00D41AC6">
        <w:t xml:space="preserve"> </w:t>
      </w:r>
      <w:proofErr w:type="gramStart"/>
      <w:r w:rsidRPr="00D41AC6">
        <w:t>сборах</w:t>
      </w:r>
      <w:proofErr w:type="gramEnd"/>
      <w:r w:rsidRPr="00D41AC6">
        <w:t>, которые включают:</w:t>
      </w:r>
      <w:bookmarkStart w:id="21" w:name="l103"/>
      <w:bookmarkStart w:id="22" w:name="l33"/>
      <w:bookmarkEnd w:id="21"/>
      <w:bookmarkEnd w:id="22"/>
    </w:p>
    <w:p w:rsidR="009A5623" w:rsidRPr="00D41AC6" w:rsidRDefault="009A5623" w:rsidP="00D41AC6">
      <w:pPr>
        <w:pStyle w:val="dt-p"/>
        <w:shd w:val="clear" w:color="auto" w:fill="FFFFFF"/>
        <w:spacing w:before="0" w:beforeAutospacing="0" w:after="0" w:afterAutospacing="0"/>
        <w:ind w:firstLine="709"/>
        <w:textAlignment w:val="baseline"/>
      </w:pPr>
      <w:r w:rsidRPr="00D41AC6">
        <w:rPr>
          <w:rStyle w:val="dt-m"/>
        </w:rPr>
        <w:t xml:space="preserve">*  </w:t>
      </w:r>
      <w:r w:rsidRPr="00D41AC6">
        <w:t>цену приобретения и иные расходы, предусмотренные договором с поставщиком (исполнителем, продавцом), в том числе таможенные пошлины, невозмещаемые суммы НДС (иного налога), за вычетом полученных скидок (вычетов, премий, льгот);</w:t>
      </w:r>
    </w:p>
    <w:p w:rsidR="009A5623" w:rsidRPr="00D41AC6" w:rsidRDefault="009A5623" w:rsidP="00D41AC6">
      <w:pPr>
        <w:pStyle w:val="dt-p"/>
        <w:shd w:val="clear" w:color="auto" w:fill="FFFFFF"/>
        <w:spacing w:before="0" w:beforeAutospacing="0" w:after="0" w:afterAutospacing="0"/>
        <w:ind w:firstLine="709"/>
        <w:textAlignment w:val="baseline"/>
      </w:pPr>
      <w:r w:rsidRPr="00D41AC6">
        <w:rPr>
          <w:rStyle w:val="dt-m"/>
        </w:rPr>
        <w:t xml:space="preserve"> * </w:t>
      </w:r>
      <w:r w:rsidRPr="00D41AC6">
        <w:t>расходы, непосредственно связанные с приобретением материальных запасов, в том числе:</w:t>
      </w:r>
      <w:bookmarkStart w:id="23" w:name="l104"/>
      <w:bookmarkEnd w:id="23"/>
    </w:p>
    <w:p w:rsidR="009A5623" w:rsidRPr="00D41AC6" w:rsidRDefault="009A5623" w:rsidP="00D41AC6">
      <w:pPr>
        <w:pStyle w:val="dt-p"/>
        <w:shd w:val="clear" w:color="auto" w:fill="FFFFFF"/>
        <w:spacing w:before="0" w:beforeAutospacing="0" w:after="0" w:afterAutospacing="0"/>
        <w:ind w:firstLine="709"/>
        <w:textAlignment w:val="baseline"/>
      </w:pPr>
      <w:r w:rsidRPr="00D41AC6">
        <w:t>расходы на информационные и консультационные услуги, непосредственно связанные с приобретением материальных ценностей;</w:t>
      </w:r>
    </w:p>
    <w:p w:rsidR="009A5623" w:rsidRPr="00D41AC6" w:rsidRDefault="009A5623" w:rsidP="00D41AC6">
      <w:pPr>
        <w:pStyle w:val="dt-p"/>
        <w:shd w:val="clear" w:color="auto" w:fill="FFFFFF"/>
        <w:spacing w:before="0" w:beforeAutospacing="0" w:after="0" w:afterAutospacing="0"/>
        <w:ind w:firstLine="709"/>
        <w:textAlignment w:val="baseline"/>
      </w:pPr>
      <w:r w:rsidRPr="00D41AC6">
        <w:t>*</w:t>
      </w:r>
      <w:proofErr w:type="gramStart"/>
      <w:r w:rsidRPr="00D41AC6">
        <w:t xml:space="preserve">с </w:t>
      </w:r>
      <w:proofErr w:type="spellStart"/>
      <w:r w:rsidRPr="00D41AC6">
        <w:t>уммы</w:t>
      </w:r>
      <w:proofErr w:type="spellEnd"/>
      <w:proofErr w:type="gramEnd"/>
      <w:r w:rsidRPr="00D41AC6">
        <w:t xml:space="preserve"> вознаграждений за оказание посреднических услуг при приобретении материальных запасов;</w:t>
      </w:r>
    </w:p>
    <w:p w:rsidR="009A5623" w:rsidRPr="00D41AC6" w:rsidRDefault="009A5623" w:rsidP="00D41AC6">
      <w:pPr>
        <w:pStyle w:val="dt-p"/>
        <w:shd w:val="clear" w:color="auto" w:fill="FFFFFF"/>
        <w:spacing w:before="0" w:beforeAutospacing="0" w:after="0" w:afterAutospacing="0"/>
        <w:ind w:firstLine="709"/>
        <w:textAlignment w:val="baseline"/>
      </w:pPr>
      <w:r w:rsidRPr="00D41AC6">
        <w:t>* расходы на заготовку и доставку материальных запасов до места их получения (использования), включая страхование доставки (далее при совместном упоминании - расходы по доставке материальных запасов);</w:t>
      </w:r>
    </w:p>
    <w:p w:rsidR="009A5623" w:rsidRPr="00D41AC6" w:rsidRDefault="009A5623" w:rsidP="00D41AC6">
      <w:pPr>
        <w:pStyle w:val="dt-p"/>
        <w:shd w:val="clear" w:color="auto" w:fill="FFFFFF"/>
        <w:spacing w:before="0" w:beforeAutospacing="0" w:after="0" w:afterAutospacing="0"/>
        <w:ind w:firstLine="709"/>
        <w:textAlignment w:val="baseline"/>
      </w:pPr>
      <w:r w:rsidRPr="00D41AC6">
        <w:t>* иные платежи, непосредственно связанные с приобретением материальных запасов.</w:t>
      </w:r>
    </w:p>
    <w:p w:rsidR="009A5623" w:rsidRPr="00D41AC6" w:rsidRDefault="009A5623" w:rsidP="00D41AC6">
      <w:pPr>
        <w:pStyle w:val="dt-p"/>
        <w:shd w:val="clear" w:color="auto" w:fill="FFFFFF"/>
        <w:spacing w:before="0" w:beforeAutospacing="0" w:after="0" w:afterAutospacing="0"/>
        <w:ind w:firstLine="709"/>
        <w:textAlignment w:val="baseline"/>
      </w:pPr>
    </w:p>
    <w:p w:rsidR="009A5623" w:rsidRPr="00D41AC6" w:rsidRDefault="009A5623" w:rsidP="00D41AC6">
      <w:pPr>
        <w:pStyle w:val="dt-p"/>
        <w:shd w:val="clear" w:color="auto" w:fill="FFFFFF"/>
        <w:spacing w:before="0" w:beforeAutospacing="0" w:after="0" w:afterAutospacing="0"/>
        <w:ind w:firstLine="709"/>
        <w:textAlignment w:val="baseline"/>
      </w:pPr>
      <w:r w:rsidRPr="00D41AC6">
        <w:t>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w:t>
      </w:r>
    </w:p>
    <w:p w:rsidR="009A5623" w:rsidRPr="00D41AC6" w:rsidRDefault="009A5623" w:rsidP="00D41AC6">
      <w:pPr>
        <w:pStyle w:val="dt-p"/>
        <w:shd w:val="clear" w:color="auto" w:fill="FFFFFF"/>
        <w:spacing w:before="0" w:beforeAutospacing="0" w:after="0" w:afterAutospacing="0"/>
        <w:ind w:firstLine="709"/>
        <w:textAlignment w:val="baseline"/>
      </w:pPr>
      <w:r w:rsidRPr="00D41AC6">
        <w:lastRenderedPageBreak/>
        <w:t>При использовании метода рыночных цен справедливая стоимость материальных запасов определяется на основании текущих рыночных цен или данных о недавних сделках с аналогичными или схожими активами, совершенных без отсрочки платежа.</w:t>
      </w:r>
    </w:p>
    <w:p w:rsidR="009A5623" w:rsidRPr="00D41AC6" w:rsidRDefault="009A5623" w:rsidP="00D41AC6">
      <w:pPr>
        <w:pStyle w:val="dt-p"/>
        <w:shd w:val="clear" w:color="auto" w:fill="FFFFFF"/>
        <w:spacing w:before="0" w:beforeAutospacing="0" w:after="0" w:afterAutospacing="0"/>
        <w:ind w:firstLine="709"/>
        <w:textAlignment w:val="baseline"/>
      </w:pPr>
      <w:r w:rsidRPr="00D41AC6">
        <w:t xml:space="preserve">При определении справедливой стоимости используются документально подтвержденные данные о рыночных ценах, сформированные комиссией по поступлению и выбытию активов субъекта учета самостоятельно путем изучения в </w:t>
      </w:r>
      <w:proofErr w:type="gramStart"/>
      <w:r w:rsidRPr="00D41AC6">
        <w:t>отношении</w:t>
      </w:r>
      <w:proofErr w:type="gramEnd"/>
      <w:r w:rsidRPr="00D41AC6">
        <w:t xml:space="preserve"> приобретенных (поступивших) материальных запасов рыночных цен в открытом доступе.</w:t>
      </w:r>
      <w:bookmarkStart w:id="24" w:name="l41"/>
      <w:bookmarkEnd w:id="24"/>
    </w:p>
    <w:p w:rsidR="009A5623" w:rsidRPr="00D41AC6" w:rsidRDefault="009A5623" w:rsidP="00D41AC6">
      <w:pPr>
        <w:pStyle w:val="dt-p"/>
        <w:shd w:val="clear" w:color="auto" w:fill="FFFFFF"/>
        <w:spacing w:before="0" w:beforeAutospacing="0" w:after="0" w:afterAutospacing="0"/>
        <w:ind w:firstLine="709"/>
        <w:textAlignment w:val="baseline"/>
      </w:pPr>
      <w:r w:rsidRPr="00D41AC6">
        <w:t xml:space="preserve">При определении справедливой стоимости в целях принятия к бухгалтерскому учету объекта запасов комиссией по поступлению и выбытию активов субъекта учета используются данные о ценах на аналогичные материальные ценности, полученные в письменной форме от организаций-изготовителей; </w:t>
      </w:r>
      <w:proofErr w:type="gramStart"/>
      <w:r w:rsidRPr="00D41AC6">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субъекта учета) о стоимости отдельных (аналогичных) объектов запасов.</w:t>
      </w:r>
      <w:proofErr w:type="gramEnd"/>
    </w:p>
    <w:p w:rsidR="009A5623" w:rsidRPr="00D41AC6" w:rsidRDefault="009A5623" w:rsidP="00D41AC6">
      <w:pPr>
        <w:spacing w:after="0" w:line="240" w:lineRule="auto"/>
        <w:ind w:firstLine="709"/>
        <w:jc w:val="both"/>
        <w:rPr>
          <w:rFonts w:hAnsi="Times New Roman" w:cs="Times New Roman"/>
          <w:sz w:val="24"/>
          <w:szCs w:val="24"/>
        </w:rPr>
      </w:pPr>
    </w:p>
    <w:p w:rsidR="00F00CF6" w:rsidRPr="00D41AC6" w:rsidRDefault="00B736FA"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hAnsi="Times New Roman" w:cs="Times New Roman"/>
          <w:sz w:val="24"/>
          <w:szCs w:val="24"/>
        </w:rPr>
        <w:t>Учреждение</w:t>
      </w:r>
      <w:r w:rsidRPr="00D41AC6">
        <w:rPr>
          <w:rFonts w:hAnsi="Times New Roman" w:cs="Times New Roman"/>
          <w:sz w:val="24"/>
          <w:szCs w:val="24"/>
        </w:rPr>
        <w:t xml:space="preserve"> </w:t>
      </w:r>
      <w:r w:rsidRPr="00D41AC6">
        <w:rPr>
          <w:rFonts w:hAnsi="Times New Roman" w:cs="Times New Roman"/>
          <w:sz w:val="24"/>
          <w:szCs w:val="24"/>
        </w:rPr>
        <w:t>учитывает</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составе</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запасов</w:t>
      </w:r>
      <w:r w:rsidRPr="00D41AC6">
        <w:rPr>
          <w:rFonts w:hAnsi="Times New Roman" w:cs="Times New Roman"/>
          <w:sz w:val="24"/>
          <w:szCs w:val="24"/>
        </w:rPr>
        <w:t xml:space="preserve"> </w:t>
      </w:r>
      <w:r w:rsidRPr="00D41AC6">
        <w:rPr>
          <w:rFonts w:hAnsi="Times New Roman" w:cs="Times New Roman"/>
          <w:sz w:val="24"/>
          <w:szCs w:val="24"/>
        </w:rPr>
        <w:t>материальные</w:t>
      </w:r>
      <w:r w:rsidRPr="00D41AC6">
        <w:rPr>
          <w:rFonts w:hAnsi="Times New Roman" w:cs="Times New Roman"/>
          <w:sz w:val="24"/>
          <w:szCs w:val="24"/>
        </w:rPr>
        <w:t xml:space="preserve"> </w:t>
      </w:r>
      <w:r w:rsidRPr="00D41AC6">
        <w:rPr>
          <w:rFonts w:hAnsi="Times New Roman" w:cs="Times New Roman"/>
          <w:sz w:val="24"/>
          <w:szCs w:val="24"/>
        </w:rPr>
        <w:t>объекты</w:t>
      </w:r>
      <w:r w:rsidRPr="00D41AC6">
        <w:rPr>
          <w:rFonts w:hAnsi="Times New Roman" w:cs="Times New Roman"/>
          <w:sz w:val="24"/>
          <w:szCs w:val="24"/>
        </w:rPr>
        <w:t xml:space="preserve">, </w:t>
      </w:r>
      <w:r w:rsidRPr="00D41AC6">
        <w:rPr>
          <w:rFonts w:hAnsi="Times New Roman" w:cs="Times New Roman"/>
          <w:sz w:val="24"/>
          <w:szCs w:val="24"/>
        </w:rPr>
        <w:t>указанные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пунктах</w:t>
      </w:r>
      <w:r w:rsidRPr="00D41AC6">
        <w:rPr>
          <w:rFonts w:hAnsi="Times New Roman" w:cs="Times New Roman"/>
          <w:sz w:val="24"/>
          <w:szCs w:val="24"/>
        </w:rPr>
        <w:t xml:space="preserve"> 98</w:t>
      </w:r>
      <w:r w:rsidRPr="00D41AC6">
        <w:rPr>
          <w:rFonts w:hAnsi="Times New Roman" w:cs="Times New Roman"/>
          <w:sz w:val="24"/>
          <w:szCs w:val="24"/>
        </w:rPr>
        <w:t>–</w:t>
      </w:r>
      <w:r w:rsidRPr="00D41AC6">
        <w:rPr>
          <w:rFonts w:hAnsi="Times New Roman" w:cs="Times New Roman"/>
          <w:sz w:val="24"/>
          <w:szCs w:val="24"/>
        </w:rPr>
        <w:t xml:space="preserve">99 </w:t>
      </w:r>
      <w:r w:rsidRPr="00D41AC6">
        <w:rPr>
          <w:rFonts w:hAnsi="Times New Roman" w:cs="Times New Roman"/>
          <w:sz w:val="24"/>
          <w:szCs w:val="24"/>
        </w:rPr>
        <w:t>Инструкции</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Единому</w:t>
      </w:r>
      <w:r w:rsidRPr="00D41AC6">
        <w:rPr>
          <w:rFonts w:hAnsi="Times New Roman" w:cs="Times New Roman"/>
          <w:sz w:val="24"/>
          <w:szCs w:val="24"/>
        </w:rPr>
        <w:t xml:space="preserve"> </w:t>
      </w:r>
      <w:r w:rsidRPr="00D41AC6">
        <w:rPr>
          <w:rFonts w:hAnsi="Times New Roman" w:cs="Times New Roman"/>
          <w:sz w:val="24"/>
          <w:szCs w:val="24"/>
        </w:rPr>
        <w:t>плану</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157</w:t>
      </w:r>
      <w:r w:rsidRPr="00D41AC6">
        <w:rPr>
          <w:rFonts w:hAnsi="Times New Roman" w:cs="Times New Roman"/>
          <w:sz w:val="24"/>
          <w:szCs w:val="24"/>
        </w:rPr>
        <w:t>н</w:t>
      </w:r>
      <w:r w:rsidRPr="00D41AC6">
        <w:rPr>
          <w:rFonts w:hAnsi="Times New Roman" w:cs="Times New Roman"/>
          <w:sz w:val="24"/>
          <w:szCs w:val="24"/>
        </w:rPr>
        <w:t xml:space="preserve">. </w:t>
      </w:r>
      <w:r w:rsidR="00FC554B" w:rsidRPr="00D41AC6">
        <w:rPr>
          <w:rFonts w:ascii="Times New Roman" w:eastAsia="Times New Roman" w:hAnsi="Times New Roman" w:cs="Times New Roman"/>
          <w:sz w:val="24"/>
          <w:szCs w:val="24"/>
          <w:lang w:eastAsia="ru-RU"/>
        </w:rPr>
        <w:t>Единицей бухгалтерского учета материальных запасов является:</w:t>
      </w:r>
    </w:p>
    <w:p w:rsidR="00B736FA" w:rsidRPr="00D41AC6" w:rsidRDefault="00B736FA" w:rsidP="00D41AC6">
      <w:pPr>
        <w:spacing w:after="0" w:line="240" w:lineRule="auto"/>
        <w:ind w:firstLine="709"/>
        <w:jc w:val="both"/>
        <w:rPr>
          <w:rFonts w:ascii="Times New Roman" w:eastAsia="Times New Roman" w:hAnsi="Times New Roman" w:cs="Times New Roman"/>
          <w:sz w:val="24"/>
          <w:szCs w:val="24"/>
          <w:lang w:eastAsia="ru-RU"/>
        </w:rPr>
      </w:pPr>
    </w:p>
    <w:tbl>
      <w:tblPr>
        <w:tblStyle w:val="aa"/>
        <w:tblW w:w="10116" w:type="dxa"/>
        <w:tblLayout w:type="fixed"/>
        <w:tblLook w:val="04A0" w:firstRow="1" w:lastRow="0" w:firstColumn="1" w:lastColumn="0" w:noHBand="0" w:noVBand="1"/>
      </w:tblPr>
      <w:tblGrid>
        <w:gridCol w:w="5058"/>
        <w:gridCol w:w="5058"/>
      </w:tblGrid>
      <w:tr w:rsidR="002D700A" w:rsidRPr="00D41AC6">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Вид (группа) материальных запасов</w:t>
            </w:r>
          </w:p>
        </w:tc>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Единица бухгалтерского учета</w:t>
            </w:r>
          </w:p>
        </w:tc>
      </w:tr>
      <w:tr w:rsidR="002D700A" w:rsidRPr="00D41AC6" w:rsidTr="00B736FA">
        <w:trPr>
          <w:trHeight w:val="498"/>
        </w:trPr>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b/>
                <w:bCs/>
                <w:sz w:val="24"/>
                <w:szCs w:val="24"/>
                <w:lang w:eastAsia="ru-RU"/>
              </w:rPr>
              <w:t>Все виды материальных запасов</w:t>
            </w:r>
          </w:p>
        </w:tc>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heme="minorEastAsia" w:hAnsi="Times New Roman" w:cs="Times New Roman"/>
                <w:b/>
                <w:bCs/>
                <w:sz w:val="24"/>
                <w:szCs w:val="24"/>
                <w:lang w:eastAsia="ru-RU"/>
              </w:rPr>
              <w:t>номенклатурный номер</w:t>
            </w:r>
          </w:p>
        </w:tc>
      </w:tr>
    </w:tbl>
    <w:p w:rsidR="00B736FA" w:rsidRPr="00D41AC6" w:rsidRDefault="00B736FA" w:rsidP="00D41AC6">
      <w:pPr>
        <w:spacing w:after="0" w:line="240" w:lineRule="auto"/>
        <w:ind w:firstLine="709"/>
        <w:rPr>
          <w:rFonts w:hAnsi="Times New Roman" w:cs="Times New Roman"/>
          <w:sz w:val="24"/>
          <w:szCs w:val="24"/>
        </w:rPr>
      </w:pPr>
      <w:r w:rsidRPr="00D41AC6">
        <w:rPr>
          <w:rFonts w:hAnsi="Times New Roman" w:cs="Times New Roman"/>
          <w:sz w:val="24"/>
          <w:szCs w:val="24"/>
        </w:rPr>
        <w:t>Исключения</w:t>
      </w:r>
      <w:r w:rsidRPr="00D41AC6">
        <w:rPr>
          <w:rFonts w:hAnsi="Times New Roman" w:cs="Times New Roman"/>
          <w:sz w:val="24"/>
          <w:szCs w:val="24"/>
        </w:rPr>
        <w:t xml:space="preserve">: </w:t>
      </w:r>
      <w:r w:rsidRPr="00D41AC6">
        <w:rPr>
          <w:rFonts w:hAnsi="Times New Roman" w:cs="Times New Roman"/>
          <w:sz w:val="24"/>
          <w:szCs w:val="24"/>
        </w:rPr>
        <w:t>группы</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запасов</w:t>
      </w:r>
      <w:r w:rsidRPr="00D41AC6">
        <w:rPr>
          <w:rFonts w:hAnsi="Times New Roman" w:cs="Times New Roman"/>
          <w:sz w:val="24"/>
          <w:szCs w:val="24"/>
        </w:rPr>
        <w:t xml:space="preserve">, </w:t>
      </w:r>
      <w:r w:rsidRPr="00D41AC6">
        <w:rPr>
          <w:rFonts w:hAnsi="Times New Roman" w:cs="Times New Roman"/>
          <w:sz w:val="24"/>
          <w:szCs w:val="24"/>
        </w:rPr>
        <w:t>характеристики</w:t>
      </w:r>
      <w:r w:rsidRPr="00D41AC6">
        <w:rPr>
          <w:rFonts w:hAnsi="Times New Roman" w:cs="Times New Roman"/>
          <w:sz w:val="24"/>
          <w:szCs w:val="24"/>
        </w:rPr>
        <w:t xml:space="preserve"> </w:t>
      </w:r>
      <w:r w:rsidRPr="00D41AC6">
        <w:rPr>
          <w:rFonts w:hAnsi="Times New Roman" w:cs="Times New Roman"/>
          <w:sz w:val="24"/>
          <w:szCs w:val="24"/>
        </w:rPr>
        <w:t>которых</w:t>
      </w:r>
      <w:r w:rsidRPr="00D41AC6">
        <w:rPr>
          <w:rFonts w:hAnsi="Times New Roman" w:cs="Times New Roman"/>
          <w:sz w:val="24"/>
          <w:szCs w:val="24"/>
        </w:rPr>
        <w:t xml:space="preserve"> </w:t>
      </w:r>
      <w:r w:rsidRPr="00D41AC6">
        <w:rPr>
          <w:rFonts w:hAnsi="Times New Roman" w:cs="Times New Roman"/>
          <w:sz w:val="24"/>
          <w:szCs w:val="24"/>
        </w:rPr>
        <w:t>совпадают</w:t>
      </w:r>
      <w:r w:rsidRPr="00D41AC6">
        <w:rPr>
          <w:rFonts w:hAnsi="Times New Roman" w:cs="Times New Roman"/>
          <w:sz w:val="24"/>
          <w:szCs w:val="24"/>
        </w:rPr>
        <w:t xml:space="preserve">, </w:t>
      </w:r>
      <w:r w:rsidRPr="00D41AC6">
        <w:rPr>
          <w:rFonts w:hAnsi="Times New Roman" w:cs="Times New Roman"/>
          <w:sz w:val="24"/>
          <w:szCs w:val="24"/>
        </w:rPr>
        <w:t>например</w:t>
      </w:r>
      <w:r w:rsidRPr="00D41AC6">
        <w:rPr>
          <w:rFonts w:hAnsi="Times New Roman" w:cs="Times New Roman"/>
          <w:sz w:val="24"/>
          <w:szCs w:val="24"/>
        </w:rPr>
        <w:t xml:space="preserve">: </w:t>
      </w:r>
      <w:r w:rsidRPr="00D41AC6">
        <w:rPr>
          <w:rFonts w:hAnsi="Times New Roman" w:cs="Times New Roman"/>
          <w:sz w:val="24"/>
          <w:szCs w:val="24"/>
        </w:rPr>
        <w:t>офисная</w:t>
      </w:r>
      <w:r w:rsidRPr="00D41AC6">
        <w:rPr>
          <w:rFonts w:hAnsi="Times New Roman" w:cs="Times New Roman"/>
          <w:sz w:val="24"/>
          <w:szCs w:val="24"/>
        </w:rPr>
        <w:t xml:space="preserve"> </w:t>
      </w:r>
      <w:r w:rsidRPr="00D41AC6">
        <w:rPr>
          <w:rFonts w:hAnsi="Times New Roman" w:cs="Times New Roman"/>
          <w:sz w:val="24"/>
          <w:szCs w:val="24"/>
        </w:rPr>
        <w:t>бумага</w:t>
      </w:r>
      <w:r w:rsidRPr="00D41AC6">
        <w:rPr>
          <w:rFonts w:hAnsi="Times New Roman" w:cs="Times New Roman"/>
          <w:sz w:val="24"/>
          <w:szCs w:val="24"/>
        </w:rPr>
        <w:t xml:space="preserve"> </w:t>
      </w:r>
      <w:r w:rsidRPr="00D41AC6">
        <w:rPr>
          <w:rFonts w:hAnsi="Times New Roman" w:cs="Times New Roman"/>
          <w:sz w:val="24"/>
          <w:szCs w:val="24"/>
        </w:rPr>
        <w:t>одного</w:t>
      </w:r>
      <w:r w:rsidRPr="00D41AC6">
        <w:rPr>
          <w:rFonts w:hAnsi="Times New Roman" w:cs="Times New Roman"/>
          <w:sz w:val="24"/>
          <w:szCs w:val="24"/>
        </w:rPr>
        <w:t xml:space="preserve"> </w:t>
      </w:r>
      <w:r w:rsidRPr="00D41AC6">
        <w:rPr>
          <w:rFonts w:hAnsi="Times New Roman" w:cs="Times New Roman"/>
          <w:sz w:val="24"/>
          <w:szCs w:val="24"/>
        </w:rPr>
        <w:t>формата</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одинаковым</w:t>
      </w:r>
      <w:r w:rsidRPr="00D41AC6">
        <w:rPr>
          <w:rFonts w:hAnsi="Times New Roman" w:cs="Times New Roman"/>
          <w:sz w:val="24"/>
          <w:szCs w:val="24"/>
        </w:rPr>
        <w:t xml:space="preserve"> </w:t>
      </w:r>
      <w:r w:rsidRPr="00D41AC6">
        <w:rPr>
          <w:rFonts w:hAnsi="Times New Roman" w:cs="Times New Roman"/>
          <w:sz w:val="24"/>
          <w:szCs w:val="24"/>
        </w:rPr>
        <w:t>количеством</w:t>
      </w:r>
      <w:r w:rsidRPr="00D41AC6">
        <w:rPr>
          <w:rFonts w:hAnsi="Times New Roman" w:cs="Times New Roman"/>
          <w:sz w:val="24"/>
          <w:szCs w:val="24"/>
        </w:rPr>
        <w:t xml:space="preserve"> </w:t>
      </w:r>
      <w:r w:rsidRPr="00D41AC6">
        <w:rPr>
          <w:rFonts w:hAnsi="Times New Roman" w:cs="Times New Roman"/>
          <w:sz w:val="24"/>
          <w:szCs w:val="24"/>
        </w:rPr>
        <w:t>листов</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пачке</w:t>
      </w:r>
      <w:r w:rsidRPr="00D41AC6">
        <w:rPr>
          <w:rFonts w:hAnsi="Times New Roman" w:cs="Times New Roman"/>
          <w:sz w:val="24"/>
          <w:szCs w:val="24"/>
        </w:rPr>
        <w:t xml:space="preserve">, </w:t>
      </w:r>
      <w:r w:rsidRPr="00D41AC6">
        <w:rPr>
          <w:rFonts w:hAnsi="Times New Roman" w:cs="Times New Roman"/>
          <w:sz w:val="24"/>
          <w:szCs w:val="24"/>
        </w:rPr>
        <w:t>кнопки</w:t>
      </w:r>
      <w:r w:rsidRPr="00D41AC6">
        <w:rPr>
          <w:rFonts w:hAnsi="Times New Roman" w:cs="Times New Roman"/>
          <w:sz w:val="24"/>
          <w:szCs w:val="24"/>
        </w:rPr>
        <w:t xml:space="preserve"> </w:t>
      </w:r>
      <w:r w:rsidRPr="00D41AC6">
        <w:rPr>
          <w:rFonts w:hAnsi="Times New Roman" w:cs="Times New Roman"/>
          <w:sz w:val="24"/>
          <w:szCs w:val="24"/>
        </w:rPr>
        <w:t>канцелярские</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proofErr w:type="gramStart"/>
      <w:r w:rsidRPr="00D41AC6">
        <w:rPr>
          <w:rFonts w:hAnsi="Times New Roman" w:cs="Times New Roman"/>
          <w:sz w:val="24"/>
          <w:szCs w:val="24"/>
        </w:rPr>
        <w:t>одинаковыми</w:t>
      </w:r>
      <w:proofErr w:type="gramEnd"/>
      <w:r w:rsidRPr="00D41AC6">
        <w:rPr>
          <w:rFonts w:hAnsi="Times New Roman" w:cs="Times New Roman"/>
          <w:sz w:val="24"/>
          <w:szCs w:val="24"/>
        </w:rPr>
        <w:t xml:space="preserve"> </w:t>
      </w:r>
      <w:r w:rsidRPr="00D41AC6">
        <w:rPr>
          <w:rFonts w:hAnsi="Times New Roman" w:cs="Times New Roman"/>
          <w:sz w:val="24"/>
          <w:szCs w:val="24"/>
        </w:rPr>
        <w:t>диаметром</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количеством</w:t>
      </w:r>
      <w:r w:rsidRPr="00D41AC6">
        <w:rPr>
          <w:rFonts w:hAnsi="Times New Roman" w:cs="Times New Roman"/>
          <w:sz w:val="24"/>
          <w:szCs w:val="24"/>
        </w:rPr>
        <w:t xml:space="preserve"> </w:t>
      </w:r>
      <w:r w:rsidRPr="00D41AC6">
        <w:rPr>
          <w:rFonts w:hAnsi="Times New Roman" w:cs="Times New Roman"/>
          <w:sz w:val="24"/>
          <w:szCs w:val="24"/>
        </w:rPr>
        <w:t>штук</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коробке</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т</w:t>
      </w:r>
      <w:r w:rsidRPr="00D41AC6">
        <w:rPr>
          <w:rFonts w:hAnsi="Times New Roman" w:cs="Times New Roman"/>
          <w:sz w:val="24"/>
          <w:szCs w:val="24"/>
        </w:rPr>
        <w:t xml:space="preserve">. </w:t>
      </w:r>
      <w:r w:rsidRPr="00D41AC6">
        <w:rPr>
          <w:rFonts w:hAnsi="Times New Roman" w:cs="Times New Roman"/>
          <w:sz w:val="24"/>
          <w:szCs w:val="24"/>
        </w:rPr>
        <w:t>д</w:t>
      </w:r>
      <w:r w:rsidRPr="00D41AC6">
        <w:rPr>
          <w:rFonts w:hAnsi="Times New Roman" w:cs="Times New Roman"/>
          <w:sz w:val="24"/>
          <w:szCs w:val="24"/>
        </w:rPr>
        <w:t xml:space="preserve">. </w:t>
      </w:r>
      <w:r w:rsidRPr="00D41AC6">
        <w:rPr>
          <w:rFonts w:hAnsi="Times New Roman" w:cs="Times New Roman"/>
          <w:sz w:val="24"/>
          <w:szCs w:val="24"/>
        </w:rPr>
        <w:t>Единица</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таких</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запасов</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однородная</w:t>
      </w:r>
      <w:r w:rsidRPr="00D41AC6">
        <w:rPr>
          <w:rFonts w:hAnsi="Times New Roman" w:cs="Times New Roman"/>
          <w:sz w:val="24"/>
          <w:szCs w:val="24"/>
        </w:rPr>
        <w:t xml:space="preserve"> (</w:t>
      </w:r>
      <w:r w:rsidRPr="00D41AC6">
        <w:rPr>
          <w:rFonts w:hAnsi="Times New Roman" w:cs="Times New Roman"/>
          <w:sz w:val="24"/>
          <w:szCs w:val="24"/>
        </w:rPr>
        <w:t>реестровая</w:t>
      </w:r>
      <w:r w:rsidRPr="00D41AC6">
        <w:rPr>
          <w:rFonts w:hAnsi="Times New Roman" w:cs="Times New Roman"/>
          <w:sz w:val="24"/>
          <w:szCs w:val="24"/>
        </w:rPr>
        <w:t xml:space="preserve">) </w:t>
      </w:r>
      <w:r w:rsidRPr="00D41AC6">
        <w:rPr>
          <w:rFonts w:hAnsi="Times New Roman" w:cs="Times New Roman"/>
          <w:sz w:val="24"/>
          <w:szCs w:val="24"/>
        </w:rPr>
        <w:t>группа</w:t>
      </w:r>
      <w:r w:rsidRPr="00D41AC6">
        <w:rPr>
          <w:rFonts w:hAnsi="Times New Roman" w:cs="Times New Roman"/>
          <w:sz w:val="24"/>
          <w:szCs w:val="24"/>
        </w:rPr>
        <w:t xml:space="preserve"> </w:t>
      </w:r>
      <w:r w:rsidRPr="00D41AC6">
        <w:rPr>
          <w:rFonts w:hAnsi="Times New Roman" w:cs="Times New Roman"/>
          <w:sz w:val="24"/>
          <w:szCs w:val="24"/>
        </w:rPr>
        <w:t>запасов</w:t>
      </w:r>
    </w:p>
    <w:p w:rsidR="00B736FA" w:rsidRPr="00D41AC6" w:rsidRDefault="00B736FA" w:rsidP="00D41AC6">
      <w:pPr>
        <w:spacing w:after="0" w:line="240" w:lineRule="auto"/>
        <w:ind w:firstLine="709"/>
        <w:rPr>
          <w:rFonts w:hAnsi="Times New Roman" w:cs="Times New Roman"/>
          <w:sz w:val="24"/>
          <w:szCs w:val="24"/>
        </w:rPr>
      </w:pPr>
      <w:r w:rsidRPr="00D41AC6">
        <w:rPr>
          <w:rFonts w:hAnsi="Times New Roman" w:cs="Times New Roman"/>
          <w:sz w:val="24"/>
          <w:szCs w:val="24"/>
        </w:rPr>
        <w:t>Решение</w:t>
      </w:r>
      <w:r w:rsidRPr="00D41AC6">
        <w:rPr>
          <w:rFonts w:hAnsi="Times New Roman" w:cs="Times New Roman"/>
          <w:sz w:val="24"/>
          <w:szCs w:val="24"/>
        </w:rPr>
        <w:t xml:space="preserve"> </w:t>
      </w:r>
      <w:r w:rsidRPr="00D41AC6">
        <w:rPr>
          <w:rFonts w:hAnsi="Times New Roman" w:cs="Times New Roman"/>
          <w:sz w:val="24"/>
          <w:szCs w:val="24"/>
        </w:rPr>
        <w:t>о</w:t>
      </w:r>
      <w:r w:rsidRPr="00D41AC6">
        <w:rPr>
          <w:rFonts w:hAnsi="Times New Roman" w:cs="Times New Roman"/>
          <w:sz w:val="24"/>
          <w:szCs w:val="24"/>
        </w:rPr>
        <w:t xml:space="preserve"> </w:t>
      </w:r>
      <w:r w:rsidRPr="00D41AC6">
        <w:rPr>
          <w:rFonts w:hAnsi="Times New Roman" w:cs="Times New Roman"/>
          <w:sz w:val="24"/>
          <w:szCs w:val="24"/>
        </w:rPr>
        <w:t>применении</w:t>
      </w:r>
      <w:r w:rsidRPr="00D41AC6">
        <w:rPr>
          <w:rFonts w:hAnsi="Times New Roman" w:cs="Times New Roman"/>
          <w:sz w:val="24"/>
          <w:szCs w:val="24"/>
        </w:rPr>
        <w:t xml:space="preserve"> </w:t>
      </w:r>
      <w:r w:rsidRPr="00D41AC6">
        <w:rPr>
          <w:rFonts w:hAnsi="Times New Roman" w:cs="Times New Roman"/>
          <w:sz w:val="24"/>
          <w:szCs w:val="24"/>
        </w:rPr>
        <w:t>единиц</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«однородная</w:t>
      </w:r>
      <w:r w:rsidRPr="00D41AC6">
        <w:rPr>
          <w:rFonts w:hAnsi="Times New Roman" w:cs="Times New Roman"/>
          <w:sz w:val="24"/>
          <w:szCs w:val="24"/>
        </w:rPr>
        <w:t xml:space="preserve"> (</w:t>
      </w:r>
      <w:r w:rsidRPr="00D41AC6">
        <w:rPr>
          <w:rFonts w:hAnsi="Times New Roman" w:cs="Times New Roman"/>
          <w:sz w:val="24"/>
          <w:szCs w:val="24"/>
        </w:rPr>
        <w:t>реестровая</w:t>
      </w:r>
      <w:r w:rsidRPr="00D41AC6">
        <w:rPr>
          <w:rFonts w:hAnsi="Times New Roman" w:cs="Times New Roman"/>
          <w:sz w:val="24"/>
          <w:szCs w:val="24"/>
        </w:rPr>
        <w:t xml:space="preserve">) </w:t>
      </w:r>
      <w:r w:rsidRPr="00D41AC6">
        <w:rPr>
          <w:rFonts w:hAnsi="Times New Roman" w:cs="Times New Roman"/>
          <w:sz w:val="24"/>
          <w:szCs w:val="24"/>
        </w:rPr>
        <w:t>группа</w:t>
      </w:r>
      <w:r w:rsidRPr="00D41AC6">
        <w:rPr>
          <w:rFonts w:hAnsi="Times New Roman" w:cs="Times New Roman"/>
          <w:sz w:val="24"/>
          <w:szCs w:val="24"/>
        </w:rPr>
        <w:t xml:space="preserve"> </w:t>
      </w:r>
      <w:r w:rsidRPr="00D41AC6">
        <w:rPr>
          <w:rFonts w:hAnsi="Times New Roman" w:cs="Times New Roman"/>
          <w:sz w:val="24"/>
          <w:szCs w:val="24"/>
        </w:rPr>
        <w:t>запасов»</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«партия»</w:t>
      </w:r>
      <w:r w:rsidRPr="00D41AC6">
        <w:rPr>
          <w:rFonts w:hAnsi="Times New Roman" w:cs="Times New Roman"/>
          <w:sz w:val="24"/>
          <w:szCs w:val="24"/>
        </w:rPr>
        <w:t xml:space="preserve"> </w:t>
      </w:r>
      <w:r w:rsidRPr="00D41AC6">
        <w:rPr>
          <w:rFonts w:hAnsi="Times New Roman" w:cs="Times New Roman"/>
          <w:sz w:val="24"/>
          <w:szCs w:val="24"/>
        </w:rPr>
        <w:t>принимает комиссия</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поступлению</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выбытию</w:t>
      </w:r>
      <w:r w:rsidRPr="00D41AC6">
        <w:rPr>
          <w:rFonts w:hAnsi="Times New Roman" w:cs="Times New Roman"/>
          <w:sz w:val="24"/>
          <w:szCs w:val="24"/>
        </w:rPr>
        <w:t xml:space="preserve"> </w:t>
      </w:r>
      <w:r w:rsidRPr="00D41AC6">
        <w:rPr>
          <w:rFonts w:hAnsi="Times New Roman" w:cs="Times New Roman"/>
          <w:sz w:val="24"/>
          <w:szCs w:val="24"/>
        </w:rPr>
        <w:t>активов</w:t>
      </w:r>
      <w:r w:rsidRPr="00D41AC6">
        <w:rPr>
          <w:rFonts w:hAnsi="Times New Roman" w:cs="Times New Roman"/>
          <w:sz w:val="24"/>
          <w:szCs w:val="24"/>
        </w:rPr>
        <w:t>.</w:t>
      </w:r>
    </w:p>
    <w:p w:rsidR="00B736FA" w:rsidRPr="00D41AC6" w:rsidRDefault="00B736FA"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w:t>
      </w:r>
      <w:r w:rsidRPr="00D41AC6">
        <w:rPr>
          <w:rFonts w:hAnsi="Times New Roman" w:cs="Times New Roman"/>
          <w:sz w:val="24"/>
          <w:szCs w:val="24"/>
        </w:rPr>
        <w:t> пункт</w:t>
      </w:r>
      <w:r w:rsidRPr="00D41AC6">
        <w:rPr>
          <w:rFonts w:hAnsi="Times New Roman" w:cs="Times New Roman"/>
          <w:sz w:val="24"/>
          <w:szCs w:val="24"/>
        </w:rPr>
        <w:t xml:space="preserve"> 8</w:t>
      </w:r>
      <w:r w:rsidRPr="00D41AC6">
        <w:rPr>
          <w:rFonts w:hAnsi="Times New Roman" w:cs="Times New Roman"/>
          <w:sz w:val="24"/>
          <w:szCs w:val="24"/>
        </w:rPr>
        <w:t> СГС</w:t>
      </w:r>
      <w:r w:rsidRPr="00D41AC6">
        <w:rPr>
          <w:rFonts w:hAnsi="Times New Roman" w:cs="Times New Roman"/>
          <w:sz w:val="24"/>
          <w:szCs w:val="24"/>
        </w:rPr>
        <w:t xml:space="preserve"> </w:t>
      </w:r>
      <w:r w:rsidRPr="00D41AC6">
        <w:rPr>
          <w:rFonts w:hAnsi="Times New Roman" w:cs="Times New Roman"/>
          <w:sz w:val="24"/>
          <w:szCs w:val="24"/>
        </w:rPr>
        <w:t>«Запасы»</w:t>
      </w:r>
      <w:r w:rsidRPr="00D41AC6">
        <w:rPr>
          <w:rFonts w:hAnsi="Times New Roman" w:cs="Times New Roman"/>
          <w:sz w:val="24"/>
          <w:szCs w:val="24"/>
        </w:rPr>
        <w:t>.</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CA06D2" w:rsidRPr="00D41AC6" w:rsidRDefault="00CA06D2" w:rsidP="00D41AC6">
      <w:pPr>
        <w:spacing w:after="0" w:line="240" w:lineRule="auto"/>
        <w:ind w:firstLine="709"/>
        <w:jc w:val="both"/>
        <w:rPr>
          <w:rFonts w:ascii="Times New Roman" w:eastAsia="Times New Roman" w:hAnsi="Times New Roman" w:cs="Times New Roman"/>
          <w:sz w:val="24"/>
          <w:szCs w:val="24"/>
          <w:lang w:eastAsia="ru-RU"/>
        </w:rPr>
      </w:pPr>
    </w:p>
    <w:p w:rsidR="00CA06D2" w:rsidRPr="00D41AC6" w:rsidRDefault="00621E26" w:rsidP="00D41AC6">
      <w:pPr>
        <w:spacing w:after="0" w:line="240" w:lineRule="auto"/>
        <w:ind w:firstLine="709"/>
        <w:rPr>
          <w:rFonts w:hAnsi="Times New Roman" w:cs="Times New Roman"/>
          <w:sz w:val="24"/>
          <w:szCs w:val="24"/>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9A5623" w:rsidRPr="00D41AC6">
        <w:rPr>
          <w:rFonts w:ascii="Times New Roman" w:eastAsia="Times New Roman" w:hAnsi="Times New Roman" w:cs="Times New Roman"/>
          <w:sz w:val="24"/>
          <w:szCs w:val="24"/>
          <w:lang w:eastAsia="ru-RU"/>
        </w:rPr>
        <w:t>3</w:t>
      </w:r>
      <w:r w:rsidR="00FC554B" w:rsidRPr="00D41AC6">
        <w:rPr>
          <w:rFonts w:ascii="Times New Roman" w:eastAsia="Times New Roman" w:hAnsi="Times New Roman" w:cs="Times New Roman"/>
          <w:sz w:val="24"/>
          <w:szCs w:val="24"/>
          <w:lang w:eastAsia="ru-RU"/>
        </w:rPr>
        <w:t>. Выбытие (отпуск) материальных запасов осуществляется по фактической стоимости.</w:t>
      </w:r>
      <w:r w:rsidR="00CA06D2" w:rsidRPr="00D41AC6">
        <w:rPr>
          <w:rFonts w:hAnsi="Times New Roman" w:cs="Times New Roman"/>
          <w:sz w:val="24"/>
          <w:szCs w:val="24"/>
        </w:rPr>
        <w:t xml:space="preserve"> </w:t>
      </w:r>
      <w:r w:rsidR="00CA06D2" w:rsidRPr="00D41AC6">
        <w:rPr>
          <w:rFonts w:hAnsi="Times New Roman" w:cs="Times New Roman"/>
          <w:sz w:val="24"/>
          <w:szCs w:val="24"/>
        </w:rPr>
        <w:t>Основание</w:t>
      </w:r>
      <w:r w:rsidR="00CA06D2" w:rsidRPr="00D41AC6">
        <w:rPr>
          <w:rFonts w:hAnsi="Times New Roman" w:cs="Times New Roman"/>
          <w:sz w:val="24"/>
          <w:szCs w:val="24"/>
        </w:rPr>
        <w:t xml:space="preserve">: </w:t>
      </w:r>
      <w:r w:rsidR="00CA06D2" w:rsidRPr="00D41AC6">
        <w:rPr>
          <w:rFonts w:hAnsi="Times New Roman" w:cs="Times New Roman"/>
          <w:sz w:val="24"/>
          <w:szCs w:val="24"/>
        </w:rPr>
        <w:t>пункт</w:t>
      </w:r>
      <w:r w:rsidR="00CA06D2" w:rsidRPr="00D41AC6">
        <w:rPr>
          <w:rFonts w:hAnsi="Times New Roman" w:cs="Times New Roman"/>
          <w:sz w:val="24"/>
          <w:szCs w:val="24"/>
        </w:rPr>
        <w:t xml:space="preserve"> 108 </w:t>
      </w:r>
      <w:r w:rsidR="00CA06D2" w:rsidRPr="00D41AC6">
        <w:rPr>
          <w:rFonts w:hAnsi="Times New Roman" w:cs="Times New Roman"/>
          <w:sz w:val="24"/>
          <w:szCs w:val="24"/>
        </w:rPr>
        <w:t>Инструкции</w:t>
      </w:r>
      <w:r w:rsidR="00CA06D2" w:rsidRPr="00D41AC6">
        <w:rPr>
          <w:rFonts w:hAnsi="Times New Roman" w:cs="Times New Roman"/>
          <w:sz w:val="24"/>
          <w:szCs w:val="24"/>
        </w:rPr>
        <w:t xml:space="preserve"> </w:t>
      </w:r>
      <w:r w:rsidR="00CA06D2" w:rsidRPr="00D41AC6">
        <w:rPr>
          <w:rFonts w:hAnsi="Times New Roman" w:cs="Times New Roman"/>
          <w:sz w:val="24"/>
          <w:szCs w:val="24"/>
        </w:rPr>
        <w:t>к</w:t>
      </w:r>
      <w:r w:rsidR="00CA06D2" w:rsidRPr="00D41AC6">
        <w:rPr>
          <w:rFonts w:hAnsi="Times New Roman" w:cs="Times New Roman"/>
          <w:sz w:val="24"/>
          <w:szCs w:val="24"/>
        </w:rPr>
        <w:t xml:space="preserve"> </w:t>
      </w:r>
      <w:r w:rsidR="00CA06D2" w:rsidRPr="00D41AC6">
        <w:rPr>
          <w:rFonts w:hAnsi="Times New Roman" w:cs="Times New Roman"/>
          <w:sz w:val="24"/>
          <w:szCs w:val="24"/>
        </w:rPr>
        <w:t>Единому</w:t>
      </w:r>
      <w:r w:rsidR="00CA06D2" w:rsidRPr="00D41AC6">
        <w:rPr>
          <w:rFonts w:hAnsi="Times New Roman" w:cs="Times New Roman"/>
          <w:sz w:val="24"/>
          <w:szCs w:val="24"/>
        </w:rPr>
        <w:t xml:space="preserve"> </w:t>
      </w:r>
      <w:r w:rsidR="00CA06D2" w:rsidRPr="00D41AC6">
        <w:rPr>
          <w:rFonts w:hAnsi="Times New Roman" w:cs="Times New Roman"/>
          <w:sz w:val="24"/>
          <w:szCs w:val="24"/>
        </w:rPr>
        <w:t>плану</w:t>
      </w:r>
      <w:r w:rsidR="00CA06D2" w:rsidRPr="00D41AC6">
        <w:rPr>
          <w:rFonts w:hAnsi="Times New Roman" w:cs="Times New Roman"/>
          <w:sz w:val="24"/>
          <w:szCs w:val="24"/>
        </w:rPr>
        <w:t xml:space="preserve"> </w:t>
      </w:r>
      <w:r w:rsidR="00CA06D2" w:rsidRPr="00D41AC6">
        <w:rPr>
          <w:rFonts w:hAnsi="Times New Roman" w:cs="Times New Roman"/>
          <w:sz w:val="24"/>
          <w:szCs w:val="24"/>
        </w:rPr>
        <w:t>счетов</w:t>
      </w:r>
      <w:r w:rsidR="00CA06D2" w:rsidRPr="00D41AC6">
        <w:rPr>
          <w:rFonts w:hAnsi="Times New Roman" w:cs="Times New Roman"/>
          <w:sz w:val="24"/>
          <w:szCs w:val="24"/>
        </w:rPr>
        <w:t xml:space="preserve"> </w:t>
      </w:r>
      <w:r w:rsidR="00CA06D2" w:rsidRPr="00D41AC6">
        <w:rPr>
          <w:rFonts w:hAnsi="Times New Roman" w:cs="Times New Roman"/>
          <w:sz w:val="24"/>
          <w:szCs w:val="24"/>
        </w:rPr>
        <w:t>№</w:t>
      </w:r>
      <w:r w:rsidR="00CA06D2" w:rsidRPr="00D41AC6">
        <w:rPr>
          <w:rFonts w:hAnsi="Times New Roman" w:cs="Times New Roman"/>
          <w:sz w:val="24"/>
          <w:szCs w:val="24"/>
        </w:rPr>
        <w:t xml:space="preserve"> 157</w:t>
      </w:r>
      <w:r w:rsidR="00CA06D2" w:rsidRPr="00D41AC6">
        <w:rPr>
          <w:rFonts w:hAnsi="Times New Roman" w:cs="Times New Roman"/>
          <w:sz w:val="24"/>
          <w:szCs w:val="24"/>
        </w:rPr>
        <w:t>н</w:t>
      </w:r>
      <w:r w:rsidR="00CA06D2" w:rsidRPr="00D41AC6">
        <w:rPr>
          <w:rFonts w:hAnsi="Times New Roman" w:cs="Times New Roman"/>
          <w:sz w:val="24"/>
          <w:szCs w:val="24"/>
        </w:rPr>
        <w:t>.</w:t>
      </w:r>
    </w:p>
    <w:p w:rsidR="00CA06D2" w:rsidRPr="00D41AC6" w:rsidRDefault="00CA06D2" w:rsidP="00D41AC6">
      <w:pPr>
        <w:spacing w:after="0" w:line="240" w:lineRule="auto"/>
        <w:ind w:firstLine="709"/>
        <w:rPr>
          <w:rFonts w:hAnsi="Times New Roman" w:cs="Times New Roman"/>
          <w:sz w:val="24"/>
          <w:szCs w:val="24"/>
        </w:rPr>
      </w:pPr>
      <w:r w:rsidRPr="00D41AC6">
        <w:rPr>
          <w:rFonts w:hAnsi="Times New Roman" w:cs="Times New Roman"/>
          <w:sz w:val="24"/>
          <w:szCs w:val="24"/>
        </w:rPr>
        <w:t>Товары</w:t>
      </w:r>
      <w:r w:rsidRPr="00D41AC6">
        <w:rPr>
          <w:rFonts w:hAnsi="Times New Roman" w:cs="Times New Roman"/>
          <w:sz w:val="24"/>
          <w:szCs w:val="24"/>
        </w:rPr>
        <w:t xml:space="preserve">, </w:t>
      </w:r>
      <w:r w:rsidRPr="00D41AC6">
        <w:rPr>
          <w:rFonts w:hAnsi="Times New Roman" w:cs="Times New Roman"/>
          <w:sz w:val="24"/>
          <w:szCs w:val="24"/>
        </w:rPr>
        <w:t>переданные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реализацию</w:t>
      </w:r>
      <w:r w:rsidRPr="00D41AC6">
        <w:rPr>
          <w:rFonts w:hAnsi="Times New Roman" w:cs="Times New Roman"/>
          <w:sz w:val="24"/>
          <w:szCs w:val="24"/>
        </w:rPr>
        <w:t xml:space="preserve">, </w:t>
      </w:r>
      <w:r w:rsidRPr="00D41AC6">
        <w:rPr>
          <w:rFonts w:hAnsi="Times New Roman" w:cs="Times New Roman"/>
          <w:sz w:val="24"/>
          <w:szCs w:val="24"/>
        </w:rPr>
        <w:t>отражаются</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цене</w:t>
      </w:r>
      <w:r w:rsidRPr="00D41AC6">
        <w:rPr>
          <w:rFonts w:hAnsi="Times New Roman" w:cs="Times New Roman"/>
          <w:sz w:val="24"/>
          <w:szCs w:val="24"/>
        </w:rPr>
        <w:t xml:space="preserve"> </w:t>
      </w:r>
      <w:r w:rsidRPr="00D41AC6">
        <w:rPr>
          <w:rFonts w:hAnsi="Times New Roman" w:cs="Times New Roman"/>
          <w:sz w:val="24"/>
          <w:szCs w:val="24"/>
        </w:rPr>
        <w:t>реализации</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обособлением</w:t>
      </w:r>
      <w:r w:rsidRPr="00D41AC6">
        <w:rPr>
          <w:rFonts w:hAnsi="Times New Roman" w:cs="Times New Roman"/>
          <w:sz w:val="24"/>
          <w:szCs w:val="24"/>
        </w:rPr>
        <w:t xml:space="preserve"> </w:t>
      </w:r>
      <w:r w:rsidRPr="00D41AC6">
        <w:rPr>
          <w:rFonts w:hAnsi="Times New Roman" w:cs="Times New Roman"/>
          <w:sz w:val="24"/>
          <w:szCs w:val="24"/>
        </w:rPr>
        <w:t>торговой</w:t>
      </w:r>
      <w:r w:rsidRPr="00D41AC6">
        <w:rPr>
          <w:rFonts w:hAnsi="Times New Roman" w:cs="Times New Roman"/>
          <w:sz w:val="24"/>
          <w:szCs w:val="24"/>
        </w:rPr>
        <w:t xml:space="preserve"> </w:t>
      </w:r>
      <w:r w:rsidRPr="00D41AC6">
        <w:rPr>
          <w:rFonts w:hAnsi="Times New Roman" w:cs="Times New Roman"/>
          <w:sz w:val="24"/>
          <w:szCs w:val="24"/>
        </w:rPr>
        <w:t>наценки</w:t>
      </w:r>
      <w:r w:rsidRPr="00D41AC6">
        <w:rPr>
          <w:rFonts w:hAnsi="Times New Roman" w:cs="Times New Roman"/>
          <w:sz w:val="24"/>
          <w:szCs w:val="24"/>
        </w:rPr>
        <w:t>.</w:t>
      </w:r>
    </w:p>
    <w:p w:rsidR="009A5623" w:rsidRPr="00D41AC6" w:rsidRDefault="00CA06D2" w:rsidP="00D41AC6">
      <w:pPr>
        <w:pStyle w:val="dt-p"/>
        <w:shd w:val="clear" w:color="auto" w:fill="FFFFFF"/>
        <w:spacing w:before="0" w:beforeAutospacing="0" w:after="0" w:afterAutospacing="0"/>
        <w:ind w:firstLine="709"/>
        <w:textAlignment w:val="baseline"/>
      </w:pPr>
      <w:r w:rsidRPr="00D41AC6">
        <w:t>Основание: пункт 30 СГС «Запасы».</w:t>
      </w:r>
      <w:r w:rsidR="009A5623" w:rsidRPr="00D41AC6">
        <w:t xml:space="preserve"> </w:t>
      </w:r>
    </w:p>
    <w:p w:rsidR="009A5623" w:rsidRPr="00D41AC6" w:rsidRDefault="009A5623" w:rsidP="00D41AC6">
      <w:pPr>
        <w:pStyle w:val="dt-p"/>
        <w:shd w:val="clear" w:color="auto" w:fill="FFFFFF"/>
        <w:spacing w:before="0" w:beforeAutospacing="0" w:after="0" w:afterAutospacing="0"/>
        <w:ind w:firstLine="709"/>
        <w:textAlignment w:val="baseline"/>
      </w:pPr>
      <w:r w:rsidRPr="00D41AC6">
        <w:rPr>
          <w:u w:val="single"/>
        </w:rPr>
        <w:t>Признание запасов в качестве активов прекращается в случае их выбытия</w:t>
      </w:r>
      <w:r w:rsidRPr="00D41AC6">
        <w:t>:</w:t>
      </w:r>
      <w:bookmarkStart w:id="25" w:name="l64"/>
      <w:bookmarkEnd w:id="25"/>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их потреблении (использовании) в деятельности субъекта учета (в том числе при изготовлении иных нефинансовых активов, отчуждении готовой продукции, биологической продукции);</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по основаниям, предусматривающим принятие решения о списании государственного (муниципального) имущества;</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прекращении по решению субъекта учета использования объекта для целей, предусмотренных при признании запасов, и прекращения получения субъектом учета экономических выгод или полезного потенциала от дальнейшего использования субъектом учета объекта запасов;</w:t>
      </w:r>
      <w:bookmarkStart w:id="26" w:name="l65"/>
      <w:bookmarkEnd w:id="26"/>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передаче другой организации бюджетной сферы; (в ред. Приказа Минфина РФ </w:t>
      </w:r>
      <w:hyperlink r:id="rId130" w:anchor="l8" w:tgtFrame="_blank" w:history="1">
        <w:r w:rsidRPr="00D41AC6">
          <w:rPr>
            <w:rFonts w:ascii="Times New Roman" w:eastAsia="Times New Roman" w:hAnsi="Times New Roman" w:cs="Times New Roman"/>
            <w:sz w:val="24"/>
            <w:szCs w:val="24"/>
            <w:lang w:eastAsia="ru-RU"/>
          </w:rPr>
          <w:t>от 19.12.2019 N 241н</w:t>
        </w:r>
      </w:hyperlink>
      <w:r w:rsidRPr="00D41AC6">
        <w:rPr>
          <w:rFonts w:ascii="Times New Roman" w:eastAsia="Times New Roman" w:hAnsi="Times New Roman" w:cs="Times New Roman"/>
          <w:sz w:val="24"/>
          <w:szCs w:val="24"/>
          <w:lang w:eastAsia="ru-RU"/>
        </w:rPr>
        <w:t>)</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передаче в результате продажи (дарения), обмене, распространении;</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 по иным основаниям, предусматривающим в соответствии с законодательством Российской Федерации прекращение права оперативного управления имуществом.</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Прекращение признания (выбытия с балансового учета) объекта запасов производится при одновременном соблюдении следующих критериев:</w:t>
      </w:r>
      <w:bookmarkStart w:id="27" w:name="l128"/>
      <w:bookmarkEnd w:id="27"/>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w:t>
      </w:r>
      <w:r w:rsidR="00CF58E0"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субъект учета передал все существенные операционные риски и выгоды, связанные с распоряжением объектом;</w:t>
      </w:r>
      <w:bookmarkStart w:id="28" w:name="l66"/>
      <w:bookmarkEnd w:id="28"/>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б)</w:t>
      </w:r>
      <w:r w:rsidR="00CF58E0"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субъект учета больше не участвует ни в распоряжении выбывшим объектом в той степени, которая определяется предоставленными правами, ни в осуществлении его реального использования;</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w:t>
      </w:r>
      <w:r w:rsidR="00CF58E0"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величина дохода/расхода от выбытия актива может быть надежно оценена;</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г)</w:t>
      </w:r>
      <w:r w:rsidR="00CF58E0"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не прогнозируется получение субъектом учета экономических выгод или полезного потенциала, связанного с операцией;</w:t>
      </w:r>
    </w:p>
    <w:p w:rsidR="009A5623" w:rsidRPr="00D41AC6" w:rsidRDefault="009A5623"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w:t>
      </w:r>
      <w:r w:rsidR="00CF58E0"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понесенные или ожидаемые затраты, связанные с операцией, могут быть надежно оценены.</w:t>
      </w:r>
      <w:bookmarkStart w:id="29" w:name="l129"/>
      <w:bookmarkEnd w:id="29"/>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4</w:t>
      </w:r>
      <w:r w:rsidR="00FC554B" w:rsidRPr="00D41AC6">
        <w:rPr>
          <w:rFonts w:ascii="Times New Roman" w:eastAsia="Times New Roman" w:hAnsi="Times New Roman" w:cs="Times New Roman"/>
          <w:sz w:val="24"/>
          <w:szCs w:val="24"/>
          <w:lang w:eastAsia="ru-RU"/>
        </w:rPr>
        <w:t>.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Материальные запасы, переданные подрядчику, учитываются одновременно на аналитическом счете «Материалы на переработке» счета 0 105 00 000 «Материальные запасы» и специальном забалансовом счете.</w:t>
      </w:r>
    </w:p>
    <w:p w:rsidR="00AD2B1B" w:rsidRPr="00D41AC6" w:rsidRDefault="00AD2B1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5</w:t>
      </w:r>
      <w:r w:rsidR="00FC554B" w:rsidRPr="00D41AC6">
        <w:rPr>
          <w:rFonts w:ascii="Times New Roman" w:eastAsia="Times New Roman" w:hAnsi="Times New Roman" w:cs="Times New Roman"/>
          <w:sz w:val="24"/>
          <w:szCs w:val="24"/>
          <w:lang w:eastAsia="ru-RU"/>
        </w:rPr>
        <w:t>. Передача материальных запасов в качестве сырья для производства готовой продукции отражается как внутреннее перемещение материальных запасов на основании Требования-накладной (</w:t>
      </w:r>
      <w:r w:rsidR="00AD2B1B" w:rsidRPr="00D41AC6">
        <w:rPr>
          <w:rFonts w:ascii="Times New Roman" w:eastAsia="Times New Roman" w:hAnsi="Times New Roman" w:cs="Times New Roman"/>
          <w:sz w:val="24"/>
          <w:szCs w:val="24"/>
          <w:lang w:eastAsia="ru-RU"/>
        </w:rPr>
        <w:t>ф.0504204</w:t>
      </w:r>
      <w:r w:rsidR="00FC554B" w:rsidRPr="00D41AC6">
        <w:rPr>
          <w:rFonts w:ascii="Times New Roman" w:eastAsia="Times New Roman" w:hAnsi="Times New Roman" w:cs="Times New Roman"/>
          <w:sz w:val="24"/>
          <w:szCs w:val="24"/>
          <w:lang w:eastAsia="ru-RU"/>
        </w:rPr>
        <w:t>).</w:t>
      </w:r>
    </w:p>
    <w:p w:rsidR="00AD2B1B" w:rsidRPr="00D41AC6" w:rsidRDefault="00AD2B1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 Материальные запасы учитываются с указанием того кода вида деятельности (финансового обеспечения), за счет которого они приобретены (созданы).</w:t>
      </w:r>
    </w:p>
    <w:p w:rsidR="00AD2B1B" w:rsidRPr="00D41AC6" w:rsidRDefault="00AD2B1B"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7</w:t>
      </w:r>
      <w:r w:rsidR="00FC554B" w:rsidRPr="00D41AC6">
        <w:rPr>
          <w:rFonts w:ascii="Times New Roman" w:eastAsia="Times New Roman" w:hAnsi="Times New Roman" w:cs="Times New Roman"/>
          <w:sz w:val="24"/>
          <w:szCs w:val="24"/>
          <w:lang w:eastAsia="ru-RU"/>
        </w:rPr>
        <w:t>. Материальные запасы, переданные в личное пользование сотрудникам, списываются с балансового учета и учитываются на забалансовом счете </w:t>
      </w:r>
      <w:r w:rsidR="00AD2B1B" w:rsidRPr="00D41AC6">
        <w:rPr>
          <w:rFonts w:ascii="Times New Roman" w:eastAsia="Times New Roman" w:hAnsi="Times New Roman" w:cs="Times New Roman"/>
          <w:sz w:val="24"/>
          <w:szCs w:val="24"/>
          <w:lang w:eastAsia="ru-RU"/>
        </w:rPr>
        <w:t>27</w:t>
      </w:r>
      <w:r w:rsidR="00FC554B" w:rsidRPr="00D41AC6">
        <w:rPr>
          <w:rFonts w:ascii="Times New Roman" w:eastAsia="Times New Roman" w:hAnsi="Times New Roman" w:cs="Times New Roman"/>
          <w:sz w:val="24"/>
          <w:szCs w:val="24"/>
          <w:lang w:eastAsia="ru-RU"/>
        </w:rPr>
        <w:t xml:space="preserve"> «Материальные ценности, выданные в личное пользование работникам (сотрудникам)».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Поступление на склад материальных запасов, выбывших из личного пользования сотрудников, отражается в учете путем уменьшения показателя счета </w:t>
      </w:r>
      <w:r w:rsidR="00AD2B1B" w:rsidRPr="00D41AC6">
        <w:rPr>
          <w:rFonts w:ascii="Times New Roman" w:eastAsia="Times New Roman" w:hAnsi="Times New Roman" w:cs="Times New Roman"/>
          <w:sz w:val="24"/>
          <w:szCs w:val="24"/>
          <w:lang w:eastAsia="ru-RU"/>
        </w:rPr>
        <w:t>27</w:t>
      </w:r>
      <w:r w:rsidRPr="00D41AC6">
        <w:rPr>
          <w:rFonts w:ascii="Times New Roman" w:eastAsia="Times New Roman" w:hAnsi="Times New Roman" w:cs="Times New Roman"/>
          <w:sz w:val="24"/>
          <w:szCs w:val="24"/>
          <w:lang w:eastAsia="ru-RU"/>
        </w:rPr>
        <w:t> и корреспонденцией по дебету счета 0 105 00 000 «Материальные запасы» и кредиту 0 401 10 189 «Иные доходы».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Выбытие имущества со счета </w:t>
      </w:r>
      <w:r w:rsidR="00AD2B1B" w:rsidRPr="00D41AC6">
        <w:rPr>
          <w:rFonts w:ascii="Times New Roman" w:eastAsia="Times New Roman" w:hAnsi="Times New Roman" w:cs="Times New Roman"/>
          <w:sz w:val="24"/>
          <w:szCs w:val="24"/>
          <w:lang w:eastAsia="ru-RU"/>
        </w:rPr>
        <w:t>27</w:t>
      </w:r>
      <w:r w:rsidRPr="00D41AC6">
        <w:rPr>
          <w:rFonts w:ascii="Times New Roman" w:eastAsia="Times New Roman" w:hAnsi="Times New Roman" w:cs="Times New Roman"/>
          <w:sz w:val="24"/>
          <w:szCs w:val="24"/>
          <w:lang w:eastAsia="ru-RU"/>
        </w:rPr>
        <w:t> в связи с его возвратом (передачей) должностными лицами оформляется Накладной на внутреннее перемещение объектов нефинансовых активов (ф.0504102).</w:t>
      </w:r>
    </w:p>
    <w:p w:rsidR="00AD2B1B" w:rsidRPr="00D41AC6" w:rsidRDefault="00AD2B1B" w:rsidP="00D41AC6">
      <w:pPr>
        <w:spacing w:after="0" w:line="240" w:lineRule="auto"/>
        <w:ind w:firstLine="709"/>
        <w:jc w:val="both"/>
        <w:rPr>
          <w:rFonts w:ascii="Times New Roman" w:eastAsia="Times New Roman" w:hAnsi="Times New Roman" w:cs="Times New Roman"/>
          <w:sz w:val="24"/>
          <w:szCs w:val="24"/>
          <w:lang w:eastAsia="ru-RU"/>
        </w:rPr>
      </w:pPr>
    </w:p>
    <w:p w:rsidR="00CA06D2" w:rsidRPr="00D41AC6" w:rsidRDefault="00621E26" w:rsidP="00D41AC6">
      <w:pPr>
        <w:spacing w:after="0" w:line="240" w:lineRule="auto"/>
        <w:ind w:firstLine="709"/>
        <w:rPr>
          <w:rFonts w:hAnsi="Times New Roman" w:cs="Times New Roman"/>
          <w:sz w:val="24"/>
          <w:szCs w:val="24"/>
        </w:rPr>
      </w:pPr>
      <w:r>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8</w:t>
      </w:r>
      <w:r w:rsidR="00FC554B" w:rsidRPr="00D41AC6">
        <w:rPr>
          <w:rFonts w:ascii="Times New Roman" w:eastAsia="Times New Roman" w:hAnsi="Times New Roman" w:cs="Times New Roman"/>
          <w:sz w:val="24"/>
          <w:szCs w:val="24"/>
          <w:lang w:eastAsia="ru-RU"/>
        </w:rPr>
        <w:t>. </w:t>
      </w:r>
      <w:r w:rsidR="00CA06D2" w:rsidRPr="00D41AC6">
        <w:rPr>
          <w:rFonts w:hAnsi="Times New Roman" w:cs="Times New Roman"/>
          <w:sz w:val="24"/>
          <w:szCs w:val="24"/>
        </w:rPr>
        <w:t>Фактическая</w:t>
      </w:r>
      <w:r w:rsidR="00CA06D2" w:rsidRPr="00D41AC6">
        <w:rPr>
          <w:rFonts w:hAnsi="Times New Roman" w:cs="Times New Roman"/>
          <w:sz w:val="24"/>
          <w:szCs w:val="24"/>
        </w:rPr>
        <w:t xml:space="preserve"> </w:t>
      </w:r>
      <w:r w:rsidR="00CA06D2" w:rsidRPr="00D41AC6">
        <w:rPr>
          <w:rFonts w:hAnsi="Times New Roman" w:cs="Times New Roman"/>
          <w:sz w:val="24"/>
          <w:szCs w:val="24"/>
        </w:rPr>
        <w:t>стоимость</w:t>
      </w:r>
      <w:r w:rsidR="00CA06D2" w:rsidRPr="00D41AC6">
        <w:rPr>
          <w:rFonts w:hAnsi="Times New Roman" w:cs="Times New Roman"/>
          <w:sz w:val="24"/>
          <w:szCs w:val="24"/>
        </w:rPr>
        <w:t xml:space="preserve"> </w:t>
      </w:r>
      <w:r w:rsidR="00CA06D2" w:rsidRPr="00D41AC6">
        <w:rPr>
          <w:rFonts w:hAnsi="Times New Roman" w:cs="Times New Roman"/>
          <w:sz w:val="24"/>
          <w:szCs w:val="24"/>
        </w:rPr>
        <w:t>материальных</w:t>
      </w:r>
      <w:r w:rsidR="00CA06D2" w:rsidRPr="00D41AC6">
        <w:rPr>
          <w:rFonts w:hAnsi="Times New Roman" w:cs="Times New Roman"/>
          <w:sz w:val="24"/>
          <w:szCs w:val="24"/>
        </w:rPr>
        <w:t xml:space="preserve"> </w:t>
      </w:r>
      <w:r w:rsidR="00CA06D2" w:rsidRPr="00D41AC6">
        <w:rPr>
          <w:rFonts w:hAnsi="Times New Roman" w:cs="Times New Roman"/>
          <w:sz w:val="24"/>
          <w:szCs w:val="24"/>
        </w:rPr>
        <w:t>запасов</w:t>
      </w:r>
      <w:r w:rsidR="00CA06D2" w:rsidRPr="00D41AC6">
        <w:rPr>
          <w:rFonts w:hAnsi="Times New Roman" w:cs="Times New Roman"/>
          <w:sz w:val="24"/>
          <w:szCs w:val="24"/>
        </w:rPr>
        <w:t xml:space="preserve">, </w:t>
      </w:r>
      <w:r w:rsidR="00CA06D2" w:rsidRPr="00D41AC6">
        <w:rPr>
          <w:rFonts w:hAnsi="Times New Roman" w:cs="Times New Roman"/>
          <w:sz w:val="24"/>
          <w:szCs w:val="24"/>
        </w:rPr>
        <w:t>полученных</w:t>
      </w:r>
      <w:r w:rsidR="00CA06D2" w:rsidRPr="00D41AC6">
        <w:rPr>
          <w:rFonts w:hAnsi="Times New Roman" w:cs="Times New Roman"/>
          <w:sz w:val="24"/>
          <w:szCs w:val="24"/>
        </w:rPr>
        <w:t xml:space="preserve"> </w:t>
      </w:r>
      <w:r w:rsidR="00CA06D2" w:rsidRPr="00D41AC6">
        <w:rPr>
          <w:rFonts w:hAnsi="Times New Roman" w:cs="Times New Roman"/>
          <w:sz w:val="24"/>
          <w:szCs w:val="24"/>
        </w:rPr>
        <w:t>в</w:t>
      </w:r>
      <w:r w:rsidR="00CA06D2" w:rsidRPr="00D41AC6">
        <w:rPr>
          <w:rFonts w:hAnsi="Times New Roman" w:cs="Times New Roman"/>
          <w:sz w:val="24"/>
          <w:szCs w:val="24"/>
        </w:rPr>
        <w:t xml:space="preserve"> </w:t>
      </w:r>
      <w:r w:rsidR="00CA06D2" w:rsidRPr="00D41AC6">
        <w:rPr>
          <w:rFonts w:hAnsi="Times New Roman" w:cs="Times New Roman"/>
          <w:sz w:val="24"/>
          <w:szCs w:val="24"/>
        </w:rPr>
        <w:t>результате</w:t>
      </w:r>
      <w:r w:rsidR="00CA06D2" w:rsidRPr="00D41AC6">
        <w:rPr>
          <w:rFonts w:hAnsi="Times New Roman" w:cs="Times New Roman"/>
          <w:sz w:val="24"/>
          <w:szCs w:val="24"/>
        </w:rPr>
        <w:t xml:space="preserve"> </w:t>
      </w:r>
      <w:r w:rsidR="00CA06D2" w:rsidRPr="00D41AC6">
        <w:rPr>
          <w:rFonts w:hAnsi="Times New Roman" w:cs="Times New Roman"/>
          <w:sz w:val="24"/>
          <w:szCs w:val="24"/>
        </w:rPr>
        <w:t>ремонта</w:t>
      </w:r>
      <w:r w:rsidR="00CA06D2" w:rsidRPr="00D41AC6">
        <w:rPr>
          <w:rFonts w:hAnsi="Times New Roman" w:cs="Times New Roman"/>
          <w:sz w:val="24"/>
          <w:szCs w:val="24"/>
        </w:rPr>
        <w:t xml:space="preserve">, </w:t>
      </w:r>
      <w:r w:rsidR="00CA06D2" w:rsidRPr="00D41AC6">
        <w:rPr>
          <w:rFonts w:hAnsi="Times New Roman" w:cs="Times New Roman"/>
          <w:sz w:val="24"/>
          <w:szCs w:val="24"/>
        </w:rPr>
        <w:t>разборки</w:t>
      </w:r>
      <w:r w:rsidR="00CA06D2" w:rsidRPr="00D41AC6">
        <w:rPr>
          <w:rFonts w:hAnsi="Times New Roman" w:cs="Times New Roman"/>
          <w:sz w:val="24"/>
          <w:szCs w:val="24"/>
        </w:rPr>
        <w:t xml:space="preserve">, </w:t>
      </w:r>
      <w:r w:rsidR="00CA06D2" w:rsidRPr="00D41AC6">
        <w:rPr>
          <w:rFonts w:hAnsi="Times New Roman" w:cs="Times New Roman"/>
          <w:sz w:val="24"/>
          <w:szCs w:val="24"/>
        </w:rPr>
        <w:t>утилизации</w:t>
      </w:r>
      <w:r w:rsidR="00CA06D2" w:rsidRPr="00D41AC6">
        <w:rPr>
          <w:rFonts w:hAnsi="Times New Roman" w:cs="Times New Roman"/>
          <w:sz w:val="24"/>
          <w:szCs w:val="24"/>
        </w:rPr>
        <w:t xml:space="preserve"> (</w:t>
      </w:r>
      <w:r w:rsidR="00CA06D2" w:rsidRPr="00D41AC6">
        <w:rPr>
          <w:rFonts w:hAnsi="Times New Roman" w:cs="Times New Roman"/>
          <w:sz w:val="24"/>
          <w:szCs w:val="24"/>
        </w:rPr>
        <w:t>ликвидации</w:t>
      </w:r>
      <w:r w:rsidR="00CA06D2" w:rsidRPr="00D41AC6">
        <w:rPr>
          <w:rFonts w:hAnsi="Times New Roman" w:cs="Times New Roman"/>
          <w:sz w:val="24"/>
          <w:szCs w:val="24"/>
        </w:rPr>
        <w:t>)</w:t>
      </w:r>
      <w:r w:rsidR="00CA06D2" w:rsidRPr="00D41AC6">
        <w:rPr>
          <w:rFonts w:hAnsi="Times New Roman" w:cs="Times New Roman"/>
          <w:sz w:val="24"/>
          <w:szCs w:val="24"/>
        </w:rPr>
        <w:t> основных</w:t>
      </w:r>
      <w:r w:rsidR="00CA06D2" w:rsidRPr="00D41AC6">
        <w:rPr>
          <w:rFonts w:hAnsi="Times New Roman" w:cs="Times New Roman"/>
          <w:sz w:val="24"/>
          <w:szCs w:val="24"/>
        </w:rPr>
        <w:t xml:space="preserve"> </w:t>
      </w:r>
      <w:r w:rsidR="00CA06D2" w:rsidRPr="00D41AC6">
        <w:rPr>
          <w:rFonts w:hAnsi="Times New Roman" w:cs="Times New Roman"/>
          <w:sz w:val="24"/>
          <w:szCs w:val="24"/>
        </w:rPr>
        <w:t>средств</w:t>
      </w:r>
      <w:r w:rsidR="00CA06D2" w:rsidRPr="00D41AC6">
        <w:rPr>
          <w:rFonts w:hAnsi="Times New Roman" w:cs="Times New Roman"/>
          <w:sz w:val="24"/>
          <w:szCs w:val="24"/>
        </w:rPr>
        <w:t xml:space="preserve"> </w:t>
      </w:r>
      <w:r w:rsidR="00CA06D2" w:rsidRPr="00D41AC6">
        <w:rPr>
          <w:rFonts w:hAnsi="Times New Roman" w:cs="Times New Roman"/>
          <w:sz w:val="24"/>
          <w:szCs w:val="24"/>
        </w:rPr>
        <w:t>или</w:t>
      </w:r>
      <w:r w:rsidR="00CA06D2" w:rsidRPr="00D41AC6">
        <w:rPr>
          <w:rFonts w:hAnsi="Times New Roman" w:cs="Times New Roman"/>
          <w:sz w:val="24"/>
          <w:szCs w:val="24"/>
        </w:rPr>
        <w:t xml:space="preserve"> </w:t>
      </w:r>
      <w:r w:rsidR="00CA06D2" w:rsidRPr="00D41AC6">
        <w:rPr>
          <w:rFonts w:hAnsi="Times New Roman" w:cs="Times New Roman"/>
          <w:sz w:val="24"/>
          <w:szCs w:val="24"/>
        </w:rPr>
        <w:t>иного</w:t>
      </w:r>
      <w:r w:rsidR="00CA06D2" w:rsidRPr="00D41AC6">
        <w:rPr>
          <w:rFonts w:hAnsi="Times New Roman" w:cs="Times New Roman"/>
          <w:sz w:val="24"/>
          <w:szCs w:val="24"/>
        </w:rPr>
        <w:t xml:space="preserve"> </w:t>
      </w:r>
      <w:r w:rsidR="00CA06D2" w:rsidRPr="00D41AC6">
        <w:rPr>
          <w:rFonts w:hAnsi="Times New Roman" w:cs="Times New Roman"/>
          <w:sz w:val="24"/>
          <w:szCs w:val="24"/>
        </w:rPr>
        <w:t>имущества</w:t>
      </w:r>
      <w:r w:rsidR="00CA06D2" w:rsidRPr="00D41AC6">
        <w:rPr>
          <w:rFonts w:hAnsi="Times New Roman" w:cs="Times New Roman"/>
          <w:sz w:val="24"/>
          <w:szCs w:val="24"/>
        </w:rPr>
        <w:t xml:space="preserve">, </w:t>
      </w:r>
      <w:r w:rsidR="00CA06D2" w:rsidRPr="00D41AC6">
        <w:rPr>
          <w:rFonts w:hAnsi="Times New Roman" w:cs="Times New Roman"/>
          <w:sz w:val="24"/>
          <w:szCs w:val="24"/>
        </w:rPr>
        <w:t>определяется</w:t>
      </w:r>
      <w:r w:rsidR="00CA06D2" w:rsidRPr="00D41AC6">
        <w:rPr>
          <w:rFonts w:hAnsi="Times New Roman" w:cs="Times New Roman"/>
          <w:sz w:val="24"/>
          <w:szCs w:val="24"/>
        </w:rPr>
        <w:t xml:space="preserve"> </w:t>
      </w:r>
      <w:r w:rsidR="00CA06D2" w:rsidRPr="00D41AC6">
        <w:rPr>
          <w:rFonts w:hAnsi="Times New Roman" w:cs="Times New Roman"/>
          <w:sz w:val="24"/>
          <w:szCs w:val="24"/>
        </w:rPr>
        <w:t>исходя</w:t>
      </w:r>
      <w:r w:rsidR="00CA06D2" w:rsidRPr="00D41AC6">
        <w:rPr>
          <w:rFonts w:hAnsi="Times New Roman" w:cs="Times New Roman"/>
          <w:sz w:val="24"/>
          <w:szCs w:val="24"/>
        </w:rPr>
        <w:t xml:space="preserve"> </w:t>
      </w:r>
      <w:r w:rsidR="00CA06D2" w:rsidRPr="00D41AC6">
        <w:rPr>
          <w:rFonts w:hAnsi="Times New Roman" w:cs="Times New Roman"/>
          <w:sz w:val="24"/>
          <w:szCs w:val="24"/>
        </w:rPr>
        <w:t>из</w:t>
      </w:r>
      <w:r w:rsidR="00CA06D2" w:rsidRPr="00D41AC6">
        <w:rPr>
          <w:rFonts w:hAnsi="Times New Roman" w:cs="Times New Roman"/>
          <w:sz w:val="24"/>
          <w:szCs w:val="24"/>
        </w:rPr>
        <w:t xml:space="preserve"> </w:t>
      </w:r>
      <w:r w:rsidR="00CA06D2" w:rsidRPr="00D41AC6">
        <w:rPr>
          <w:rFonts w:hAnsi="Times New Roman" w:cs="Times New Roman"/>
          <w:sz w:val="24"/>
          <w:szCs w:val="24"/>
        </w:rPr>
        <w:t>следующих</w:t>
      </w:r>
      <w:r w:rsidR="00CA06D2" w:rsidRPr="00D41AC6">
        <w:rPr>
          <w:rFonts w:hAnsi="Times New Roman" w:cs="Times New Roman"/>
          <w:sz w:val="24"/>
          <w:szCs w:val="24"/>
        </w:rPr>
        <w:t xml:space="preserve"> </w:t>
      </w:r>
      <w:r w:rsidR="00CA06D2" w:rsidRPr="00D41AC6">
        <w:rPr>
          <w:rFonts w:hAnsi="Times New Roman" w:cs="Times New Roman"/>
          <w:sz w:val="24"/>
          <w:szCs w:val="24"/>
        </w:rPr>
        <w:t>факторов</w:t>
      </w:r>
      <w:r w:rsidR="00CA06D2" w:rsidRPr="00D41AC6">
        <w:rPr>
          <w:rFonts w:hAnsi="Times New Roman" w:cs="Times New Roman"/>
          <w:sz w:val="24"/>
          <w:szCs w:val="24"/>
        </w:rPr>
        <w:t>:</w:t>
      </w:r>
    </w:p>
    <w:p w:rsidR="00CA06D2" w:rsidRPr="00D41AC6" w:rsidRDefault="00CA06D2" w:rsidP="00D41AC6">
      <w:pPr>
        <w:numPr>
          <w:ilvl w:val="0"/>
          <w:numId w:val="14"/>
        </w:numPr>
        <w:tabs>
          <w:tab w:val="clear" w:pos="720"/>
          <w:tab w:val="num" w:pos="426"/>
        </w:tabs>
        <w:spacing w:after="0" w:line="240" w:lineRule="auto"/>
        <w:ind w:left="0" w:right="180" w:firstLine="709"/>
        <w:contextualSpacing/>
        <w:rPr>
          <w:rFonts w:hAnsi="Times New Roman" w:cs="Times New Roman"/>
          <w:sz w:val="24"/>
          <w:szCs w:val="24"/>
        </w:rPr>
      </w:pPr>
      <w:r w:rsidRPr="00D41AC6">
        <w:rPr>
          <w:rFonts w:hAnsi="Times New Roman" w:cs="Times New Roman"/>
          <w:sz w:val="24"/>
          <w:szCs w:val="24"/>
        </w:rPr>
        <w:t>их</w:t>
      </w:r>
      <w:r w:rsidRPr="00D41AC6">
        <w:rPr>
          <w:rFonts w:hAnsi="Times New Roman" w:cs="Times New Roman"/>
          <w:sz w:val="24"/>
          <w:szCs w:val="24"/>
        </w:rPr>
        <w:t xml:space="preserve"> </w:t>
      </w:r>
      <w:r w:rsidRPr="00D41AC6">
        <w:rPr>
          <w:rFonts w:hAnsi="Times New Roman" w:cs="Times New Roman"/>
          <w:sz w:val="24"/>
          <w:szCs w:val="24"/>
        </w:rPr>
        <w:t>справедливой</w:t>
      </w:r>
      <w:r w:rsidRPr="00D41AC6">
        <w:rPr>
          <w:rFonts w:hAnsi="Times New Roman" w:cs="Times New Roman"/>
          <w:sz w:val="24"/>
          <w:szCs w:val="24"/>
        </w:rPr>
        <w:t xml:space="preserve"> </w:t>
      </w:r>
      <w:r w:rsidRPr="00D41AC6">
        <w:rPr>
          <w:rFonts w:hAnsi="Times New Roman" w:cs="Times New Roman"/>
          <w:sz w:val="24"/>
          <w:szCs w:val="24"/>
        </w:rPr>
        <w:t>стоимости</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дату</w:t>
      </w:r>
      <w:r w:rsidRPr="00D41AC6">
        <w:rPr>
          <w:rFonts w:hAnsi="Times New Roman" w:cs="Times New Roman"/>
          <w:sz w:val="24"/>
          <w:szCs w:val="24"/>
        </w:rPr>
        <w:t xml:space="preserve"> </w:t>
      </w:r>
      <w:r w:rsidRPr="00D41AC6">
        <w:rPr>
          <w:rFonts w:hAnsi="Times New Roman" w:cs="Times New Roman"/>
          <w:sz w:val="24"/>
          <w:szCs w:val="24"/>
        </w:rPr>
        <w:t>принятия</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бухгалтерскому</w:t>
      </w:r>
      <w:r w:rsidRPr="00D41AC6">
        <w:rPr>
          <w:rFonts w:hAnsi="Times New Roman" w:cs="Times New Roman"/>
          <w:sz w:val="24"/>
          <w:szCs w:val="24"/>
        </w:rPr>
        <w:t xml:space="preserve"> </w:t>
      </w:r>
      <w:r w:rsidRPr="00D41AC6">
        <w:rPr>
          <w:rFonts w:hAnsi="Times New Roman" w:cs="Times New Roman"/>
          <w:sz w:val="24"/>
          <w:szCs w:val="24"/>
        </w:rPr>
        <w:t>учету</w:t>
      </w:r>
      <w:r w:rsidRPr="00D41AC6">
        <w:rPr>
          <w:rFonts w:hAnsi="Times New Roman" w:cs="Times New Roman"/>
          <w:sz w:val="24"/>
          <w:szCs w:val="24"/>
        </w:rPr>
        <w:t xml:space="preserve">, </w:t>
      </w:r>
      <w:r w:rsidRPr="00D41AC6">
        <w:rPr>
          <w:rFonts w:hAnsi="Times New Roman" w:cs="Times New Roman"/>
          <w:sz w:val="24"/>
          <w:szCs w:val="24"/>
        </w:rPr>
        <w:t>рассчитанной</w:t>
      </w:r>
      <w:r w:rsidRPr="00D41AC6">
        <w:rPr>
          <w:rFonts w:hAnsi="Times New Roman" w:cs="Times New Roman"/>
          <w:sz w:val="24"/>
          <w:szCs w:val="24"/>
        </w:rPr>
        <w:t xml:space="preserve"> </w:t>
      </w:r>
      <w:r w:rsidRPr="00D41AC6">
        <w:rPr>
          <w:rFonts w:hAnsi="Times New Roman" w:cs="Times New Roman"/>
          <w:sz w:val="24"/>
          <w:szCs w:val="24"/>
        </w:rPr>
        <w:t>методом</w:t>
      </w:r>
      <w:r w:rsidRPr="00D41AC6">
        <w:rPr>
          <w:rFonts w:hAnsi="Times New Roman" w:cs="Times New Roman"/>
          <w:sz w:val="24"/>
          <w:szCs w:val="24"/>
        </w:rPr>
        <w:t xml:space="preserve"> </w:t>
      </w:r>
      <w:r w:rsidRPr="00D41AC6">
        <w:rPr>
          <w:rFonts w:hAnsi="Times New Roman" w:cs="Times New Roman"/>
          <w:sz w:val="24"/>
          <w:szCs w:val="24"/>
        </w:rPr>
        <w:t>рыночных</w:t>
      </w:r>
      <w:r w:rsidRPr="00D41AC6">
        <w:rPr>
          <w:rFonts w:hAnsi="Times New Roman" w:cs="Times New Roman"/>
          <w:sz w:val="24"/>
          <w:szCs w:val="24"/>
        </w:rPr>
        <w:t xml:space="preserve"> </w:t>
      </w:r>
      <w:r w:rsidRPr="00D41AC6">
        <w:rPr>
          <w:rFonts w:hAnsi="Times New Roman" w:cs="Times New Roman"/>
          <w:sz w:val="24"/>
          <w:szCs w:val="24"/>
        </w:rPr>
        <w:t>цен</w:t>
      </w:r>
      <w:r w:rsidRPr="00D41AC6">
        <w:rPr>
          <w:rFonts w:hAnsi="Times New Roman" w:cs="Times New Roman"/>
          <w:sz w:val="24"/>
          <w:szCs w:val="24"/>
        </w:rPr>
        <w:t>;</w:t>
      </w:r>
    </w:p>
    <w:p w:rsidR="00CA06D2" w:rsidRPr="00D41AC6" w:rsidRDefault="00CA06D2" w:rsidP="00D41AC6">
      <w:pPr>
        <w:numPr>
          <w:ilvl w:val="0"/>
          <w:numId w:val="14"/>
        </w:numPr>
        <w:tabs>
          <w:tab w:val="clear" w:pos="720"/>
          <w:tab w:val="num" w:pos="426"/>
        </w:tabs>
        <w:spacing w:after="0" w:line="240" w:lineRule="auto"/>
        <w:ind w:left="0" w:right="180" w:firstLine="709"/>
        <w:rPr>
          <w:rFonts w:hAnsi="Times New Roman" w:cs="Times New Roman"/>
          <w:sz w:val="24"/>
          <w:szCs w:val="24"/>
        </w:rPr>
      </w:pPr>
      <w:r w:rsidRPr="00D41AC6">
        <w:rPr>
          <w:rFonts w:hAnsi="Times New Roman" w:cs="Times New Roman"/>
          <w:sz w:val="24"/>
          <w:szCs w:val="24"/>
        </w:rPr>
        <w:t>сумм</w:t>
      </w:r>
      <w:r w:rsidRPr="00D41AC6">
        <w:rPr>
          <w:rFonts w:hAnsi="Times New Roman" w:cs="Times New Roman"/>
          <w:sz w:val="24"/>
          <w:szCs w:val="24"/>
        </w:rPr>
        <w:t xml:space="preserve">, </w:t>
      </w:r>
      <w:r w:rsidRPr="00D41AC6">
        <w:rPr>
          <w:rFonts w:hAnsi="Times New Roman" w:cs="Times New Roman"/>
          <w:sz w:val="24"/>
          <w:szCs w:val="24"/>
        </w:rPr>
        <w:t>уплачиваемых</w:t>
      </w:r>
      <w:r w:rsidRPr="00D41AC6">
        <w:rPr>
          <w:rFonts w:hAnsi="Times New Roman" w:cs="Times New Roman"/>
          <w:sz w:val="24"/>
          <w:szCs w:val="24"/>
        </w:rPr>
        <w:t xml:space="preserve"> </w:t>
      </w:r>
      <w:r w:rsidRPr="00D41AC6">
        <w:rPr>
          <w:rFonts w:hAnsi="Times New Roman" w:cs="Times New Roman"/>
          <w:sz w:val="24"/>
          <w:szCs w:val="24"/>
        </w:rPr>
        <w:t>учреждением</w:t>
      </w:r>
      <w:r w:rsidRPr="00D41AC6">
        <w:rPr>
          <w:rFonts w:hAnsi="Times New Roman" w:cs="Times New Roman"/>
          <w:sz w:val="24"/>
          <w:szCs w:val="24"/>
        </w:rPr>
        <w:t xml:space="preserve">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доставку</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запасов</w:t>
      </w:r>
      <w:r w:rsidRPr="00D41AC6">
        <w:rPr>
          <w:rFonts w:hAnsi="Times New Roman" w:cs="Times New Roman"/>
          <w:sz w:val="24"/>
          <w:szCs w:val="24"/>
        </w:rPr>
        <w:t xml:space="preserve">, </w:t>
      </w:r>
      <w:r w:rsidRPr="00D41AC6">
        <w:rPr>
          <w:rFonts w:hAnsi="Times New Roman" w:cs="Times New Roman"/>
          <w:sz w:val="24"/>
          <w:szCs w:val="24"/>
        </w:rPr>
        <w:t>приведение</w:t>
      </w:r>
      <w:r w:rsidRPr="00D41AC6">
        <w:rPr>
          <w:rFonts w:hAnsi="Times New Roman" w:cs="Times New Roman"/>
          <w:sz w:val="24"/>
          <w:szCs w:val="24"/>
        </w:rPr>
        <w:t xml:space="preserve"> </w:t>
      </w:r>
      <w:r w:rsidRPr="00D41AC6">
        <w:rPr>
          <w:rFonts w:hAnsi="Times New Roman" w:cs="Times New Roman"/>
          <w:sz w:val="24"/>
          <w:szCs w:val="24"/>
        </w:rPr>
        <w:t>их</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состояние</w:t>
      </w:r>
      <w:r w:rsidRPr="00D41AC6">
        <w:rPr>
          <w:rFonts w:hAnsi="Times New Roman" w:cs="Times New Roman"/>
          <w:sz w:val="24"/>
          <w:szCs w:val="24"/>
        </w:rPr>
        <w:t xml:space="preserve">, </w:t>
      </w:r>
      <w:r w:rsidRPr="00D41AC6">
        <w:rPr>
          <w:rFonts w:hAnsi="Times New Roman" w:cs="Times New Roman"/>
          <w:sz w:val="24"/>
          <w:szCs w:val="24"/>
        </w:rPr>
        <w:t>пригодное</w:t>
      </w:r>
      <w:r w:rsidRPr="00D41AC6">
        <w:rPr>
          <w:rFonts w:hAnsi="Times New Roman" w:cs="Times New Roman"/>
          <w:sz w:val="24"/>
          <w:szCs w:val="24"/>
        </w:rPr>
        <w:t xml:space="preserve"> </w:t>
      </w:r>
      <w:r w:rsidRPr="00D41AC6">
        <w:rPr>
          <w:rFonts w:hAnsi="Times New Roman" w:cs="Times New Roman"/>
          <w:sz w:val="24"/>
          <w:szCs w:val="24"/>
        </w:rPr>
        <w:t>для</w:t>
      </w:r>
      <w:r w:rsidRPr="00D41AC6">
        <w:rPr>
          <w:rFonts w:hAnsi="Times New Roman" w:cs="Times New Roman"/>
          <w:sz w:val="24"/>
          <w:szCs w:val="24"/>
        </w:rPr>
        <w:t xml:space="preserve"> </w:t>
      </w:r>
      <w:r w:rsidRPr="00D41AC6">
        <w:rPr>
          <w:rFonts w:hAnsi="Times New Roman" w:cs="Times New Roman"/>
          <w:sz w:val="24"/>
          <w:szCs w:val="24"/>
        </w:rPr>
        <w:t>использования</w:t>
      </w:r>
      <w:r w:rsidRPr="00D41AC6">
        <w:rPr>
          <w:rFonts w:hAnsi="Times New Roman" w:cs="Times New Roman"/>
          <w:sz w:val="24"/>
          <w:szCs w:val="24"/>
        </w:rPr>
        <w:t>.</w:t>
      </w:r>
    </w:p>
    <w:p w:rsidR="00CA06D2" w:rsidRPr="00D41AC6" w:rsidRDefault="00CA06D2"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пункты</w:t>
      </w:r>
      <w:r w:rsidRPr="00D41AC6">
        <w:rPr>
          <w:rFonts w:hAnsi="Times New Roman" w:cs="Times New Roman"/>
          <w:sz w:val="24"/>
          <w:szCs w:val="24"/>
        </w:rPr>
        <w:t xml:space="preserve"> 52</w:t>
      </w:r>
      <w:r w:rsidRPr="00D41AC6">
        <w:rPr>
          <w:rFonts w:hAnsi="Times New Roman" w:cs="Times New Roman"/>
          <w:sz w:val="24"/>
          <w:szCs w:val="24"/>
        </w:rPr>
        <w:t>–</w:t>
      </w:r>
      <w:r w:rsidRPr="00D41AC6">
        <w:rPr>
          <w:rFonts w:hAnsi="Times New Roman" w:cs="Times New Roman"/>
          <w:sz w:val="24"/>
          <w:szCs w:val="24"/>
        </w:rPr>
        <w:t xml:space="preserve">60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«Концептуальные</w:t>
      </w:r>
      <w:r w:rsidRPr="00D41AC6">
        <w:rPr>
          <w:rFonts w:hAnsi="Times New Roman" w:cs="Times New Roman"/>
          <w:sz w:val="24"/>
          <w:szCs w:val="24"/>
        </w:rPr>
        <w:t xml:space="preserve"> </w:t>
      </w:r>
      <w:r w:rsidRPr="00D41AC6">
        <w:rPr>
          <w:rFonts w:hAnsi="Times New Roman" w:cs="Times New Roman"/>
          <w:sz w:val="24"/>
          <w:szCs w:val="24"/>
        </w:rPr>
        <w:t>основы</w:t>
      </w:r>
      <w:r w:rsidRPr="00D41AC6">
        <w:rPr>
          <w:rFonts w:hAnsi="Times New Roman" w:cs="Times New Roman"/>
          <w:sz w:val="24"/>
          <w:szCs w:val="24"/>
        </w:rPr>
        <w:t xml:space="preserve"> </w:t>
      </w:r>
      <w:r w:rsidRPr="00D41AC6">
        <w:rPr>
          <w:rFonts w:hAnsi="Times New Roman" w:cs="Times New Roman"/>
          <w:sz w:val="24"/>
          <w:szCs w:val="24"/>
        </w:rPr>
        <w:t>бухучета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отчетности»</w:t>
      </w:r>
      <w:r w:rsidRPr="00D41AC6">
        <w:rPr>
          <w:rFonts w:hAnsi="Times New Roman" w:cs="Times New Roman"/>
          <w:sz w:val="24"/>
          <w:szCs w:val="24"/>
        </w:rPr>
        <w:t>.</w:t>
      </w:r>
    </w:p>
    <w:p w:rsidR="00895B2C" w:rsidRPr="00D41AC6" w:rsidRDefault="00895B2C" w:rsidP="00D41AC6">
      <w:pPr>
        <w:spacing w:after="0" w:line="240" w:lineRule="auto"/>
        <w:ind w:firstLine="709"/>
        <w:rPr>
          <w:rFonts w:hAnsi="Times New Roman" w:cs="Times New Roman"/>
          <w:sz w:val="24"/>
          <w:szCs w:val="24"/>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Материальные запасы, полученные при разукомплектации (частичной ликвидации) нефинансовых активов, принимаются к учету по справедливой стоимости на основании Приходного ордера (</w:t>
      </w:r>
      <w:r w:rsidR="00AD2B1B" w:rsidRPr="00D41AC6">
        <w:rPr>
          <w:rFonts w:ascii="Times New Roman" w:eastAsia="Times New Roman" w:hAnsi="Times New Roman" w:cs="Times New Roman"/>
          <w:sz w:val="24"/>
          <w:szCs w:val="24"/>
          <w:lang w:eastAsia="ru-RU"/>
        </w:rPr>
        <w:t>ф.0504207</w:t>
      </w:r>
      <w:r w:rsidRPr="00D41AC6">
        <w:rPr>
          <w:rFonts w:ascii="Times New Roman" w:eastAsia="Times New Roman" w:hAnsi="Times New Roman" w:cs="Times New Roman"/>
          <w:sz w:val="24"/>
          <w:szCs w:val="24"/>
          <w:lang w:eastAsia="ru-RU"/>
        </w:rPr>
        <w:t>).</w:t>
      </w:r>
    </w:p>
    <w:p w:rsidR="00CA06D2" w:rsidRPr="00D41AC6" w:rsidRDefault="00CA06D2"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p>
    <w:p w:rsidR="00CA06D2" w:rsidRPr="00D41AC6" w:rsidRDefault="00CA06D2"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 xml:space="preserve"> </w:t>
      </w:r>
      <w:r w:rsidR="00621E26">
        <w:rPr>
          <w:rFonts w:ascii="Times New Roman" w:eastAsia="Times New Roman" w:hAnsi="Times New Roman" w:cs="Times New Roman"/>
          <w:sz w:val="24"/>
          <w:szCs w:val="24"/>
          <w:lang w:eastAsia="ru-RU"/>
        </w:rPr>
        <w:t>6</w:t>
      </w:r>
      <w:r w:rsidR="00FC554B"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9</w:t>
      </w:r>
      <w:r w:rsidR="00FC554B" w:rsidRPr="00D41AC6">
        <w:rPr>
          <w:rFonts w:ascii="Times New Roman" w:eastAsia="Times New Roman" w:hAnsi="Times New Roman" w:cs="Times New Roman"/>
          <w:sz w:val="24"/>
          <w:szCs w:val="24"/>
          <w:lang w:eastAsia="ru-RU"/>
        </w:rPr>
        <w:t>. </w:t>
      </w:r>
      <w:r w:rsidRPr="00D41AC6">
        <w:rPr>
          <w:rFonts w:ascii="Times New Roman" w:eastAsia="Times New Roman" w:hAnsi="Times New Roman" w:cs="Times New Roman"/>
          <w:sz w:val="24"/>
          <w:szCs w:val="24"/>
          <w:lang w:eastAsia="ru-RU"/>
        </w:rPr>
        <w:t>Для списания материальных запасов кроме Акта о списании материальных запасов (ф.0504230) в порядке, предусмотренном Графиком документооборота (Приложение № 4), для соответствующих групп (видов) материальных запасов применяются:</w:t>
      </w:r>
    </w:p>
    <w:p w:rsidR="00CA06D2" w:rsidRPr="00D41AC6" w:rsidRDefault="00CA06D2"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 Ведомость выдачи материальных ценностей на нужды учреждения (ф.0504210), например: </w:t>
      </w:r>
      <w:r w:rsidRPr="00D41AC6">
        <w:rPr>
          <w:rFonts w:hAnsi="Times New Roman" w:cs="Times New Roman"/>
          <w:sz w:val="24"/>
          <w:szCs w:val="24"/>
        </w:rPr>
        <w:t>выдача</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эксплуатацию</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нужды</w:t>
      </w:r>
      <w:r w:rsidRPr="00D41AC6">
        <w:rPr>
          <w:rFonts w:hAnsi="Times New Roman" w:cs="Times New Roman"/>
          <w:sz w:val="24"/>
          <w:szCs w:val="24"/>
        </w:rPr>
        <w:t xml:space="preserve"> </w:t>
      </w:r>
      <w:r w:rsidRPr="00D41AC6">
        <w:rPr>
          <w:rFonts w:hAnsi="Times New Roman" w:cs="Times New Roman"/>
          <w:sz w:val="24"/>
          <w:szCs w:val="24"/>
        </w:rPr>
        <w:t>учреждения</w:t>
      </w:r>
      <w:r w:rsidRPr="00D41AC6">
        <w:rPr>
          <w:rFonts w:hAnsi="Times New Roman" w:cs="Times New Roman"/>
          <w:sz w:val="24"/>
          <w:szCs w:val="24"/>
        </w:rPr>
        <w:t xml:space="preserve"> </w:t>
      </w:r>
      <w:r w:rsidRPr="00D41AC6">
        <w:rPr>
          <w:rFonts w:hAnsi="Times New Roman" w:cs="Times New Roman"/>
          <w:sz w:val="24"/>
          <w:szCs w:val="24"/>
        </w:rPr>
        <w:t>канцелярских</w:t>
      </w:r>
      <w:r w:rsidRPr="00D41AC6">
        <w:rPr>
          <w:rFonts w:hAnsi="Times New Roman" w:cs="Times New Roman"/>
          <w:sz w:val="24"/>
          <w:szCs w:val="24"/>
        </w:rPr>
        <w:t xml:space="preserve"> </w:t>
      </w:r>
      <w:r w:rsidRPr="00D41AC6">
        <w:rPr>
          <w:rFonts w:hAnsi="Times New Roman" w:cs="Times New Roman"/>
          <w:sz w:val="24"/>
          <w:szCs w:val="24"/>
        </w:rPr>
        <w:t>принадлежностей</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хозяйственных</w:t>
      </w:r>
      <w:r w:rsidRPr="00D41AC6">
        <w:rPr>
          <w:rFonts w:hAnsi="Times New Roman" w:cs="Times New Roman"/>
          <w:sz w:val="24"/>
          <w:szCs w:val="24"/>
        </w:rPr>
        <w:t xml:space="preserve"> </w:t>
      </w:r>
      <w:r w:rsidRPr="00D41AC6">
        <w:rPr>
          <w:rFonts w:hAnsi="Times New Roman" w:cs="Times New Roman"/>
          <w:sz w:val="24"/>
          <w:szCs w:val="24"/>
        </w:rPr>
        <w:t>материалов</w:t>
      </w:r>
      <w:r w:rsidRPr="00D41AC6">
        <w:rPr>
          <w:rFonts w:hAnsi="Times New Roman" w:cs="Times New Roman"/>
          <w:sz w:val="24"/>
          <w:szCs w:val="24"/>
        </w:rPr>
        <w:t xml:space="preserve"> </w:t>
      </w:r>
      <w:r w:rsidRPr="00D41AC6">
        <w:rPr>
          <w:rFonts w:hAnsi="Times New Roman" w:cs="Times New Roman"/>
          <w:sz w:val="24"/>
          <w:szCs w:val="24"/>
        </w:rPr>
        <w:t>оформляется</w:t>
      </w:r>
      <w:r w:rsidRPr="00D41AC6">
        <w:rPr>
          <w:rFonts w:hAnsi="Times New Roman" w:cs="Times New Roman"/>
          <w:sz w:val="24"/>
          <w:szCs w:val="24"/>
        </w:rPr>
        <w:t xml:space="preserve"> </w:t>
      </w:r>
      <w:r w:rsidRPr="00D41AC6">
        <w:rPr>
          <w:rFonts w:hAnsi="Times New Roman" w:cs="Times New Roman"/>
          <w:sz w:val="24"/>
          <w:szCs w:val="24"/>
        </w:rPr>
        <w:t>Ведомостью</w:t>
      </w:r>
      <w:r w:rsidRPr="00D41AC6">
        <w:rPr>
          <w:rFonts w:hAnsi="Times New Roman" w:cs="Times New Roman"/>
          <w:sz w:val="24"/>
          <w:szCs w:val="24"/>
        </w:rPr>
        <w:t xml:space="preserve"> </w:t>
      </w:r>
      <w:r w:rsidRPr="00D41AC6">
        <w:rPr>
          <w:rFonts w:hAnsi="Times New Roman" w:cs="Times New Roman"/>
          <w:sz w:val="24"/>
          <w:szCs w:val="24"/>
        </w:rPr>
        <w:t>выдачи</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ценностей</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нужды</w:t>
      </w:r>
      <w:r w:rsidRPr="00D41AC6">
        <w:rPr>
          <w:rFonts w:hAnsi="Times New Roman" w:cs="Times New Roman"/>
          <w:sz w:val="24"/>
          <w:szCs w:val="24"/>
        </w:rPr>
        <w:t xml:space="preserve"> </w:t>
      </w:r>
      <w:r w:rsidRPr="00D41AC6">
        <w:rPr>
          <w:rFonts w:hAnsi="Times New Roman" w:cs="Times New Roman"/>
          <w:sz w:val="24"/>
          <w:szCs w:val="24"/>
        </w:rPr>
        <w:t>учреждения</w:t>
      </w:r>
      <w:r w:rsidRPr="00D41AC6">
        <w:rPr>
          <w:rFonts w:hAnsi="Times New Roman" w:cs="Times New Roman"/>
          <w:sz w:val="24"/>
          <w:szCs w:val="24"/>
        </w:rPr>
        <w:t xml:space="preserve"> (</w:t>
      </w:r>
      <w:r w:rsidRPr="00D41AC6">
        <w:rPr>
          <w:rFonts w:hAnsi="Times New Roman" w:cs="Times New Roman"/>
          <w:sz w:val="24"/>
          <w:szCs w:val="24"/>
        </w:rPr>
        <w:t>ф</w:t>
      </w:r>
      <w:r w:rsidRPr="00D41AC6">
        <w:rPr>
          <w:rFonts w:hAnsi="Times New Roman" w:cs="Times New Roman"/>
          <w:sz w:val="24"/>
          <w:szCs w:val="24"/>
        </w:rPr>
        <w:t xml:space="preserve">. 0504210). </w:t>
      </w:r>
      <w:r w:rsidRPr="00D41AC6">
        <w:rPr>
          <w:rFonts w:hAnsi="Times New Roman" w:cs="Times New Roman"/>
          <w:sz w:val="24"/>
          <w:szCs w:val="24"/>
        </w:rPr>
        <w:t>Эта</w:t>
      </w:r>
      <w:r w:rsidRPr="00D41AC6">
        <w:rPr>
          <w:rFonts w:hAnsi="Times New Roman" w:cs="Times New Roman"/>
          <w:sz w:val="24"/>
          <w:szCs w:val="24"/>
        </w:rPr>
        <w:t xml:space="preserve"> </w:t>
      </w:r>
      <w:r w:rsidRPr="00D41AC6">
        <w:rPr>
          <w:rFonts w:hAnsi="Times New Roman" w:cs="Times New Roman"/>
          <w:sz w:val="24"/>
          <w:szCs w:val="24"/>
        </w:rPr>
        <w:t>ведомость</w:t>
      </w:r>
      <w:r w:rsidRPr="00D41AC6">
        <w:rPr>
          <w:rFonts w:hAnsi="Times New Roman" w:cs="Times New Roman"/>
          <w:sz w:val="24"/>
          <w:szCs w:val="24"/>
        </w:rPr>
        <w:t xml:space="preserve"> </w:t>
      </w:r>
      <w:r w:rsidRPr="00D41AC6">
        <w:rPr>
          <w:rFonts w:hAnsi="Times New Roman" w:cs="Times New Roman"/>
          <w:sz w:val="24"/>
          <w:szCs w:val="24"/>
        </w:rPr>
        <w:t>является</w:t>
      </w:r>
      <w:r w:rsidRPr="00D41AC6">
        <w:rPr>
          <w:rFonts w:hAnsi="Times New Roman" w:cs="Times New Roman"/>
          <w:sz w:val="24"/>
          <w:szCs w:val="24"/>
        </w:rPr>
        <w:t xml:space="preserve"> </w:t>
      </w:r>
      <w:r w:rsidRPr="00D41AC6">
        <w:rPr>
          <w:rFonts w:hAnsi="Times New Roman" w:cs="Times New Roman"/>
          <w:sz w:val="24"/>
          <w:szCs w:val="24"/>
        </w:rPr>
        <w:t>основанием</w:t>
      </w:r>
      <w:r w:rsidRPr="00D41AC6">
        <w:rPr>
          <w:rFonts w:hAnsi="Times New Roman" w:cs="Times New Roman"/>
          <w:sz w:val="24"/>
          <w:szCs w:val="24"/>
        </w:rPr>
        <w:t xml:space="preserve"> </w:t>
      </w:r>
      <w:r w:rsidRPr="00D41AC6">
        <w:rPr>
          <w:rFonts w:hAnsi="Times New Roman" w:cs="Times New Roman"/>
          <w:sz w:val="24"/>
          <w:szCs w:val="24"/>
        </w:rPr>
        <w:t>для</w:t>
      </w:r>
      <w:r w:rsidRPr="00D41AC6">
        <w:rPr>
          <w:rFonts w:hAnsi="Times New Roman" w:cs="Times New Roman"/>
          <w:sz w:val="24"/>
          <w:szCs w:val="24"/>
        </w:rPr>
        <w:t xml:space="preserve"> </w:t>
      </w:r>
      <w:r w:rsidRPr="00D41AC6">
        <w:rPr>
          <w:rFonts w:hAnsi="Times New Roman" w:cs="Times New Roman"/>
          <w:sz w:val="24"/>
          <w:szCs w:val="24"/>
        </w:rPr>
        <w:t>списания</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запасов</w:t>
      </w:r>
      <w:r w:rsidRPr="00D41AC6">
        <w:rPr>
          <w:rFonts w:ascii="Times New Roman" w:eastAsia="Times New Roman" w:hAnsi="Times New Roman" w:cs="Times New Roman"/>
          <w:sz w:val="24"/>
          <w:szCs w:val="24"/>
          <w:lang w:eastAsia="ru-RU"/>
        </w:rPr>
        <w:t>;</w:t>
      </w:r>
    </w:p>
    <w:p w:rsidR="00CA06D2" w:rsidRPr="00D41AC6" w:rsidRDefault="00CA06D2"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  Акт о списании мягкого и хозяйственного инвентаря (ф.0504143);</w:t>
      </w:r>
    </w:p>
    <w:p w:rsidR="00CA06D2" w:rsidRPr="00D41AC6" w:rsidRDefault="00CA06D2" w:rsidP="00D41AC6">
      <w:pPr>
        <w:pStyle w:val="ConsPlusNormal"/>
        <w:ind w:firstLine="709"/>
        <w:jc w:val="both"/>
        <w:rPr>
          <w:rFonts w:ascii="Times New Roman" w:eastAsiaTheme="minorEastAsia" w:hAnsi="Times New Roman" w:cs="Times New Roman"/>
          <w:sz w:val="24"/>
          <w:szCs w:val="24"/>
        </w:rPr>
      </w:pPr>
      <w:r w:rsidRPr="00D41AC6">
        <w:rPr>
          <w:rFonts w:ascii="Times New Roman" w:eastAsiaTheme="minorEastAsia" w:hAnsi="Times New Roman" w:cs="Times New Roman"/>
          <w:sz w:val="24"/>
          <w:szCs w:val="24"/>
        </w:rPr>
        <w:t>Кроме того, в Учреждении разработаны свои формы документов для списания материальных запасов, которые применяются в бухгалтерском учете, они приведены в приложении №18 и утверждены Учетной политикой.</w:t>
      </w:r>
    </w:p>
    <w:p w:rsidR="00CF58E0" w:rsidRPr="00D41AC6" w:rsidRDefault="00CF58E0"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Выбытие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комиссии по поступлению и выбытию активов субъекта учета, оформленного оправдательным документом (первичным (сводным) учетным документом) - Актом о списании.</w:t>
      </w:r>
      <w:bookmarkStart w:id="30" w:name="l132"/>
      <w:bookmarkStart w:id="31" w:name="l70"/>
      <w:bookmarkEnd w:id="30"/>
      <w:bookmarkEnd w:id="31"/>
    </w:p>
    <w:p w:rsidR="00CF58E0" w:rsidRPr="00D41AC6" w:rsidRDefault="00CF58E0"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Дата выбытия (списания с балансового учета) материальных запасов определяется исходя из положений Стандарта и иных нормативных правовых актов, регулирующих ведение бухгалтерского учета, составление бухгалтерской (финансовой) отчетности, устанавливающих правила признания финансовых результатов (доходов, расходов), финансовых активов (задолженности).</w:t>
      </w:r>
    </w:p>
    <w:p w:rsidR="00CA06D2" w:rsidRPr="00D41AC6" w:rsidRDefault="00CA06D2"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A06D2" w:rsidRPr="00D41AC6">
        <w:rPr>
          <w:rFonts w:ascii="Times New Roman" w:eastAsia="Times New Roman" w:hAnsi="Times New Roman" w:cs="Times New Roman"/>
          <w:sz w:val="24"/>
          <w:szCs w:val="24"/>
          <w:lang w:eastAsia="ru-RU"/>
        </w:rPr>
        <w:t>.</w:t>
      </w:r>
      <w:r w:rsidR="00CF58E0" w:rsidRPr="00D41AC6">
        <w:rPr>
          <w:rFonts w:ascii="Times New Roman" w:eastAsia="Times New Roman" w:hAnsi="Times New Roman" w:cs="Times New Roman"/>
          <w:sz w:val="24"/>
          <w:szCs w:val="24"/>
          <w:lang w:eastAsia="ru-RU"/>
        </w:rPr>
        <w:t>10</w:t>
      </w:r>
      <w:r w:rsidR="00FC554B" w:rsidRPr="00D41AC6">
        <w:rPr>
          <w:rFonts w:ascii="Times New Roman" w:eastAsia="Times New Roman" w:hAnsi="Times New Roman" w:cs="Times New Roman"/>
          <w:sz w:val="24"/>
          <w:szCs w:val="24"/>
          <w:lang w:eastAsia="ru-RU"/>
        </w:rPr>
        <w:t>. Стоимость материальных запасов при их производстве в учреждении определяется исходя из фактических затрат, кроме общехозяйственных расходов.</w:t>
      </w:r>
    </w:p>
    <w:p w:rsidR="00CF58E0" w:rsidRPr="00D41AC6" w:rsidRDefault="00CF58E0" w:rsidP="00D41AC6">
      <w:pPr>
        <w:spacing w:after="0" w:line="240" w:lineRule="auto"/>
        <w:ind w:firstLine="709"/>
        <w:rPr>
          <w:rFonts w:hAnsi="Times New Roman" w:cs="Times New Roman"/>
          <w:sz w:val="24"/>
          <w:szCs w:val="24"/>
        </w:rPr>
      </w:pPr>
    </w:p>
    <w:p w:rsidR="00895B2C"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6</w:t>
      </w:r>
      <w:r w:rsidR="00895B2C" w:rsidRPr="00D41AC6">
        <w:rPr>
          <w:rFonts w:hAnsi="Times New Roman" w:cs="Times New Roman"/>
          <w:sz w:val="24"/>
          <w:szCs w:val="24"/>
        </w:rPr>
        <w:t>.1</w:t>
      </w:r>
      <w:r w:rsidR="00CF58E0" w:rsidRPr="00D41AC6">
        <w:rPr>
          <w:rFonts w:hAnsi="Times New Roman" w:cs="Times New Roman"/>
          <w:sz w:val="24"/>
          <w:szCs w:val="24"/>
        </w:rPr>
        <w:t>1</w:t>
      </w:r>
      <w:r w:rsidR="00895B2C" w:rsidRPr="00D41AC6">
        <w:rPr>
          <w:rFonts w:hAnsi="Times New Roman" w:cs="Times New Roman"/>
          <w:sz w:val="24"/>
          <w:szCs w:val="24"/>
        </w:rPr>
        <w:t xml:space="preserve">. </w:t>
      </w:r>
      <w:r w:rsidR="00895B2C" w:rsidRPr="00D41AC6">
        <w:rPr>
          <w:rFonts w:hAnsi="Times New Roman" w:cs="Times New Roman"/>
          <w:sz w:val="24"/>
          <w:szCs w:val="24"/>
        </w:rPr>
        <w:t>В</w:t>
      </w:r>
      <w:r w:rsidR="00895B2C" w:rsidRPr="00D41AC6">
        <w:rPr>
          <w:rFonts w:hAnsi="Times New Roman" w:cs="Times New Roman"/>
          <w:sz w:val="24"/>
          <w:szCs w:val="24"/>
        </w:rPr>
        <w:t xml:space="preserve"> </w:t>
      </w:r>
      <w:r w:rsidR="00895B2C" w:rsidRPr="00D41AC6">
        <w:rPr>
          <w:rFonts w:hAnsi="Times New Roman" w:cs="Times New Roman"/>
          <w:sz w:val="24"/>
          <w:szCs w:val="24"/>
        </w:rPr>
        <w:t>случае</w:t>
      </w:r>
      <w:r w:rsidR="00895B2C" w:rsidRPr="00D41AC6">
        <w:rPr>
          <w:rFonts w:hAnsi="Times New Roman" w:cs="Times New Roman"/>
          <w:sz w:val="24"/>
          <w:szCs w:val="24"/>
        </w:rPr>
        <w:t xml:space="preserve"> </w:t>
      </w:r>
      <w:r w:rsidR="00895B2C" w:rsidRPr="00D41AC6">
        <w:rPr>
          <w:rFonts w:hAnsi="Times New Roman" w:cs="Times New Roman"/>
          <w:sz w:val="24"/>
          <w:szCs w:val="24"/>
        </w:rPr>
        <w:t>получения</w:t>
      </w:r>
      <w:r w:rsidR="00895B2C" w:rsidRPr="00D41AC6">
        <w:rPr>
          <w:rFonts w:hAnsi="Times New Roman" w:cs="Times New Roman"/>
          <w:sz w:val="24"/>
          <w:szCs w:val="24"/>
        </w:rPr>
        <w:t xml:space="preserve"> </w:t>
      </w:r>
      <w:r w:rsidR="00895B2C" w:rsidRPr="00D41AC6">
        <w:rPr>
          <w:rFonts w:hAnsi="Times New Roman" w:cs="Times New Roman"/>
          <w:sz w:val="24"/>
          <w:szCs w:val="24"/>
        </w:rPr>
        <w:t>полномочий</w:t>
      </w:r>
      <w:r w:rsidR="00895B2C" w:rsidRPr="00D41AC6">
        <w:rPr>
          <w:rFonts w:hAnsi="Times New Roman" w:cs="Times New Roman"/>
          <w:sz w:val="24"/>
          <w:szCs w:val="24"/>
        </w:rPr>
        <w:t xml:space="preserve"> </w:t>
      </w:r>
      <w:r w:rsidR="00895B2C" w:rsidRPr="00D41AC6">
        <w:rPr>
          <w:rFonts w:hAnsi="Times New Roman" w:cs="Times New Roman"/>
          <w:sz w:val="24"/>
          <w:szCs w:val="24"/>
        </w:rPr>
        <w:t>по</w:t>
      </w:r>
      <w:r w:rsidR="00895B2C" w:rsidRPr="00D41AC6">
        <w:rPr>
          <w:rFonts w:hAnsi="Times New Roman" w:cs="Times New Roman"/>
          <w:sz w:val="24"/>
          <w:szCs w:val="24"/>
        </w:rPr>
        <w:t xml:space="preserve"> </w:t>
      </w:r>
      <w:r w:rsidR="00895B2C" w:rsidRPr="00D41AC6">
        <w:rPr>
          <w:rFonts w:hAnsi="Times New Roman" w:cs="Times New Roman"/>
          <w:sz w:val="24"/>
          <w:szCs w:val="24"/>
        </w:rPr>
        <w:t>централизованной</w:t>
      </w:r>
      <w:r w:rsidR="00895B2C" w:rsidRPr="00D41AC6">
        <w:rPr>
          <w:rFonts w:hAnsi="Times New Roman" w:cs="Times New Roman"/>
          <w:sz w:val="24"/>
          <w:szCs w:val="24"/>
        </w:rPr>
        <w:t xml:space="preserve"> </w:t>
      </w:r>
      <w:r w:rsidR="00895B2C" w:rsidRPr="00D41AC6">
        <w:rPr>
          <w:rFonts w:hAnsi="Times New Roman" w:cs="Times New Roman"/>
          <w:sz w:val="24"/>
          <w:szCs w:val="24"/>
        </w:rPr>
        <w:t>закупке</w:t>
      </w:r>
      <w:r w:rsidR="00895B2C" w:rsidRPr="00D41AC6">
        <w:rPr>
          <w:rFonts w:hAnsi="Times New Roman" w:cs="Times New Roman"/>
          <w:sz w:val="24"/>
          <w:szCs w:val="24"/>
        </w:rPr>
        <w:t xml:space="preserve"> </w:t>
      </w:r>
      <w:r w:rsidR="00895B2C" w:rsidRPr="00D41AC6">
        <w:rPr>
          <w:rFonts w:hAnsi="Times New Roman" w:cs="Times New Roman"/>
          <w:sz w:val="24"/>
          <w:szCs w:val="24"/>
        </w:rPr>
        <w:t>запасов</w:t>
      </w:r>
      <w:r w:rsidR="00895B2C" w:rsidRPr="00D41AC6">
        <w:rPr>
          <w:rFonts w:hAnsi="Times New Roman" w:cs="Times New Roman"/>
          <w:sz w:val="24"/>
          <w:szCs w:val="24"/>
        </w:rPr>
        <w:t xml:space="preserve"> </w:t>
      </w:r>
      <w:r w:rsidR="00895B2C" w:rsidRPr="00D41AC6">
        <w:rPr>
          <w:rFonts w:hAnsi="Times New Roman" w:cs="Times New Roman"/>
          <w:sz w:val="24"/>
          <w:szCs w:val="24"/>
        </w:rPr>
        <w:t>расходы</w:t>
      </w:r>
      <w:r w:rsidR="00895B2C" w:rsidRPr="00D41AC6">
        <w:rPr>
          <w:rFonts w:hAnsi="Times New Roman" w:cs="Times New Roman"/>
          <w:sz w:val="24"/>
          <w:szCs w:val="24"/>
        </w:rPr>
        <w:t xml:space="preserve"> </w:t>
      </w:r>
      <w:r w:rsidR="00895B2C" w:rsidRPr="00D41AC6">
        <w:rPr>
          <w:rFonts w:hAnsi="Times New Roman" w:cs="Times New Roman"/>
          <w:sz w:val="24"/>
          <w:szCs w:val="24"/>
        </w:rPr>
        <w:t>на</w:t>
      </w:r>
      <w:r w:rsidR="00895B2C" w:rsidRPr="00D41AC6">
        <w:rPr>
          <w:rFonts w:hAnsi="Times New Roman" w:cs="Times New Roman"/>
          <w:sz w:val="24"/>
          <w:szCs w:val="24"/>
        </w:rPr>
        <w:t xml:space="preserve"> </w:t>
      </w:r>
      <w:r w:rsidR="00895B2C" w:rsidRPr="00D41AC6">
        <w:rPr>
          <w:rFonts w:hAnsi="Times New Roman" w:cs="Times New Roman"/>
          <w:sz w:val="24"/>
          <w:szCs w:val="24"/>
        </w:rPr>
        <w:t>их</w:t>
      </w:r>
      <w:r w:rsidR="00895B2C" w:rsidRPr="00D41AC6">
        <w:rPr>
          <w:rFonts w:hAnsi="Times New Roman" w:cs="Times New Roman"/>
          <w:sz w:val="24"/>
          <w:szCs w:val="24"/>
        </w:rPr>
        <w:t xml:space="preserve"> </w:t>
      </w:r>
      <w:r w:rsidR="00895B2C" w:rsidRPr="00D41AC6">
        <w:rPr>
          <w:rFonts w:hAnsi="Times New Roman" w:cs="Times New Roman"/>
          <w:sz w:val="24"/>
          <w:szCs w:val="24"/>
        </w:rPr>
        <w:t>доставку</w:t>
      </w:r>
      <w:r w:rsidR="00895B2C" w:rsidRPr="00D41AC6">
        <w:rPr>
          <w:rFonts w:hAnsi="Times New Roman" w:cs="Times New Roman"/>
          <w:sz w:val="24"/>
          <w:szCs w:val="24"/>
        </w:rPr>
        <w:t xml:space="preserve"> </w:t>
      </w:r>
      <w:r w:rsidR="00895B2C" w:rsidRPr="00D41AC6">
        <w:rPr>
          <w:rFonts w:hAnsi="Times New Roman" w:cs="Times New Roman"/>
          <w:sz w:val="24"/>
          <w:szCs w:val="24"/>
        </w:rPr>
        <w:t>до</w:t>
      </w:r>
      <w:r w:rsidR="00895B2C" w:rsidRPr="00D41AC6">
        <w:rPr>
          <w:rFonts w:hAnsi="Times New Roman" w:cs="Times New Roman"/>
          <w:sz w:val="24"/>
          <w:szCs w:val="24"/>
        </w:rPr>
        <w:t xml:space="preserve"> </w:t>
      </w:r>
      <w:r w:rsidR="00895B2C" w:rsidRPr="00D41AC6">
        <w:rPr>
          <w:rFonts w:hAnsi="Times New Roman" w:cs="Times New Roman"/>
          <w:sz w:val="24"/>
          <w:szCs w:val="24"/>
        </w:rPr>
        <w:t>получателей</w:t>
      </w:r>
      <w:r w:rsidR="00895B2C" w:rsidRPr="00D41AC6">
        <w:rPr>
          <w:rFonts w:hAnsi="Times New Roman" w:cs="Times New Roman"/>
          <w:sz w:val="24"/>
          <w:szCs w:val="24"/>
        </w:rPr>
        <w:t xml:space="preserve"> </w:t>
      </w:r>
      <w:r w:rsidR="00895B2C" w:rsidRPr="00D41AC6">
        <w:rPr>
          <w:rFonts w:hAnsi="Times New Roman" w:cs="Times New Roman"/>
          <w:sz w:val="24"/>
          <w:szCs w:val="24"/>
        </w:rPr>
        <w:t>списываются</w:t>
      </w:r>
      <w:r w:rsidR="00895B2C" w:rsidRPr="00D41AC6">
        <w:rPr>
          <w:rFonts w:hAnsi="Times New Roman" w:cs="Times New Roman"/>
          <w:sz w:val="24"/>
          <w:szCs w:val="24"/>
        </w:rPr>
        <w:t xml:space="preserve"> </w:t>
      </w:r>
      <w:r w:rsidR="00895B2C" w:rsidRPr="00D41AC6">
        <w:rPr>
          <w:rFonts w:hAnsi="Times New Roman" w:cs="Times New Roman"/>
          <w:sz w:val="24"/>
          <w:szCs w:val="24"/>
        </w:rPr>
        <w:t>на</w:t>
      </w:r>
      <w:r w:rsidR="00895B2C" w:rsidRPr="00D41AC6">
        <w:rPr>
          <w:rFonts w:hAnsi="Times New Roman" w:cs="Times New Roman"/>
          <w:sz w:val="24"/>
          <w:szCs w:val="24"/>
        </w:rPr>
        <w:t xml:space="preserve"> </w:t>
      </w:r>
      <w:r w:rsidR="00895B2C" w:rsidRPr="00D41AC6">
        <w:rPr>
          <w:rFonts w:hAnsi="Times New Roman" w:cs="Times New Roman"/>
          <w:sz w:val="24"/>
          <w:szCs w:val="24"/>
        </w:rPr>
        <w:t>финансовый</w:t>
      </w:r>
      <w:r w:rsidR="00895B2C" w:rsidRPr="00D41AC6">
        <w:rPr>
          <w:rFonts w:hAnsi="Times New Roman" w:cs="Times New Roman"/>
          <w:sz w:val="24"/>
          <w:szCs w:val="24"/>
        </w:rPr>
        <w:t xml:space="preserve"> </w:t>
      </w:r>
      <w:r w:rsidR="00895B2C" w:rsidRPr="00D41AC6">
        <w:rPr>
          <w:rFonts w:hAnsi="Times New Roman" w:cs="Times New Roman"/>
          <w:sz w:val="24"/>
          <w:szCs w:val="24"/>
        </w:rPr>
        <w:t>результат</w:t>
      </w:r>
      <w:r w:rsidR="00895B2C" w:rsidRPr="00D41AC6">
        <w:rPr>
          <w:rFonts w:hAnsi="Times New Roman" w:cs="Times New Roman"/>
          <w:sz w:val="24"/>
          <w:szCs w:val="24"/>
        </w:rPr>
        <w:t xml:space="preserve"> </w:t>
      </w:r>
      <w:r w:rsidR="00895B2C" w:rsidRPr="00D41AC6">
        <w:rPr>
          <w:rFonts w:hAnsi="Times New Roman" w:cs="Times New Roman"/>
          <w:sz w:val="24"/>
          <w:szCs w:val="24"/>
        </w:rPr>
        <w:t>текущего</w:t>
      </w:r>
      <w:r w:rsidR="00895B2C" w:rsidRPr="00D41AC6">
        <w:rPr>
          <w:rFonts w:hAnsi="Times New Roman" w:cs="Times New Roman"/>
          <w:sz w:val="24"/>
          <w:szCs w:val="24"/>
        </w:rPr>
        <w:t xml:space="preserve"> </w:t>
      </w:r>
      <w:r w:rsidR="00895B2C" w:rsidRPr="00D41AC6">
        <w:rPr>
          <w:rFonts w:hAnsi="Times New Roman" w:cs="Times New Roman"/>
          <w:sz w:val="24"/>
          <w:szCs w:val="24"/>
        </w:rPr>
        <w:t>года</w:t>
      </w:r>
      <w:r w:rsidR="00895B2C" w:rsidRPr="00D41AC6">
        <w:rPr>
          <w:rFonts w:hAnsi="Times New Roman" w:cs="Times New Roman"/>
          <w:sz w:val="24"/>
          <w:szCs w:val="24"/>
        </w:rPr>
        <w:t>.</w:t>
      </w:r>
      <w:r w:rsidR="00895B2C" w:rsidRPr="00D41AC6">
        <w:rPr>
          <w:sz w:val="24"/>
          <w:szCs w:val="24"/>
        </w:rPr>
        <w:br/>
      </w:r>
      <w:r w:rsidR="00895B2C" w:rsidRPr="00D41AC6">
        <w:rPr>
          <w:rFonts w:hAnsi="Times New Roman" w:cs="Times New Roman"/>
          <w:sz w:val="24"/>
          <w:szCs w:val="24"/>
        </w:rPr>
        <w:t xml:space="preserve"> </w:t>
      </w:r>
      <w:r w:rsidR="00895B2C" w:rsidRPr="00D41AC6">
        <w:rPr>
          <w:rFonts w:hAnsi="Times New Roman" w:cs="Times New Roman"/>
          <w:sz w:val="24"/>
          <w:szCs w:val="24"/>
        </w:rPr>
        <w:t>Основание</w:t>
      </w:r>
      <w:r w:rsidR="00895B2C" w:rsidRPr="00D41AC6">
        <w:rPr>
          <w:rFonts w:hAnsi="Times New Roman" w:cs="Times New Roman"/>
          <w:sz w:val="24"/>
          <w:szCs w:val="24"/>
        </w:rPr>
        <w:t xml:space="preserve">: </w:t>
      </w:r>
      <w:r w:rsidR="00895B2C" w:rsidRPr="00D41AC6">
        <w:rPr>
          <w:rFonts w:hAnsi="Times New Roman" w:cs="Times New Roman"/>
          <w:sz w:val="24"/>
          <w:szCs w:val="24"/>
        </w:rPr>
        <w:t>пункт</w:t>
      </w:r>
      <w:r w:rsidR="00895B2C" w:rsidRPr="00D41AC6">
        <w:rPr>
          <w:rFonts w:hAnsi="Times New Roman" w:cs="Times New Roman"/>
          <w:sz w:val="24"/>
          <w:szCs w:val="24"/>
        </w:rPr>
        <w:t xml:space="preserve"> 19 </w:t>
      </w:r>
      <w:r w:rsidR="00895B2C" w:rsidRPr="00D41AC6">
        <w:rPr>
          <w:rFonts w:hAnsi="Times New Roman" w:cs="Times New Roman"/>
          <w:sz w:val="24"/>
          <w:szCs w:val="24"/>
        </w:rPr>
        <w:t>СГС</w:t>
      </w:r>
      <w:r w:rsidR="00895B2C" w:rsidRPr="00D41AC6">
        <w:rPr>
          <w:rFonts w:hAnsi="Times New Roman" w:cs="Times New Roman"/>
          <w:sz w:val="24"/>
          <w:szCs w:val="24"/>
        </w:rPr>
        <w:t xml:space="preserve"> </w:t>
      </w:r>
      <w:r w:rsidR="00895B2C" w:rsidRPr="00D41AC6">
        <w:rPr>
          <w:rFonts w:hAnsi="Times New Roman" w:cs="Times New Roman"/>
          <w:sz w:val="24"/>
          <w:szCs w:val="24"/>
        </w:rPr>
        <w:t>«Запасы»</w:t>
      </w:r>
      <w:r w:rsidR="00895B2C" w:rsidRPr="00D41AC6">
        <w:rPr>
          <w:rFonts w:hAnsi="Times New Roman" w:cs="Times New Roman"/>
          <w:sz w:val="24"/>
          <w:szCs w:val="24"/>
        </w:rPr>
        <w:t>.</w:t>
      </w:r>
    </w:p>
    <w:p w:rsidR="00895B2C" w:rsidRPr="00D41AC6" w:rsidRDefault="00895B2C" w:rsidP="00D41AC6">
      <w:pPr>
        <w:spacing w:after="0" w:line="240" w:lineRule="auto"/>
        <w:ind w:firstLine="709"/>
        <w:rPr>
          <w:rFonts w:hAnsi="Times New Roman" w:cs="Times New Roman"/>
          <w:sz w:val="24"/>
          <w:szCs w:val="24"/>
        </w:rPr>
      </w:pPr>
    </w:p>
    <w:p w:rsidR="00895B2C"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6</w:t>
      </w:r>
      <w:r w:rsidR="00895B2C" w:rsidRPr="00D41AC6">
        <w:rPr>
          <w:rFonts w:hAnsi="Times New Roman" w:cs="Times New Roman"/>
          <w:sz w:val="24"/>
          <w:szCs w:val="24"/>
        </w:rPr>
        <w:t>.1</w:t>
      </w:r>
      <w:r w:rsidR="00CF58E0" w:rsidRPr="00D41AC6">
        <w:rPr>
          <w:rFonts w:hAnsi="Times New Roman" w:cs="Times New Roman"/>
          <w:sz w:val="24"/>
          <w:szCs w:val="24"/>
        </w:rPr>
        <w:t>2</w:t>
      </w:r>
      <w:r w:rsidR="00895B2C" w:rsidRPr="00D41AC6">
        <w:rPr>
          <w:rFonts w:hAnsi="Times New Roman" w:cs="Times New Roman"/>
          <w:sz w:val="24"/>
          <w:szCs w:val="24"/>
        </w:rPr>
        <w:t xml:space="preserve">. </w:t>
      </w:r>
      <w:r w:rsidR="00895B2C" w:rsidRPr="00D41AC6">
        <w:rPr>
          <w:rFonts w:hAnsi="Times New Roman" w:cs="Times New Roman"/>
          <w:sz w:val="24"/>
          <w:szCs w:val="24"/>
        </w:rPr>
        <w:t>Расходы</w:t>
      </w:r>
      <w:r w:rsidR="00895B2C" w:rsidRPr="00D41AC6">
        <w:rPr>
          <w:rFonts w:hAnsi="Times New Roman" w:cs="Times New Roman"/>
          <w:sz w:val="24"/>
          <w:szCs w:val="24"/>
        </w:rPr>
        <w:t xml:space="preserve"> </w:t>
      </w:r>
      <w:r w:rsidR="00895B2C" w:rsidRPr="00D41AC6">
        <w:rPr>
          <w:rFonts w:hAnsi="Times New Roman" w:cs="Times New Roman"/>
          <w:sz w:val="24"/>
          <w:szCs w:val="24"/>
        </w:rPr>
        <w:t>на</w:t>
      </w:r>
      <w:r w:rsidR="00895B2C" w:rsidRPr="00D41AC6">
        <w:rPr>
          <w:rFonts w:hAnsi="Times New Roman" w:cs="Times New Roman"/>
          <w:sz w:val="24"/>
          <w:szCs w:val="24"/>
        </w:rPr>
        <w:t xml:space="preserve"> </w:t>
      </w:r>
      <w:r w:rsidR="00895B2C" w:rsidRPr="00D41AC6">
        <w:rPr>
          <w:rFonts w:hAnsi="Times New Roman" w:cs="Times New Roman"/>
          <w:sz w:val="24"/>
          <w:szCs w:val="24"/>
        </w:rPr>
        <w:t>закупку</w:t>
      </w:r>
      <w:r w:rsidR="00895B2C" w:rsidRPr="00D41AC6">
        <w:rPr>
          <w:rFonts w:hAnsi="Times New Roman" w:cs="Times New Roman"/>
          <w:sz w:val="24"/>
          <w:szCs w:val="24"/>
        </w:rPr>
        <w:t xml:space="preserve"> </w:t>
      </w:r>
      <w:r w:rsidR="00895B2C" w:rsidRPr="00D41AC6">
        <w:rPr>
          <w:rFonts w:hAnsi="Times New Roman" w:cs="Times New Roman"/>
          <w:sz w:val="24"/>
          <w:szCs w:val="24"/>
        </w:rPr>
        <w:t>одноразовых</w:t>
      </w:r>
      <w:r w:rsidR="00895B2C" w:rsidRPr="00D41AC6">
        <w:rPr>
          <w:rFonts w:hAnsi="Times New Roman" w:cs="Times New Roman"/>
          <w:sz w:val="24"/>
          <w:szCs w:val="24"/>
        </w:rPr>
        <w:t xml:space="preserve"> </w:t>
      </w:r>
      <w:r w:rsidR="00895B2C" w:rsidRPr="00D41AC6">
        <w:rPr>
          <w:rFonts w:hAnsi="Times New Roman" w:cs="Times New Roman"/>
          <w:sz w:val="24"/>
          <w:szCs w:val="24"/>
        </w:rPr>
        <w:t>и</w:t>
      </w:r>
      <w:r w:rsidR="00895B2C" w:rsidRPr="00D41AC6">
        <w:rPr>
          <w:rFonts w:hAnsi="Times New Roman" w:cs="Times New Roman"/>
          <w:sz w:val="24"/>
          <w:szCs w:val="24"/>
        </w:rPr>
        <w:t xml:space="preserve"> </w:t>
      </w:r>
      <w:r w:rsidR="00895B2C" w:rsidRPr="00D41AC6">
        <w:rPr>
          <w:rFonts w:hAnsi="Times New Roman" w:cs="Times New Roman"/>
          <w:sz w:val="24"/>
          <w:szCs w:val="24"/>
        </w:rPr>
        <w:t>многоразовых</w:t>
      </w:r>
      <w:r w:rsidR="00895B2C" w:rsidRPr="00D41AC6">
        <w:rPr>
          <w:rFonts w:hAnsi="Times New Roman" w:cs="Times New Roman"/>
          <w:sz w:val="24"/>
          <w:szCs w:val="24"/>
        </w:rPr>
        <w:t xml:space="preserve"> </w:t>
      </w:r>
      <w:r w:rsidR="00895B2C" w:rsidRPr="00D41AC6">
        <w:rPr>
          <w:rFonts w:hAnsi="Times New Roman" w:cs="Times New Roman"/>
          <w:sz w:val="24"/>
          <w:szCs w:val="24"/>
        </w:rPr>
        <w:t>масок</w:t>
      </w:r>
      <w:r w:rsidR="00895B2C" w:rsidRPr="00D41AC6">
        <w:rPr>
          <w:rFonts w:hAnsi="Times New Roman" w:cs="Times New Roman"/>
          <w:sz w:val="24"/>
          <w:szCs w:val="24"/>
        </w:rPr>
        <w:t xml:space="preserve">, </w:t>
      </w:r>
      <w:r w:rsidR="00895B2C" w:rsidRPr="00D41AC6">
        <w:rPr>
          <w:rFonts w:hAnsi="Times New Roman" w:cs="Times New Roman"/>
          <w:sz w:val="24"/>
          <w:szCs w:val="24"/>
        </w:rPr>
        <w:t>перчаток</w:t>
      </w:r>
      <w:r w:rsidR="00895B2C" w:rsidRPr="00D41AC6">
        <w:rPr>
          <w:rFonts w:hAnsi="Times New Roman" w:cs="Times New Roman"/>
          <w:sz w:val="24"/>
          <w:szCs w:val="24"/>
        </w:rPr>
        <w:t xml:space="preserve"> </w:t>
      </w:r>
      <w:r w:rsidR="00895B2C" w:rsidRPr="00D41AC6">
        <w:rPr>
          <w:rFonts w:hAnsi="Times New Roman" w:cs="Times New Roman"/>
          <w:sz w:val="24"/>
          <w:szCs w:val="24"/>
        </w:rPr>
        <w:t>относятся</w:t>
      </w:r>
      <w:r w:rsidR="00895B2C" w:rsidRPr="00D41AC6">
        <w:rPr>
          <w:rFonts w:hAnsi="Times New Roman" w:cs="Times New Roman"/>
          <w:sz w:val="24"/>
          <w:szCs w:val="24"/>
        </w:rPr>
        <w:t xml:space="preserve"> </w:t>
      </w:r>
      <w:r w:rsidR="00895B2C" w:rsidRPr="00D41AC6">
        <w:rPr>
          <w:rFonts w:hAnsi="Times New Roman" w:cs="Times New Roman"/>
          <w:sz w:val="24"/>
          <w:szCs w:val="24"/>
        </w:rPr>
        <w:t>на</w:t>
      </w:r>
      <w:r w:rsidR="00895B2C" w:rsidRPr="00D41AC6">
        <w:rPr>
          <w:rFonts w:hAnsi="Times New Roman" w:cs="Times New Roman"/>
          <w:sz w:val="24"/>
          <w:szCs w:val="24"/>
        </w:rPr>
        <w:t xml:space="preserve"> </w:t>
      </w:r>
      <w:r w:rsidR="00895B2C" w:rsidRPr="00D41AC6">
        <w:rPr>
          <w:rFonts w:hAnsi="Times New Roman" w:cs="Times New Roman"/>
          <w:sz w:val="24"/>
          <w:szCs w:val="24"/>
        </w:rPr>
        <w:t>подстатью</w:t>
      </w:r>
      <w:r w:rsidR="00895B2C" w:rsidRPr="00D41AC6">
        <w:rPr>
          <w:rFonts w:hAnsi="Times New Roman" w:cs="Times New Roman"/>
          <w:sz w:val="24"/>
          <w:szCs w:val="24"/>
        </w:rPr>
        <w:t xml:space="preserve"> </w:t>
      </w:r>
      <w:r w:rsidR="00895B2C" w:rsidRPr="00D41AC6">
        <w:rPr>
          <w:rFonts w:hAnsi="Times New Roman" w:cs="Times New Roman"/>
          <w:sz w:val="24"/>
          <w:szCs w:val="24"/>
        </w:rPr>
        <w:t>КОСГУ</w:t>
      </w:r>
      <w:r w:rsidR="00895B2C" w:rsidRPr="00D41AC6">
        <w:rPr>
          <w:rFonts w:hAnsi="Times New Roman" w:cs="Times New Roman"/>
          <w:sz w:val="24"/>
          <w:szCs w:val="24"/>
        </w:rPr>
        <w:t xml:space="preserve"> 346 </w:t>
      </w:r>
      <w:r w:rsidR="00895B2C" w:rsidRPr="00D41AC6">
        <w:rPr>
          <w:rFonts w:hAnsi="Times New Roman" w:cs="Times New Roman"/>
          <w:sz w:val="24"/>
          <w:szCs w:val="24"/>
        </w:rPr>
        <w:t>«Увеличение</w:t>
      </w:r>
      <w:r w:rsidR="00895B2C" w:rsidRPr="00D41AC6">
        <w:rPr>
          <w:rFonts w:hAnsi="Times New Roman" w:cs="Times New Roman"/>
          <w:sz w:val="24"/>
          <w:szCs w:val="24"/>
        </w:rPr>
        <w:t xml:space="preserve"> </w:t>
      </w:r>
      <w:r w:rsidR="00895B2C" w:rsidRPr="00D41AC6">
        <w:rPr>
          <w:rFonts w:hAnsi="Times New Roman" w:cs="Times New Roman"/>
          <w:sz w:val="24"/>
          <w:szCs w:val="24"/>
        </w:rPr>
        <w:t>стоимости</w:t>
      </w:r>
      <w:r w:rsidR="00895B2C" w:rsidRPr="00D41AC6">
        <w:rPr>
          <w:rFonts w:hAnsi="Times New Roman" w:cs="Times New Roman"/>
          <w:sz w:val="24"/>
          <w:szCs w:val="24"/>
        </w:rPr>
        <w:t xml:space="preserve"> </w:t>
      </w:r>
      <w:r w:rsidR="00895B2C" w:rsidRPr="00D41AC6">
        <w:rPr>
          <w:rFonts w:hAnsi="Times New Roman" w:cs="Times New Roman"/>
          <w:sz w:val="24"/>
          <w:szCs w:val="24"/>
        </w:rPr>
        <w:t>прочих</w:t>
      </w:r>
      <w:r w:rsidR="00895B2C" w:rsidRPr="00D41AC6">
        <w:rPr>
          <w:rFonts w:hAnsi="Times New Roman" w:cs="Times New Roman"/>
          <w:sz w:val="24"/>
          <w:szCs w:val="24"/>
        </w:rPr>
        <w:t xml:space="preserve"> </w:t>
      </w:r>
      <w:r w:rsidR="00895B2C" w:rsidRPr="00D41AC6">
        <w:rPr>
          <w:rFonts w:hAnsi="Times New Roman" w:cs="Times New Roman"/>
          <w:sz w:val="24"/>
          <w:szCs w:val="24"/>
        </w:rPr>
        <w:t>материальных</w:t>
      </w:r>
      <w:r w:rsidR="00895B2C" w:rsidRPr="00D41AC6">
        <w:rPr>
          <w:rFonts w:hAnsi="Times New Roman" w:cs="Times New Roman"/>
          <w:sz w:val="24"/>
          <w:szCs w:val="24"/>
        </w:rPr>
        <w:t xml:space="preserve"> </w:t>
      </w:r>
      <w:r w:rsidR="00895B2C" w:rsidRPr="00D41AC6">
        <w:rPr>
          <w:rFonts w:hAnsi="Times New Roman" w:cs="Times New Roman"/>
          <w:sz w:val="24"/>
          <w:szCs w:val="24"/>
        </w:rPr>
        <w:t>запасов»</w:t>
      </w:r>
      <w:r w:rsidR="00895B2C" w:rsidRPr="00D41AC6">
        <w:rPr>
          <w:rFonts w:hAnsi="Times New Roman" w:cs="Times New Roman"/>
          <w:sz w:val="24"/>
          <w:szCs w:val="24"/>
        </w:rPr>
        <w:t xml:space="preserve">. </w:t>
      </w:r>
      <w:r w:rsidR="00895B2C" w:rsidRPr="00D41AC6">
        <w:rPr>
          <w:rFonts w:hAnsi="Times New Roman" w:cs="Times New Roman"/>
          <w:sz w:val="24"/>
          <w:szCs w:val="24"/>
        </w:rPr>
        <w:t>Одноразовые</w:t>
      </w:r>
      <w:r w:rsidR="00895B2C" w:rsidRPr="00D41AC6">
        <w:rPr>
          <w:rFonts w:hAnsi="Times New Roman" w:cs="Times New Roman"/>
          <w:sz w:val="24"/>
          <w:szCs w:val="24"/>
        </w:rPr>
        <w:t xml:space="preserve"> </w:t>
      </w:r>
      <w:r w:rsidR="00895B2C" w:rsidRPr="00D41AC6">
        <w:rPr>
          <w:rFonts w:hAnsi="Times New Roman" w:cs="Times New Roman"/>
          <w:sz w:val="24"/>
          <w:szCs w:val="24"/>
        </w:rPr>
        <w:t>маски</w:t>
      </w:r>
      <w:r w:rsidR="00895B2C" w:rsidRPr="00D41AC6">
        <w:rPr>
          <w:rFonts w:hAnsi="Times New Roman" w:cs="Times New Roman"/>
          <w:sz w:val="24"/>
          <w:szCs w:val="24"/>
        </w:rPr>
        <w:t xml:space="preserve"> </w:t>
      </w:r>
      <w:r w:rsidR="00895B2C" w:rsidRPr="00D41AC6">
        <w:rPr>
          <w:rFonts w:hAnsi="Times New Roman" w:cs="Times New Roman"/>
          <w:sz w:val="24"/>
          <w:szCs w:val="24"/>
        </w:rPr>
        <w:t>и</w:t>
      </w:r>
      <w:r w:rsidR="00895B2C" w:rsidRPr="00D41AC6">
        <w:rPr>
          <w:rFonts w:hAnsi="Times New Roman" w:cs="Times New Roman"/>
          <w:sz w:val="24"/>
          <w:szCs w:val="24"/>
        </w:rPr>
        <w:t xml:space="preserve"> </w:t>
      </w:r>
      <w:r w:rsidR="00895B2C" w:rsidRPr="00D41AC6">
        <w:rPr>
          <w:rFonts w:hAnsi="Times New Roman" w:cs="Times New Roman"/>
          <w:sz w:val="24"/>
          <w:szCs w:val="24"/>
        </w:rPr>
        <w:t>перчатки</w:t>
      </w:r>
      <w:r w:rsidR="00895B2C" w:rsidRPr="00D41AC6">
        <w:rPr>
          <w:rFonts w:hAnsi="Times New Roman" w:cs="Times New Roman"/>
          <w:sz w:val="24"/>
          <w:szCs w:val="24"/>
        </w:rPr>
        <w:t xml:space="preserve"> </w:t>
      </w:r>
      <w:r w:rsidR="00895B2C" w:rsidRPr="00D41AC6">
        <w:rPr>
          <w:rFonts w:hAnsi="Times New Roman" w:cs="Times New Roman"/>
          <w:sz w:val="24"/>
          <w:szCs w:val="24"/>
        </w:rPr>
        <w:t>учитываются</w:t>
      </w:r>
      <w:r w:rsidR="00895B2C" w:rsidRPr="00D41AC6">
        <w:rPr>
          <w:rFonts w:hAnsi="Times New Roman" w:cs="Times New Roman"/>
          <w:sz w:val="24"/>
          <w:szCs w:val="24"/>
        </w:rPr>
        <w:t xml:space="preserve"> </w:t>
      </w:r>
      <w:r w:rsidR="00895B2C" w:rsidRPr="00D41AC6">
        <w:rPr>
          <w:rFonts w:hAnsi="Times New Roman" w:cs="Times New Roman"/>
          <w:sz w:val="24"/>
          <w:szCs w:val="24"/>
        </w:rPr>
        <w:t>на</w:t>
      </w:r>
      <w:r w:rsidR="00895B2C" w:rsidRPr="00D41AC6">
        <w:rPr>
          <w:rFonts w:hAnsi="Times New Roman" w:cs="Times New Roman"/>
          <w:sz w:val="24"/>
          <w:szCs w:val="24"/>
        </w:rPr>
        <w:t xml:space="preserve"> </w:t>
      </w:r>
      <w:r w:rsidR="00895B2C" w:rsidRPr="00D41AC6">
        <w:rPr>
          <w:rFonts w:hAnsi="Times New Roman" w:cs="Times New Roman"/>
          <w:sz w:val="24"/>
          <w:szCs w:val="24"/>
        </w:rPr>
        <w:t>счете</w:t>
      </w:r>
      <w:r w:rsidR="00895B2C" w:rsidRPr="00D41AC6">
        <w:rPr>
          <w:rFonts w:hAnsi="Times New Roman" w:cs="Times New Roman"/>
          <w:sz w:val="24"/>
          <w:szCs w:val="24"/>
        </w:rPr>
        <w:t xml:space="preserve"> 105.36 </w:t>
      </w:r>
      <w:r w:rsidR="00895B2C" w:rsidRPr="00D41AC6">
        <w:rPr>
          <w:rFonts w:hAnsi="Times New Roman" w:cs="Times New Roman"/>
          <w:sz w:val="24"/>
          <w:szCs w:val="24"/>
        </w:rPr>
        <w:t>«Прочие</w:t>
      </w:r>
      <w:r w:rsidR="00895B2C" w:rsidRPr="00D41AC6">
        <w:rPr>
          <w:rFonts w:hAnsi="Times New Roman" w:cs="Times New Roman"/>
          <w:sz w:val="24"/>
          <w:szCs w:val="24"/>
        </w:rPr>
        <w:t xml:space="preserve"> </w:t>
      </w:r>
      <w:r w:rsidR="00895B2C" w:rsidRPr="00D41AC6">
        <w:rPr>
          <w:rFonts w:hAnsi="Times New Roman" w:cs="Times New Roman"/>
          <w:sz w:val="24"/>
          <w:szCs w:val="24"/>
        </w:rPr>
        <w:t>материальные</w:t>
      </w:r>
      <w:r w:rsidR="00895B2C" w:rsidRPr="00D41AC6">
        <w:rPr>
          <w:rFonts w:hAnsi="Times New Roman" w:cs="Times New Roman"/>
          <w:sz w:val="24"/>
          <w:szCs w:val="24"/>
        </w:rPr>
        <w:t xml:space="preserve"> </w:t>
      </w:r>
      <w:r w:rsidR="00895B2C" w:rsidRPr="00D41AC6">
        <w:rPr>
          <w:rFonts w:hAnsi="Times New Roman" w:cs="Times New Roman"/>
          <w:sz w:val="24"/>
          <w:szCs w:val="24"/>
        </w:rPr>
        <w:t>запасы»</w:t>
      </w:r>
      <w:r w:rsidR="00895B2C" w:rsidRPr="00D41AC6">
        <w:rPr>
          <w:rFonts w:hAnsi="Times New Roman" w:cs="Times New Roman"/>
          <w:sz w:val="24"/>
          <w:szCs w:val="24"/>
        </w:rPr>
        <w:t>.</w:t>
      </w:r>
    </w:p>
    <w:p w:rsidR="00F00CF6" w:rsidRPr="00D41AC6" w:rsidRDefault="00F00CF6" w:rsidP="00D41AC6">
      <w:pPr>
        <w:spacing w:after="0" w:line="240" w:lineRule="auto"/>
        <w:ind w:firstLine="709"/>
        <w:jc w:val="center"/>
        <w:outlineLvl w:val="1"/>
        <w:rPr>
          <w:rFonts w:ascii="Times New Roman" w:eastAsia="Times New Roman" w:hAnsi="Times New Roman" w:cs="Times New Roman"/>
          <w:b/>
          <w:bCs/>
          <w:sz w:val="24"/>
          <w:szCs w:val="24"/>
          <w:lang w:eastAsia="ru-RU"/>
        </w:rPr>
      </w:pPr>
    </w:p>
    <w:p w:rsidR="00F00CF6" w:rsidRPr="00D41AC6" w:rsidRDefault="00621E26"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FC554B" w:rsidRPr="00D41AC6">
        <w:rPr>
          <w:rFonts w:ascii="Times New Roman" w:eastAsia="Times New Roman" w:hAnsi="Times New Roman" w:cs="Times New Roman"/>
          <w:b/>
          <w:bCs/>
          <w:sz w:val="24"/>
          <w:szCs w:val="24"/>
          <w:lang w:eastAsia="ru-RU"/>
        </w:rPr>
        <w:t>. Формирование себестоимости готовой продукции (работ, услуг)</w:t>
      </w: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.1. Учет расходов по формированию себестоимости ведется раздельно по группам видов услуг (работ) в рамках выполнения муниципального задания, в рамках приносящей доход деятельности.</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CF58E0" w:rsidRPr="00D41AC6" w:rsidRDefault="00621E26" w:rsidP="00D41AC6">
      <w:pPr>
        <w:spacing w:after="0" w:line="240" w:lineRule="auto"/>
        <w:ind w:firstLine="709"/>
        <w:rPr>
          <w:rFonts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 xml:space="preserve">.2. </w:t>
      </w:r>
      <w:r w:rsidR="00CF58E0" w:rsidRPr="00D41AC6">
        <w:rPr>
          <w:rFonts w:hAnsi="Times New Roman" w:cs="Times New Roman"/>
          <w:sz w:val="24"/>
          <w:szCs w:val="24"/>
        </w:rPr>
        <w:t>Затраты</w:t>
      </w:r>
      <w:r w:rsidR="00CF58E0" w:rsidRPr="00D41AC6">
        <w:rPr>
          <w:rFonts w:hAnsi="Times New Roman" w:cs="Times New Roman"/>
          <w:sz w:val="24"/>
          <w:szCs w:val="24"/>
        </w:rPr>
        <w:t xml:space="preserve"> </w:t>
      </w:r>
      <w:r w:rsidR="00CF58E0" w:rsidRPr="00D41AC6">
        <w:rPr>
          <w:rFonts w:hAnsi="Times New Roman" w:cs="Times New Roman"/>
          <w:sz w:val="24"/>
          <w:szCs w:val="24"/>
        </w:rPr>
        <w:t>на</w:t>
      </w:r>
      <w:r w:rsidR="00CF58E0" w:rsidRPr="00D41AC6">
        <w:rPr>
          <w:rFonts w:hAnsi="Times New Roman" w:cs="Times New Roman"/>
          <w:sz w:val="24"/>
          <w:szCs w:val="24"/>
        </w:rPr>
        <w:t xml:space="preserve"> </w:t>
      </w:r>
      <w:r w:rsidR="00CF58E0" w:rsidRPr="00D41AC6">
        <w:rPr>
          <w:rFonts w:hAnsi="Times New Roman" w:cs="Times New Roman"/>
          <w:sz w:val="24"/>
          <w:szCs w:val="24"/>
        </w:rPr>
        <w:t>изготовление</w:t>
      </w:r>
      <w:r w:rsidR="00CF58E0" w:rsidRPr="00D41AC6">
        <w:rPr>
          <w:rFonts w:hAnsi="Times New Roman" w:cs="Times New Roman"/>
          <w:sz w:val="24"/>
          <w:szCs w:val="24"/>
        </w:rPr>
        <w:t xml:space="preserve"> </w:t>
      </w:r>
      <w:r w:rsidR="00CF58E0" w:rsidRPr="00D41AC6">
        <w:rPr>
          <w:rFonts w:hAnsi="Times New Roman" w:cs="Times New Roman"/>
          <w:sz w:val="24"/>
          <w:szCs w:val="24"/>
        </w:rPr>
        <w:t>готовой</w:t>
      </w:r>
      <w:r w:rsidR="00CF58E0" w:rsidRPr="00D41AC6">
        <w:rPr>
          <w:rFonts w:hAnsi="Times New Roman" w:cs="Times New Roman"/>
          <w:sz w:val="24"/>
          <w:szCs w:val="24"/>
        </w:rPr>
        <w:t xml:space="preserve"> </w:t>
      </w:r>
      <w:r w:rsidR="00CF58E0" w:rsidRPr="00D41AC6">
        <w:rPr>
          <w:rFonts w:hAnsi="Times New Roman" w:cs="Times New Roman"/>
          <w:sz w:val="24"/>
          <w:szCs w:val="24"/>
        </w:rPr>
        <w:t>продукции</w:t>
      </w:r>
      <w:r w:rsidR="00CF58E0" w:rsidRPr="00D41AC6">
        <w:rPr>
          <w:rFonts w:hAnsi="Times New Roman" w:cs="Times New Roman"/>
          <w:sz w:val="24"/>
          <w:szCs w:val="24"/>
        </w:rPr>
        <w:t xml:space="preserve"> (</w:t>
      </w:r>
      <w:r w:rsidR="00CF58E0" w:rsidRPr="00D41AC6">
        <w:rPr>
          <w:rFonts w:hAnsi="Times New Roman" w:cs="Times New Roman"/>
          <w:sz w:val="24"/>
          <w:szCs w:val="24"/>
        </w:rPr>
        <w:t>выполнение</w:t>
      </w:r>
      <w:r w:rsidR="00CF58E0" w:rsidRPr="00D41AC6">
        <w:rPr>
          <w:rFonts w:hAnsi="Times New Roman" w:cs="Times New Roman"/>
          <w:sz w:val="24"/>
          <w:szCs w:val="24"/>
        </w:rPr>
        <w:t xml:space="preserve"> </w:t>
      </w:r>
      <w:r w:rsidR="00CF58E0" w:rsidRPr="00D41AC6">
        <w:rPr>
          <w:rFonts w:hAnsi="Times New Roman" w:cs="Times New Roman"/>
          <w:sz w:val="24"/>
          <w:szCs w:val="24"/>
        </w:rPr>
        <w:t>работ</w:t>
      </w:r>
      <w:r w:rsidR="00CF58E0" w:rsidRPr="00D41AC6">
        <w:rPr>
          <w:rFonts w:hAnsi="Times New Roman" w:cs="Times New Roman"/>
          <w:sz w:val="24"/>
          <w:szCs w:val="24"/>
        </w:rPr>
        <w:t xml:space="preserve">, </w:t>
      </w:r>
      <w:r w:rsidR="00CF58E0" w:rsidRPr="00D41AC6">
        <w:rPr>
          <w:rFonts w:hAnsi="Times New Roman" w:cs="Times New Roman"/>
          <w:sz w:val="24"/>
          <w:szCs w:val="24"/>
        </w:rPr>
        <w:t>оказание</w:t>
      </w:r>
      <w:r w:rsidR="00CF58E0" w:rsidRPr="00D41AC6">
        <w:rPr>
          <w:rFonts w:hAnsi="Times New Roman" w:cs="Times New Roman"/>
          <w:sz w:val="24"/>
          <w:szCs w:val="24"/>
        </w:rPr>
        <w:t xml:space="preserve"> </w:t>
      </w:r>
      <w:r w:rsidR="00CF58E0" w:rsidRPr="00D41AC6">
        <w:rPr>
          <w:rFonts w:hAnsi="Times New Roman" w:cs="Times New Roman"/>
          <w:sz w:val="24"/>
          <w:szCs w:val="24"/>
        </w:rPr>
        <w:t>услуг</w:t>
      </w:r>
      <w:r w:rsidR="00CF58E0" w:rsidRPr="00D41AC6">
        <w:rPr>
          <w:rFonts w:hAnsi="Times New Roman" w:cs="Times New Roman"/>
          <w:sz w:val="24"/>
          <w:szCs w:val="24"/>
        </w:rPr>
        <w:t xml:space="preserve">) </w:t>
      </w:r>
      <w:r w:rsidR="00CF58E0" w:rsidRPr="00D41AC6">
        <w:rPr>
          <w:rFonts w:hAnsi="Times New Roman" w:cs="Times New Roman"/>
          <w:sz w:val="24"/>
          <w:szCs w:val="24"/>
        </w:rPr>
        <w:t>делятся</w:t>
      </w:r>
      <w:r w:rsidR="00CF58E0" w:rsidRPr="00D41AC6">
        <w:rPr>
          <w:rFonts w:hAnsi="Times New Roman" w:cs="Times New Roman"/>
          <w:sz w:val="24"/>
          <w:szCs w:val="24"/>
        </w:rPr>
        <w:t xml:space="preserve"> </w:t>
      </w:r>
      <w:r w:rsidR="00CF58E0" w:rsidRPr="00D41AC6">
        <w:rPr>
          <w:rFonts w:hAnsi="Times New Roman" w:cs="Times New Roman"/>
          <w:sz w:val="24"/>
          <w:szCs w:val="24"/>
        </w:rPr>
        <w:t>на</w:t>
      </w:r>
      <w:r w:rsidR="00CF58E0" w:rsidRPr="00D41AC6">
        <w:rPr>
          <w:rFonts w:hAnsi="Times New Roman" w:cs="Times New Roman"/>
          <w:sz w:val="24"/>
          <w:szCs w:val="24"/>
        </w:rPr>
        <w:t xml:space="preserve"> </w:t>
      </w:r>
      <w:r w:rsidR="00CF58E0" w:rsidRPr="00D41AC6">
        <w:rPr>
          <w:rFonts w:hAnsi="Times New Roman" w:cs="Times New Roman"/>
          <w:sz w:val="24"/>
          <w:szCs w:val="24"/>
        </w:rPr>
        <w:t>прямые</w:t>
      </w:r>
      <w:r w:rsidR="00CF58E0" w:rsidRPr="00D41AC6">
        <w:rPr>
          <w:rFonts w:hAnsi="Times New Roman" w:cs="Times New Roman"/>
          <w:sz w:val="24"/>
          <w:szCs w:val="24"/>
        </w:rPr>
        <w:t xml:space="preserve"> </w:t>
      </w:r>
      <w:r w:rsidR="00CF58E0" w:rsidRPr="00D41AC6">
        <w:rPr>
          <w:rFonts w:hAnsi="Times New Roman" w:cs="Times New Roman"/>
          <w:sz w:val="24"/>
          <w:szCs w:val="24"/>
        </w:rPr>
        <w:t>и</w:t>
      </w:r>
      <w:r w:rsidR="00CF58E0" w:rsidRPr="00D41AC6">
        <w:rPr>
          <w:rFonts w:hAnsi="Times New Roman" w:cs="Times New Roman"/>
          <w:sz w:val="24"/>
          <w:szCs w:val="24"/>
        </w:rPr>
        <w:t xml:space="preserve"> </w:t>
      </w:r>
      <w:r w:rsidR="00CF58E0" w:rsidRPr="00D41AC6">
        <w:rPr>
          <w:rFonts w:hAnsi="Times New Roman" w:cs="Times New Roman"/>
          <w:sz w:val="24"/>
          <w:szCs w:val="24"/>
        </w:rPr>
        <w:t>накладные</w:t>
      </w:r>
      <w:r w:rsidR="00CF58E0" w:rsidRPr="00D41AC6">
        <w:rPr>
          <w:rFonts w:hAnsi="Times New Roman" w:cs="Times New Roman"/>
          <w:sz w:val="24"/>
          <w:szCs w:val="24"/>
        </w:rPr>
        <w:t>.</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В составе прямых затрат при формировании себестоимости оказания услуги (работы) учитываются расходы, непосредственно связанные с ее оказанием, в том числе:</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затраты на оплату труда и начисления на выплаты по оплате труда работников Учреждения, непосредственно участву</w:t>
      </w:r>
      <w:r w:rsidR="00CF58E0" w:rsidRPr="00D41AC6">
        <w:rPr>
          <w:rFonts w:ascii="Times New Roman" w:hAnsi="Times New Roman" w:cs="Times New Roman"/>
          <w:sz w:val="24"/>
          <w:szCs w:val="24"/>
        </w:rPr>
        <w:t>ющих в оказании услуги (работы) (тренерский и методический отдел)</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затраты на приобретение материальных запасов (спец. одежда и обувь, инвентарь, материалы для ремонта и обслуживания спортивного снаряжения и</w:t>
      </w:r>
      <w:r w:rsidR="00CF58E0" w:rsidRPr="00D41AC6">
        <w:rPr>
          <w:rFonts w:ascii="Times New Roman" w:hAnsi="Times New Roman" w:cs="Times New Roman"/>
          <w:sz w:val="24"/>
          <w:szCs w:val="24"/>
        </w:rPr>
        <w:t xml:space="preserve"> инвентаря, а так же сооружения;</w:t>
      </w:r>
      <w:r w:rsidRPr="00D41AC6">
        <w:rPr>
          <w:rFonts w:ascii="Times New Roman" w:hAnsi="Times New Roman" w:cs="Times New Roman"/>
          <w:sz w:val="24"/>
          <w:szCs w:val="24"/>
        </w:rPr>
        <w:t xml:space="preserve"> чистящие и моющие средства), потребляемых в процессе оказания соответствующей услуги (работы).</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Материальные затраты могут рассчитываться на основе фактических данных за предшествующие периоды.  В условиях недостаточного ресурсного обеспечения или отсутствия данного вида услуг в предшествующем периоде  используются планово-нормативные показатели на плановый период.</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 амортизация основных средств, непосредственно используемых для оказания соответствующей услуги;</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затраты на приобретение основных сре</w:t>
      </w:r>
      <w:proofErr w:type="gramStart"/>
      <w:r w:rsidRPr="00D41AC6">
        <w:rPr>
          <w:rFonts w:ascii="Times New Roman" w:hAnsi="Times New Roman" w:cs="Times New Roman"/>
          <w:sz w:val="24"/>
          <w:szCs w:val="24"/>
        </w:rPr>
        <w:t>дств ст</w:t>
      </w:r>
      <w:proofErr w:type="gramEnd"/>
      <w:r w:rsidRPr="00D41AC6">
        <w:rPr>
          <w:rFonts w:ascii="Times New Roman" w:hAnsi="Times New Roman" w:cs="Times New Roman"/>
          <w:sz w:val="24"/>
          <w:szCs w:val="24"/>
        </w:rPr>
        <w:t>оимостью до 10 000 рублей включительно, используемых для оказания услуги (работы);</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другие затраты, связанные с оказанием услуги</w:t>
      </w:r>
      <w:r w:rsidRPr="00D41AC6">
        <w:rPr>
          <w:rFonts w:ascii="Times New Roman" w:hAnsi="Times New Roman" w:cs="Times New Roman"/>
          <w:b/>
          <w:bCs/>
          <w:sz w:val="24"/>
          <w:szCs w:val="24"/>
        </w:rPr>
        <w:t>.</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(Основание: </w:t>
      </w:r>
      <w:r w:rsidR="002F12F5" w:rsidRPr="00D41AC6">
        <w:rPr>
          <w:rFonts w:ascii="Times New Roman" w:hAnsi="Times New Roman" w:cs="Times New Roman"/>
          <w:sz w:val="24"/>
          <w:szCs w:val="24"/>
        </w:rPr>
        <w:t xml:space="preserve">п.134 </w:t>
      </w:r>
      <w:r w:rsidRPr="00D41AC6">
        <w:rPr>
          <w:rFonts w:ascii="Times New Roman" w:hAnsi="Times New Roman" w:cs="Times New Roman"/>
          <w:sz w:val="24"/>
          <w:szCs w:val="24"/>
        </w:rPr>
        <w:t>Инструкции № 157н).</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 xml:space="preserve">.3. При </w:t>
      </w:r>
      <w:proofErr w:type="spellStart"/>
      <w:r w:rsidR="00FC554B" w:rsidRPr="00D41AC6">
        <w:rPr>
          <w:rFonts w:ascii="Times New Roman" w:hAnsi="Times New Roman" w:cs="Times New Roman"/>
          <w:sz w:val="24"/>
          <w:szCs w:val="24"/>
        </w:rPr>
        <w:t>калькулировании</w:t>
      </w:r>
      <w:proofErr w:type="spellEnd"/>
      <w:r w:rsidR="00FC554B" w:rsidRPr="00D41AC6">
        <w:rPr>
          <w:rFonts w:ascii="Times New Roman" w:hAnsi="Times New Roman" w:cs="Times New Roman"/>
          <w:sz w:val="24"/>
          <w:szCs w:val="24"/>
        </w:rPr>
        <w:t xml:space="preserve"> фактической себестоимости услуги (работы) для прямых затрат применяется способ прямого расчета (фактических затрат).</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(Основание: </w:t>
      </w:r>
      <w:r w:rsidR="002F12F5" w:rsidRPr="00D41AC6">
        <w:rPr>
          <w:rFonts w:ascii="Times New Roman" w:hAnsi="Times New Roman" w:cs="Times New Roman"/>
          <w:sz w:val="24"/>
          <w:szCs w:val="24"/>
        </w:rPr>
        <w:t xml:space="preserve">п.134 </w:t>
      </w:r>
      <w:r w:rsidRPr="00D41AC6">
        <w:rPr>
          <w:rFonts w:ascii="Times New Roman" w:hAnsi="Times New Roman" w:cs="Times New Roman"/>
          <w:sz w:val="24"/>
          <w:szCs w:val="24"/>
        </w:rPr>
        <w:t>Инструкции № 157н).</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 xml:space="preserve">.4. В составе общехозяйственных  расходов </w:t>
      </w:r>
      <w:r w:rsidR="00CF58E0" w:rsidRPr="00D41AC6">
        <w:rPr>
          <w:rFonts w:ascii="Times New Roman" w:hAnsi="Times New Roman" w:cs="Times New Roman"/>
          <w:sz w:val="24"/>
          <w:szCs w:val="24"/>
        </w:rPr>
        <w:t xml:space="preserve">(накладных расходов) </w:t>
      </w:r>
      <w:r w:rsidR="00FC554B" w:rsidRPr="00D41AC6">
        <w:rPr>
          <w:rFonts w:ascii="Times New Roman" w:hAnsi="Times New Roman" w:cs="Times New Roman"/>
          <w:sz w:val="24"/>
          <w:szCs w:val="24"/>
        </w:rPr>
        <w:t>при формировании себестоимости услуги (работы) учитываются расходы:</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затраты на оплату труда и начисления на выплаты по оплате труда работников Учреждения, не принимающих непосредственного участия при выполнении работы (административно-управленческий персонал, специалисты);</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на оплату коммунальных услуг;</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на оплату услуг связи;</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на оплату транспортных услуг;</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амортизационные отчисления по имуществу;</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на содержание и ремонт имущества;</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материальные запасы, израсходованные на </w:t>
      </w:r>
      <w:r w:rsidR="00CF58E0" w:rsidRPr="00D41AC6">
        <w:rPr>
          <w:rFonts w:ascii="Times New Roman" w:hAnsi="Times New Roman" w:cs="Times New Roman"/>
          <w:sz w:val="24"/>
          <w:szCs w:val="24"/>
        </w:rPr>
        <w:t xml:space="preserve">общехозяйственные </w:t>
      </w:r>
      <w:r w:rsidRPr="00D41AC6">
        <w:rPr>
          <w:rFonts w:ascii="Times New Roman" w:hAnsi="Times New Roman" w:cs="Times New Roman"/>
          <w:sz w:val="24"/>
          <w:szCs w:val="24"/>
        </w:rPr>
        <w:t>нужды Учреждения</w:t>
      </w:r>
      <w:r w:rsidR="00CF58E0" w:rsidRPr="00D41AC6">
        <w:rPr>
          <w:rFonts w:ascii="Times New Roman" w:hAnsi="Times New Roman" w:cs="Times New Roman"/>
          <w:sz w:val="24"/>
          <w:szCs w:val="24"/>
        </w:rPr>
        <w:t xml:space="preserve"> (не связанные напрямую с оказанием муниципальных услуг)</w:t>
      </w:r>
      <w:r w:rsidRPr="00D41AC6">
        <w:rPr>
          <w:rFonts w:ascii="Times New Roman" w:hAnsi="Times New Roman" w:cs="Times New Roman"/>
          <w:sz w:val="24"/>
          <w:szCs w:val="24"/>
        </w:rPr>
        <w:t>;</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на охрану Учреждения;</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прочие затраты</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(Основание: </w:t>
      </w:r>
      <w:r w:rsidR="002F12F5" w:rsidRPr="00D41AC6">
        <w:rPr>
          <w:rFonts w:ascii="Times New Roman" w:hAnsi="Times New Roman" w:cs="Times New Roman"/>
          <w:sz w:val="24"/>
          <w:szCs w:val="24"/>
        </w:rPr>
        <w:t xml:space="preserve">п.134 </w:t>
      </w:r>
      <w:r w:rsidRPr="00D41AC6">
        <w:rPr>
          <w:rFonts w:ascii="Times New Roman" w:hAnsi="Times New Roman" w:cs="Times New Roman"/>
          <w:sz w:val="24"/>
          <w:szCs w:val="24"/>
        </w:rPr>
        <w:t>Инструкции № 157н).</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.5. Общехозяйственные расходы распределяются на себестоимость оказанных услуг (работ) по окончании месяца пропорционально прямым затратам.</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(Основание: </w:t>
      </w:r>
      <w:r w:rsidR="002F12F5" w:rsidRPr="00D41AC6">
        <w:rPr>
          <w:rFonts w:ascii="Times New Roman" w:hAnsi="Times New Roman" w:cs="Times New Roman"/>
          <w:sz w:val="24"/>
          <w:szCs w:val="24"/>
        </w:rPr>
        <w:t xml:space="preserve">п.134 </w:t>
      </w:r>
      <w:r w:rsidRPr="00D41AC6">
        <w:rPr>
          <w:rFonts w:ascii="Times New Roman" w:hAnsi="Times New Roman" w:cs="Times New Roman"/>
          <w:sz w:val="24"/>
          <w:szCs w:val="24"/>
        </w:rPr>
        <w:t>Инструкции № 157н).</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.6. Отчетным периодом в целях распределения накладных расходов является квартал.</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.7. Не учитываются в составе затрат при формировании себестоимости услуг (работ):</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 в рамках выполнения муниципального задания:</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расходы по содержанию недвижимого имущества и особо ценного движимого имущества Учреждения, закрепленного за Учреждением или приобретенного Учреждением за счет средств, выделенных учредителем;</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затраты на выплату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 Учреждения;</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на оплату аудиторских, консультационных и информационных услуг;</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2) по приносящей доход деятельности:</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расходы на уплату штрафов, пеней и других экономических санкций</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(Основание: </w:t>
      </w:r>
      <w:r w:rsidR="002F12F5" w:rsidRPr="00D41AC6">
        <w:rPr>
          <w:rFonts w:ascii="Times New Roman" w:hAnsi="Times New Roman" w:cs="Times New Roman"/>
          <w:sz w:val="24"/>
          <w:szCs w:val="24"/>
        </w:rPr>
        <w:t xml:space="preserve">п.6 </w:t>
      </w:r>
      <w:r w:rsidRPr="00D41AC6">
        <w:rPr>
          <w:rFonts w:ascii="Times New Roman" w:hAnsi="Times New Roman" w:cs="Times New Roman"/>
          <w:sz w:val="24"/>
          <w:szCs w:val="24"/>
        </w:rPr>
        <w:t>Инструкции № 157н).</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F00CF6" w:rsidRPr="00D41AC6" w:rsidRDefault="00621E26" w:rsidP="00D41AC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 xml:space="preserve">.8. </w:t>
      </w:r>
      <w:proofErr w:type="spellStart"/>
      <w:r w:rsidR="00FC554B" w:rsidRPr="00D41AC6">
        <w:rPr>
          <w:rFonts w:ascii="Times New Roman" w:hAnsi="Times New Roman" w:cs="Times New Roman"/>
          <w:sz w:val="24"/>
          <w:szCs w:val="24"/>
        </w:rPr>
        <w:t>Нераспределяемые</w:t>
      </w:r>
      <w:proofErr w:type="spellEnd"/>
      <w:r w:rsidR="00FC554B" w:rsidRPr="00D41AC6">
        <w:rPr>
          <w:rFonts w:ascii="Times New Roman" w:hAnsi="Times New Roman" w:cs="Times New Roman"/>
          <w:sz w:val="24"/>
          <w:szCs w:val="24"/>
        </w:rPr>
        <w:t xml:space="preserve"> расходы списываются на счет 401 </w:t>
      </w:r>
      <w:r w:rsidR="002D700A" w:rsidRPr="00D41AC6">
        <w:rPr>
          <w:rFonts w:ascii="Times New Roman" w:hAnsi="Times New Roman" w:cs="Times New Roman"/>
          <w:sz w:val="24"/>
          <w:szCs w:val="24"/>
        </w:rPr>
        <w:t>2</w:t>
      </w:r>
      <w:r w:rsidR="00FC554B" w:rsidRPr="00D41AC6">
        <w:rPr>
          <w:rFonts w:ascii="Times New Roman" w:hAnsi="Times New Roman" w:cs="Times New Roman"/>
          <w:sz w:val="24"/>
          <w:szCs w:val="24"/>
        </w:rPr>
        <w:t>0 </w:t>
      </w:r>
      <w:r w:rsidR="002D700A" w:rsidRPr="00D41AC6">
        <w:rPr>
          <w:rFonts w:ascii="Times New Roman" w:hAnsi="Times New Roman" w:cs="Times New Roman"/>
          <w:sz w:val="24"/>
          <w:szCs w:val="24"/>
        </w:rPr>
        <w:t>00</w:t>
      </w:r>
      <w:r w:rsidR="00FC554B" w:rsidRPr="00D41AC6">
        <w:rPr>
          <w:rFonts w:ascii="Times New Roman" w:hAnsi="Times New Roman" w:cs="Times New Roman"/>
          <w:sz w:val="24"/>
          <w:szCs w:val="24"/>
        </w:rPr>
        <w:t>0.</w:t>
      </w:r>
    </w:p>
    <w:p w:rsidR="002F12F5" w:rsidRPr="00D41AC6" w:rsidRDefault="002F12F5" w:rsidP="00D41AC6">
      <w:pPr>
        <w:pStyle w:val="ConsPlusNormal"/>
        <w:ind w:leftChars="5" w:left="11" w:firstLine="709"/>
        <w:jc w:val="both"/>
        <w:rPr>
          <w:rFonts w:ascii="Times New Roman" w:hAnsi="Times New Roman" w:cs="Times New Roman"/>
          <w:sz w:val="24"/>
          <w:szCs w:val="24"/>
        </w:rPr>
      </w:pPr>
    </w:p>
    <w:p w:rsidR="00CF58E0" w:rsidRPr="00D41AC6" w:rsidRDefault="00621E26" w:rsidP="00D41AC6">
      <w:pPr>
        <w:spacing w:after="0" w:line="240" w:lineRule="auto"/>
        <w:ind w:firstLine="709"/>
        <w:rPr>
          <w:rFonts w:hAnsi="Times New Roman" w:cs="Times New Roman"/>
          <w:sz w:val="24"/>
          <w:szCs w:val="24"/>
        </w:rPr>
      </w:pPr>
      <w:r>
        <w:rPr>
          <w:rFonts w:ascii="Times New Roman" w:hAnsi="Times New Roman" w:cs="Times New Roman"/>
          <w:sz w:val="24"/>
          <w:szCs w:val="24"/>
        </w:rPr>
        <w:t>7</w:t>
      </w:r>
      <w:r w:rsidR="00FC554B" w:rsidRPr="00D41AC6">
        <w:rPr>
          <w:rFonts w:ascii="Times New Roman" w:hAnsi="Times New Roman" w:cs="Times New Roman"/>
          <w:sz w:val="24"/>
          <w:szCs w:val="24"/>
        </w:rPr>
        <w:t>.9. Сформированная себестоимость услуг (работ) списывается на финансовый результат текущего финансового года в дебет счета 0 401 10 13</w:t>
      </w:r>
      <w:r w:rsidR="00CF58E0" w:rsidRPr="00D41AC6">
        <w:rPr>
          <w:rFonts w:ascii="Times New Roman" w:hAnsi="Times New Roman" w:cs="Times New Roman"/>
          <w:sz w:val="24"/>
          <w:szCs w:val="24"/>
        </w:rPr>
        <w:t>1</w:t>
      </w:r>
      <w:r w:rsidR="00FC554B" w:rsidRPr="00D41AC6">
        <w:rPr>
          <w:rFonts w:ascii="Times New Roman" w:hAnsi="Times New Roman" w:cs="Times New Roman"/>
          <w:sz w:val="24"/>
          <w:szCs w:val="24"/>
        </w:rPr>
        <w:t xml:space="preserve"> </w:t>
      </w:r>
      <w:r w:rsidR="00CF58E0" w:rsidRPr="00D41AC6">
        <w:rPr>
          <w:rFonts w:hAnsi="Times New Roman" w:cs="Times New Roman"/>
          <w:sz w:val="24"/>
          <w:szCs w:val="24"/>
        </w:rPr>
        <w:t>«Доходы</w:t>
      </w:r>
      <w:r w:rsidR="00CF58E0" w:rsidRPr="00D41AC6">
        <w:rPr>
          <w:rFonts w:hAnsi="Times New Roman" w:cs="Times New Roman"/>
          <w:sz w:val="24"/>
          <w:szCs w:val="24"/>
        </w:rPr>
        <w:t xml:space="preserve"> </w:t>
      </w:r>
      <w:r w:rsidR="00CF58E0" w:rsidRPr="00D41AC6">
        <w:rPr>
          <w:rFonts w:hAnsi="Times New Roman" w:cs="Times New Roman"/>
          <w:sz w:val="24"/>
          <w:szCs w:val="24"/>
        </w:rPr>
        <w:t>от</w:t>
      </w:r>
      <w:r w:rsidR="00CF58E0" w:rsidRPr="00D41AC6">
        <w:rPr>
          <w:rFonts w:hAnsi="Times New Roman" w:cs="Times New Roman"/>
          <w:sz w:val="24"/>
          <w:szCs w:val="24"/>
        </w:rPr>
        <w:t xml:space="preserve"> </w:t>
      </w:r>
      <w:r w:rsidR="00CF58E0" w:rsidRPr="00D41AC6">
        <w:rPr>
          <w:rFonts w:hAnsi="Times New Roman" w:cs="Times New Roman"/>
          <w:sz w:val="24"/>
          <w:szCs w:val="24"/>
        </w:rPr>
        <w:t>оказания</w:t>
      </w:r>
      <w:r w:rsidR="00CF58E0" w:rsidRPr="00D41AC6">
        <w:rPr>
          <w:rFonts w:hAnsi="Times New Roman" w:cs="Times New Roman"/>
          <w:sz w:val="24"/>
          <w:szCs w:val="24"/>
        </w:rPr>
        <w:t xml:space="preserve"> </w:t>
      </w:r>
      <w:r w:rsidR="00CF58E0" w:rsidRPr="00D41AC6">
        <w:rPr>
          <w:rFonts w:hAnsi="Times New Roman" w:cs="Times New Roman"/>
          <w:sz w:val="24"/>
          <w:szCs w:val="24"/>
        </w:rPr>
        <w:t>платных</w:t>
      </w:r>
      <w:r w:rsidR="00CF58E0" w:rsidRPr="00D41AC6">
        <w:rPr>
          <w:rFonts w:hAnsi="Times New Roman" w:cs="Times New Roman"/>
          <w:sz w:val="24"/>
          <w:szCs w:val="24"/>
        </w:rPr>
        <w:t xml:space="preserve"> </w:t>
      </w:r>
      <w:r w:rsidR="00CF58E0" w:rsidRPr="00D41AC6">
        <w:rPr>
          <w:rFonts w:hAnsi="Times New Roman" w:cs="Times New Roman"/>
          <w:sz w:val="24"/>
          <w:szCs w:val="24"/>
        </w:rPr>
        <w:t>услуг</w:t>
      </w:r>
      <w:r w:rsidR="00CF58E0" w:rsidRPr="00D41AC6">
        <w:rPr>
          <w:rFonts w:hAnsi="Times New Roman" w:cs="Times New Roman"/>
          <w:sz w:val="24"/>
          <w:szCs w:val="24"/>
        </w:rPr>
        <w:t xml:space="preserve"> (</w:t>
      </w:r>
      <w:r w:rsidR="00CF58E0" w:rsidRPr="00D41AC6">
        <w:rPr>
          <w:rFonts w:hAnsi="Times New Roman" w:cs="Times New Roman"/>
          <w:sz w:val="24"/>
          <w:szCs w:val="24"/>
        </w:rPr>
        <w:t>работ</w:t>
      </w:r>
      <w:r w:rsidR="00CF58E0" w:rsidRPr="00D41AC6">
        <w:rPr>
          <w:rFonts w:hAnsi="Times New Roman" w:cs="Times New Roman"/>
          <w:sz w:val="24"/>
          <w:szCs w:val="24"/>
        </w:rPr>
        <w:t>)</w:t>
      </w:r>
      <w:r w:rsidR="00CF58E0" w:rsidRPr="00D41AC6">
        <w:rPr>
          <w:rFonts w:hAnsi="Times New Roman" w:cs="Times New Roman"/>
          <w:sz w:val="24"/>
          <w:szCs w:val="24"/>
        </w:rPr>
        <w:t>»</w:t>
      </w:r>
      <w:r w:rsidR="00CF58E0" w:rsidRPr="00D41AC6">
        <w:rPr>
          <w:rFonts w:hAnsi="Times New Roman" w:cs="Times New Roman"/>
          <w:sz w:val="24"/>
          <w:szCs w:val="24"/>
        </w:rPr>
        <w:t xml:space="preserve"> </w:t>
      </w:r>
      <w:r w:rsidR="00CF58E0" w:rsidRPr="00D41AC6">
        <w:rPr>
          <w:rFonts w:hAnsi="Times New Roman" w:cs="Times New Roman"/>
          <w:sz w:val="24"/>
          <w:szCs w:val="24"/>
        </w:rPr>
        <w:t>в</w:t>
      </w:r>
      <w:r w:rsidR="00CF58E0" w:rsidRPr="00D41AC6">
        <w:rPr>
          <w:rFonts w:hAnsi="Times New Roman" w:cs="Times New Roman"/>
          <w:sz w:val="24"/>
          <w:szCs w:val="24"/>
        </w:rPr>
        <w:t xml:space="preserve"> </w:t>
      </w:r>
      <w:r w:rsidR="00CF58E0" w:rsidRPr="00D41AC6">
        <w:rPr>
          <w:rFonts w:hAnsi="Times New Roman" w:cs="Times New Roman"/>
          <w:sz w:val="24"/>
          <w:szCs w:val="24"/>
        </w:rPr>
        <w:t>последний</w:t>
      </w:r>
      <w:r w:rsidR="00CF58E0" w:rsidRPr="00D41AC6">
        <w:rPr>
          <w:rFonts w:hAnsi="Times New Roman" w:cs="Times New Roman"/>
          <w:sz w:val="24"/>
          <w:szCs w:val="24"/>
        </w:rPr>
        <w:t xml:space="preserve"> </w:t>
      </w:r>
      <w:r w:rsidR="00CF58E0" w:rsidRPr="00D41AC6">
        <w:rPr>
          <w:rFonts w:hAnsi="Times New Roman" w:cs="Times New Roman"/>
          <w:sz w:val="24"/>
          <w:szCs w:val="24"/>
        </w:rPr>
        <w:t>день</w:t>
      </w:r>
      <w:r w:rsidR="00CF58E0" w:rsidRPr="00D41AC6">
        <w:rPr>
          <w:rFonts w:hAnsi="Times New Roman" w:cs="Times New Roman"/>
          <w:sz w:val="24"/>
          <w:szCs w:val="24"/>
        </w:rPr>
        <w:t xml:space="preserve"> </w:t>
      </w:r>
      <w:r w:rsidR="00CF58E0" w:rsidRPr="00D41AC6">
        <w:rPr>
          <w:rFonts w:hAnsi="Times New Roman" w:cs="Times New Roman"/>
          <w:sz w:val="24"/>
          <w:szCs w:val="24"/>
        </w:rPr>
        <w:t>месяца</w:t>
      </w:r>
      <w:r w:rsidR="00CF58E0" w:rsidRPr="00D41AC6">
        <w:rPr>
          <w:rFonts w:hAnsi="Times New Roman" w:cs="Times New Roman"/>
          <w:sz w:val="24"/>
          <w:szCs w:val="24"/>
        </w:rPr>
        <w:t xml:space="preserve"> </w:t>
      </w:r>
      <w:r w:rsidR="00CF58E0" w:rsidRPr="00D41AC6">
        <w:rPr>
          <w:rFonts w:hAnsi="Times New Roman" w:cs="Times New Roman"/>
          <w:sz w:val="24"/>
          <w:szCs w:val="24"/>
        </w:rPr>
        <w:t>за</w:t>
      </w:r>
      <w:r w:rsidR="00CF58E0" w:rsidRPr="00D41AC6">
        <w:rPr>
          <w:rFonts w:hAnsi="Times New Roman" w:cs="Times New Roman"/>
          <w:sz w:val="24"/>
          <w:szCs w:val="24"/>
        </w:rPr>
        <w:t xml:space="preserve"> </w:t>
      </w:r>
      <w:r w:rsidR="00CF58E0" w:rsidRPr="00D41AC6">
        <w:rPr>
          <w:rFonts w:hAnsi="Times New Roman" w:cs="Times New Roman"/>
          <w:sz w:val="24"/>
          <w:szCs w:val="24"/>
        </w:rPr>
        <w:t>минусом</w:t>
      </w:r>
      <w:r w:rsidR="00CF58E0" w:rsidRPr="00D41AC6">
        <w:rPr>
          <w:rFonts w:hAnsi="Times New Roman" w:cs="Times New Roman"/>
          <w:sz w:val="24"/>
          <w:szCs w:val="24"/>
        </w:rPr>
        <w:t xml:space="preserve"> </w:t>
      </w:r>
      <w:r w:rsidR="00CF58E0" w:rsidRPr="00D41AC6">
        <w:rPr>
          <w:rFonts w:hAnsi="Times New Roman" w:cs="Times New Roman"/>
          <w:sz w:val="24"/>
          <w:szCs w:val="24"/>
        </w:rPr>
        <w:t>затрат</w:t>
      </w:r>
      <w:r w:rsidR="00CF58E0" w:rsidRPr="00D41AC6">
        <w:rPr>
          <w:rFonts w:hAnsi="Times New Roman" w:cs="Times New Roman"/>
          <w:sz w:val="24"/>
          <w:szCs w:val="24"/>
        </w:rPr>
        <w:t xml:space="preserve">, </w:t>
      </w:r>
      <w:r w:rsidR="00CF58E0" w:rsidRPr="00D41AC6">
        <w:rPr>
          <w:rFonts w:hAnsi="Times New Roman" w:cs="Times New Roman"/>
          <w:sz w:val="24"/>
          <w:szCs w:val="24"/>
        </w:rPr>
        <w:t>которые</w:t>
      </w:r>
      <w:r w:rsidR="00CF58E0" w:rsidRPr="00D41AC6">
        <w:rPr>
          <w:rFonts w:hAnsi="Times New Roman" w:cs="Times New Roman"/>
          <w:sz w:val="24"/>
          <w:szCs w:val="24"/>
        </w:rPr>
        <w:t xml:space="preserve"> </w:t>
      </w:r>
      <w:r w:rsidR="00CF58E0" w:rsidRPr="00D41AC6">
        <w:rPr>
          <w:rFonts w:hAnsi="Times New Roman" w:cs="Times New Roman"/>
          <w:sz w:val="24"/>
          <w:szCs w:val="24"/>
        </w:rPr>
        <w:t>приходятся</w:t>
      </w:r>
      <w:r w:rsidR="00CF58E0" w:rsidRPr="00D41AC6">
        <w:rPr>
          <w:rFonts w:hAnsi="Times New Roman" w:cs="Times New Roman"/>
          <w:sz w:val="24"/>
          <w:szCs w:val="24"/>
        </w:rPr>
        <w:t xml:space="preserve"> </w:t>
      </w:r>
      <w:r w:rsidR="00CF58E0" w:rsidRPr="00D41AC6">
        <w:rPr>
          <w:rFonts w:hAnsi="Times New Roman" w:cs="Times New Roman"/>
          <w:sz w:val="24"/>
          <w:szCs w:val="24"/>
        </w:rPr>
        <w:t>на</w:t>
      </w:r>
      <w:r w:rsidR="00CF58E0" w:rsidRPr="00D41AC6">
        <w:rPr>
          <w:rFonts w:hAnsi="Times New Roman" w:cs="Times New Roman"/>
          <w:sz w:val="24"/>
          <w:szCs w:val="24"/>
        </w:rPr>
        <w:t xml:space="preserve"> </w:t>
      </w:r>
      <w:r w:rsidR="00CF58E0" w:rsidRPr="00D41AC6">
        <w:rPr>
          <w:rFonts w:hAnsi="Times New Roman" w:cs="Times New Roman"/>
          <w:sz w:val="24"/>
          <w:szCs w:val="24"/>
        </w:rPr>
        <w:t>незавершенное</w:t>
      </w:r>
      <w:r w:rsidR="00CF58E0" w:rsidRPr="00D41AC6">
        <w:rPr>
          <w:rFonts w:hAnsi="Times New Roman" w:cs="Times New Roman"/>
          <w:sz w:val="24"/>
          <w:szCs w:val="24"/>
        </w:rPr>
        <w:t xml:space="preserve"> </w:t>
      </w:r>
      <w:r w:rsidR="00CF58E0" w:rsidRPr="00D41AC6">
        <w:rPr>
          <w:rFonts w:hAnsi="Times New Roman" w:cs="Times New Roman"/>
          <w:sz w:val="24"/>
          <w:szCs w:val="24"/>
        </w:rPr>
        <w:t>производство</w:t>
      </w:r>
      <w:r w:rsidR="00CF58E0" w:rsidRPr="00D41AC6">
        <w:rPr>
          <w:rFonts w:hAnsi="Times New Roman" w:cs="Times New Roman"/>
          <w:sz w:val="24"/>
          <w:szCs w:val="24"/>
        </w:rPr>
        <w:t>.</w:t>
      </w:r>
    </w:p>
    <w:p w:rsidR="002D700A" w:rsidRPr="00D41AC6" w:rsidRDefault="002D700A"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135 </w:t>
      </w:r>
      <w:r w:rsidRPr="00D41AC6">
        <w:rPr>
          <w:rFonts w:hAnsi="Times New Roman" w:cs="Times New Roman"/>
          <w:sz w:val="24"/>
          <w:szCs w:val="24"/>
        </w:rPr>
        <w:t>Инструкции</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Единому</w:t>
      </w:r>
      <w:r w:rsidRPr="00D41AC6">
        <w:rPr>
          <w:rFonts w:hAnsi="Times New Roman" w:cs="Times New Roman"/>
          <w:sz w:val="24"/>
          <w:szCs w:val="24"/>
        </w:rPr>
        <w:t xml:space="preserve"> </w:t>
      </w:r>
      <w:r w:rsidRPr="00D41AC6">
        <w:rPr>
          <w:rFonts w:hAnsi="Times New Roman" w:cs="Times New Roman"/>
          <w:sz w:val="24"/>
          <w:szCs w:val="24"/>
        </w:rPr>
        <w:t>плану</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157</w:t>
      </w:r>
      <w:r w:rsidRPr="00D41AC6">
        <w:rPr>
          <w:rFonts w:hAnsi="Times New Roman" w:cs="Times New Roman"/>
          <w:sz w:val="24"/>
          <w:szCs w:val="24"/>
        </w:rPr>
        <w:t>н</w:t>
      </w:r>
      <w:r w:rsidRPr="00D41AC6">
        <w:rPr>
          <w:rFonts w:hAnsi="Times New Roman" w:cs="Times New Roman"/>
          <w:sz w:val="24"/>
          <w:szCs w:val="24"/>
        </w:rPr>
        <w:t xml:space="preserve">, </w:t>
      </w:r>
      <w:r w:rsidRPr="00D41AC6">
        <w:rPr>
          <w:rFonts w:hAnsi="Times New Roman" w:cs="Times New Roman"/>
          <w:sz w:val="24"/>
          <w:szCs w:val="24"/>
        </w:rPr>
        <w:t>пункты</w:t>
      </w:r>
      <w:r w:rsidRPr="00D41AC6">
        <w:rPr>
          <w:rFonts w:hAnsi="Times New Roman" w:cs="Times New Roman"/>
          <w:sz w:val="24"/>
          <w:szCs w:val="24"/>
        </w:rPr>
        <w:t xml:space="preserve"> 20, 28, 33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«Запасы»</w:t>
      </w:r>
      <w:r w:rsidRPr="00D41AC6">
        <w:rPr>
          <w:rFonts w:hAnsi="Times New Roman" w:cs="Times New Roman"/>
          <w:sz w:val="24"/>
          <w:szCs w:val="24"/>
        </w:rPr>
        <w:t>.</w:t>
      </w:r>
    </w:p>
    <w:p w:rsidR="00F00CF6" w:rsidRPr="00D41AC6" w:rsidRDefault="00621E26"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8</w:t>
      </w:r>
      <w:r w:rsidR="00FC554B" w:rsidRPr="00D41AC6">
        <w:rPr>
          <w:rFonts w:ascii="Times New Roman" w:eastAsia="Times New Roman" w:hAnsi="Times New Roman" w:cs="Times New Roman"/>
          <w:b/>
          <w:bCs/>
          <w:sz w:val="24"/>
          <w:szCs w:val="24"/>
          <w:lang w:eastAsia="ru-RU"/>
        </w:rPr>
        <w:t>. Особенности учета прав пользования активами</w:t>
      </w: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C554B" w:rsidRPr="00D41AC6">
        <w:rPr>
          <w:rFonts w:ascii="Times New Roman" w:eastAsia="Times New Roman" w:hAnsi="Times New Roman" w:cs="Times New Roman"/>
          <w:sz w:val="24"/>
          <w:szCs w:val="24"/>
          <w:lang w:eastAsia="ru-RU"/>
        </w:rPr>
        <w:t>.1. Объекты учета - право пользования активами, полученные в безвозмездное пользование, учитываются по тому виду деятельности, в котором будут использоваться.</w:t>
      </w: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C554B" w:rsidRPr="00D41AC6">
        <w:rPr>
          <w:rFonts w:ascii="Times New Roman" w:eastAsia="Times New Roman" w:hAnsi="Times New Roman" w:cs="Times New Roman"/>
          <w:sz w:val="24"/>
          <w:szCs w:val="24"/>
          <w:lang w:eastAsia="ru-RU"/>
        </w:rPr>
        <w:t>.2. Объекты учета - право пользования активами, которые используются в разных видах деятельности, учитываются по тому КФО, за счет которого осуществляется содержание имущества.</w:t>
      </w:r>
    </w:p>
    <w:p w:rsidR="00F00CF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C554B" w:rsidRPr="00D41AC6">
        <w:rPr>
          <w:rFonts w:ascii="Times New Roman" w:eastAsia="Times New Roman" w:hAnsi="Times New Roman" w:cs="Times New Roman"/>
          <w:sz w:val="24"/>
          <w:szCs w:val="24"/>
          <w:lang w:eastAsia="ru-RU"/>
        </w:rPr>
        <w:t xml:space="preserve">.3. Объекты учета - право пользования активами, принимаются к учету с момента подписания договора безвозмездного </w:t>
      </w:r>
      <w:proofErr w:type="gramStart"/>
      <w:r w:rsidR="00FC554B" w:rsidRPr="00D41AC6">
        <w:rPr>
          <w:rFonts w:ascii="Times New Roman" w:eastAsia="Times New Roman" w:hAnsi="Times New Roman" w:cs="Times New Roman"/>
          <w:sz w:val="24"/>
          <w:szCs w:val="24"/>
          <w:lang w:eastAsia="ru-RU"/>
        </w:rPr>
        <w:t>пользования</w:t>
      </w:r>
      <w:proofErr w:type="gramEnd"/>
      <w:r w:rsidR="00FC554B" w:rsidRPr="00D41AC6">
        <w:rPr>
          <w:rFonts w:ascii="Times New Roman" w:eastAsia="Times New Roman" w:hAnsi="Times New Roman" w:cs="Times New Roman"/>
          <w:sz w:val="24"/>
          <w:szCs w:val="24"/>
          <w:lang w:eastAsia="ru-RU"/>
        </w:rPr>
        <w:t xml:space="preserve"> и отражается следующими проводками:</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Принятие к учету права пользования активом на весь срок действия договора</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Д-т</w:t>
      </w:r>
      <w:proofErr w:type="gramEnd"/>
      <w:r w:rsidRPr="00D41AC6">
        <w:rPr>
          <w:rFonts w:ascii="Times New Roman" w:eastAsia="Times New Roman" w:hAnsi="Times New Roman" w:cs="Times New Roman"/>
          <w:sz w:val="24"/>
          <w:szCs w:val="24"/>
          <w:lang w:eastAsia="ru-RU"/>
        </w:rPr>
        <w:t xml:space="preserve"> 4 111 42 000 «Право пользования нежилыми помещениями (зданиями и сооружениями)»</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К-т</w:t>
      </w:r>
      <w:proofErr w:type="gramEnd"/>
      <w:r w:rsidRPr="00D41AC6">
        <w:rPr>
          <w:rFonts w:ascii="Times New Roman" w:eastAsia="Times New Roman" w:hAnsi="Times New Roman" w:cs="Times New Roman"/>
          <w:sz w:val="24"/>
          <w:szCs w:val="24"/>
          <w:lang w:eastAsia="ru-RU"/>
        </w:rPr>
        <w:t xml:space="preserve"> 4 401 30 000 «Финансовый результат прошлых отчетных периодов»</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Принятие к учету расчетов по арендной плате на весь срок действия договора</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Д-т</w:t>
      </w:r>
      <w:proofErr w:type="gramEnd"/>
      <w:r w:rsidRPr="00D41AC6">
        <w:rPr>
          <w:rFonts w:ascii="Times New Roman" w:eastAsia="Times New Roman" w:hAnsi="Times New Roman" w:cs="Times New Roman"/>
          <w:sz w:val="24"/>
          <w:szCs w:val="24"/>
          <w:lang w:eastAsia="ru-RU"/>
        </w:rPr>
        <w:t xml:space="preserve"> 4 401 30 000 «Финансовый результат прошлых отчетных периодов»</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К-т</w:t>
      </w:r>
      <w:proofErr w:type="gramEnd"/>
      <w:r w:rsidRPr="00D41AC6">
        <w:rPr>
          <w:rFonts w:ascii="Times New Roman" w:eastAsia="Times New Roman" w:hAnsi="Times New Roman" w:cs="Times New Roman"/>
          <w:sz w:val="24"/>
          <w:szCs w:val="24"/>
          <w:lang w:eastAsia="ru-RU"/>
        </w:rPr>
        <w:t xml:space="preserve"> 4 401 40 182 « Доходы будущих периодов от безвозмездного права пользования»</w:t>
      </w:r>
    </w:p>
    <w:p w:rsidR="00F00CF6" w:rsidRPr="00D41AC6" w:rsidRDefault="00FC554B" w:rsidP="00D41AC6">
      <w:pPr>
        <w:kinsoku w:val="0"/>
        <w:overflowPunct w:val="0"/>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Далее в финансовом отчетном периоде ежемесячно</w:t>
      </w:r>
    </w:p>
    <w:p w:rsidR="00F00CF6" w:rsidRPr="00D41AC6" w:rsidRDefault="00FC554B" w:rsidP="00D41AC6">
      <w:pPr>
        <w:kinsoku w:val="0"/>
        <w:overflowPunct w:val="0"/>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Начислена амортизация прав пользования активами</w:t>
      </w:r>
    </w:p>
    <w:p w:rsidR="00F00CF6" w:rsidRPr="00D41AC6" w:rsidRDefault="00FC554B" w:rsidP="00D41AC6">
      <w:pPr>
        <w:kinsoku w:val="0"/>
        <w:overflowPunct w:val="0"/>
        <w:spacing w:after="0" w:line="240" w:lineRule="auto"/>
        <w:ind w:firstLine="709"/>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Д-т</w:t>
      </w:r>
      <w:proofErr w:type="gramEnd"/>
      <w:r w:rsidRPr="00D41AC6">
        <w:rPr>
          <w:rFonts w:ascii="Times New Roman" w:eastAsia="Times New Roman" w:hAnsi="Times New Roman" w:cs="Times New Roman"/>
          <w:sz w:val="24"/>
          <w:szCs w:val="24"/>
          <w:lang w:eastAsia="ru-RU"/>
        </w:rPr>
        <w:t xml:space="preserve"> 4 109 60 224 «Себестоимость готовой продукции работ и услуг»</w:t>
      </w:r>
    </w:p>
    <w:p w:rsidR="00F00CF6" w:rsidRPr="00D41AC6" w:rsidRDefault="00FC554B" w:rsidP="00D41AC6">
      <w:pPr>
        <w:kinsoku w:val="0"/>
        <w:overflowPunct w:val="0"/>
        <w:spacing w:after="0" w:line="240" w:lineRule="auto"/>
        <w:ind w:firstLine="709"/>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К-т</w:t>
      </w:r>
      <w:proofErr w:type="gramEnd"/>
      <w:r w:rsidRPr="00D41AC6">
        <w:rPr>
          <w:rFonts w:ascii="Times New Roman" w:eastAsia="Times New Roman" w:hAnsi="Times New Roman" w:cs="Times New Roman"/>
          <w:sz w:val="24"/>
          <w:szCs w:val="24"/>
          <w:lang w:eastAsia="ru-RU"/>
        </w:rPr>
        <w:t xml:space="preserve"> 4 104 42 450 «Уменьшение за счет амортизации стоимости прав пользования активами»</w:t>
      </w:r>
    </w:p>
    <w:p w:rsidR="00F00CF6" w:rsidRPr="00D41AC6" w:rsidRDefault="00FC554B" w:rsidP="00D41AC6">
      <w:pPr>
        <w:kinsoku w:val="0"/>
        <w:overflowPunct w:val="0"/>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Перенесены в состав доходов текущего периода доходы будущих периодов от безвозмездного права пользования активами</w:t>
      </w:r>
    </w:p>
    <w:p w:rsidR="00F00CF6" w:rsidRPr="00D41AC6" w:rsidRDefault="00FC554B" w:rsidP="00D41AC6">
      <w:pPr>
        <w:kinsoku w:val="0"/>
        <w:overflowPunct w:val="0"/>
        <w:spacing w:after="0" w:line="240" w:lineRule="auto"/>
        <w:ind w:firstLine="709"/>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Д-т</w:t>
      </w:r>
      <w:proofErr w:type="gramEnd"/>
      <w:r w:rsidRPr="00D41AC6">
        <w:rPr>
          <w:rFonts w:ascii="Times New Roman" w:eastAsia="Times New Roman" w:hAnsi="Times New Roman" w:cs="Times New Roman"/>
          <w:sz w:val="24"/>
          <w:szCs w:val="24"/>
          <w:lang w:eastAsia="ru-RU"/>
        </w:rPr>
        <w:t xml:space="preserve"> 4 401 40 182 «Доходы будущих периодов от безвозмездного права пользования»</w:t>
      </w:r>
    </w:p>
    <w:p w:rsidR="00F00CF6" w:rsidRPr="00D41AC6" w:rsidRDefault="00FC554B" w:rsidP="00D41AC6">
      <w:pPr>
        <w:kinsoku w:val="0"/>
        <w:overflowPunct w:val="0"/>
        <w:spacing w:after="0" w:line="240" w:lineRule="auto"/>
        <w:ind w:firstLine="709"/>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К-т</w:t>
      </w:r>
      <w:proofErr w:type="gramEnd"/>
      <w:r w:rsidRPr="00D41AC6">
        <w:rPr>
          <w:rFonts w:ascii="Times New Roman" w:eastAsia="Times New Roman" w:hAnsi="Times New Roman" w:cs="Times New Roman"/>
          <w:sz w:val="24"/>
          <w:szCs w:val="24"/>
          <w:lang w:eastAsia="ru-RU"/>
        </w:rPr>
        <w:t xml:space="preserve"> 4 401 10 182 «Доходы от безвозмездного права пользования»</w:t>
      </w:r>
    </w:p>
    <w:p w:rsidR="00F00CF6" w:rsidRPr="00D41AC6" w:rsidRDefault="00F00CF6" w:rsidP="00D41AC6">
      <w:pPr>
        <w:kinsoku w:val="0"/>
        <w:overflowPunct w:val="0"/>
        <w:spacing w:after="0" w:line="240" w:lineRule="auto"/>
        <w:ind w:firstLine="709"/>
        <w:rPr>
          <w:rFonts w:ascii="Times New Roman" w:eastAsia="Times New Roman" w:hAnsi="Times New Roman" w:cs="Times New Roman"/>
          <w:sz w:val="24"/>
          <w:szCs w:val="24"/>
          <w:u w:val="single"/>
          <w:lang w:eastAsia="ru-RU"/>
        </w:rPr>
      </w:pPr>
    </w:p>
    <w:p w:rsidR="00F00CF6" w:rsidRPr="00D41AC6" w:rsidRDefault="00F00CF6" w:rsidP="00D41AC6">
      <w:pPr>
        <w:kinsoku w:val="0"/>
        <w:overflowPunct w:val="0"/>
        <w:spacing w:after="0" w:line="240" w:lineRule="auto"/>
        <w:ind w:firstLine="709"/>
        <w:rPr>
          <w:rFonts w:ascii="Times New Roman" w:eastAsia="Times New Roman" w:hAnsi="Times New Roman" w:cs="Times New Roman"/>
          <w:sz w:val="24"/>
          <w:szCs w:val="24"/>
          <w:u w:val="single"/>
          <w:lang w:eastAsia="ru-RU"/>
        </w:rPr>
      </w:pPr>
    </w:p>
    <w:p w:rsidR="00F00CF6" w:rsidRPr="00D41AC6" w:rsidRDefault="00621E26"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FC554B" w:rsidRPr="00D41AC6">
        <w:rPr>
          <w:rFonts w:ascii="Times New Roman" w:eastAsia="Times New Roman" w:hAnsi="Times New Roman" w:cs="Times New Roman"/>
          <w:b/>
          <w:bCs/>
          <w:sz w:val="24"/>
          <w:szCs w:val="24"/>
          <w:lang w:eastAsia="ru-RU"/>
        </w:rPr>
        <w:t>. Учет денежных средств</w:t>
      </w:r>
    </w:p>
    <w:p w:rsidR="00F00CF6" w:rsidRPr="00D41AC6" w:rsidRDefault="00621E26" w:rsidP="00D41AC6">
      <w:pPr>
        <w:pStyle w:val="11"/>
        <w:ind w:leftChars="5" w:left="11" w:firstLine="709"/>
        <w:jc w:val="both"/>
        <w:rPr>
          <w:rFonts w:ascii="Times New Roman" w:hAnsi="Times New Roman" w:cs="Times New Roman"/>
          <w:sz w:val="24"/>
          <w:szCs w:val="24"/>
          <w:u w:val="single"/>
        </w:rPr>
      </w:pPr>
      <w:r>
        <w:rPr>
          <w:rFonts w:ascii="Times New Roman" w:hAnsi="Times New Roman" w:cs="Times New Roman"/>
          <w:sz w:val="24"/>
          <w:szCs w:val="24"/>
        </w:rPr>
        <w:t>9</w:t>
      </w:r>
      <w:r w:rsidR="00FC554B" w:rsidRPr="00D41AC6">
        <w:rPr>
          <w:rFonts w:ascii="Times New Roman" w:hAnsi="Times New Roman" w:cs="Times New Roman"/>
          <w:sz w:val="24"/>
          <w:szCs w:val="24"/>
        </w:rPr>
        <w:t xml:space="preserve">.1. </w:t>
      </w:r>
      <w:proofErr w:type="gramStart"/>
      <w:r w:rsidR="00FC554B" w:rsidRPr="00D41AC6">
        <w:rPr>
          <w:rFonts w:ascii="Times New Roman" w:hAnsi="Times New Roman" w:cs="Times New Roman"/>
          <w:sz w:val="24"/>
          <w:szCs w:val="24"/>
        </w:rPr>
        <w:t>Учет денежных средств осуществляется в соответствии с требованиями, установленными Порядком ведения кассовых операций в Российской Федерации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(Приложение № 12 «Порядок ведения кассовых операций», Приложение № 13 -</w:t>
      </w:r>
      <w:r w:rsidR="00E92A58" w:rsidRPr="00D41AC6">
        <w:rPr>
          <w:rFonts w:ascii="Times New Roman" w:hAnsi="Times New Roman" w:cs="Times New Roman"/>
          <w:sz w:val="24"/>
          <w:szCs w:val="24"/>
        </w:rPr>
        <w:t xml:space="preserve"> </w:t>
      </w:r>
      <w:r w:rsidR="00FC554B" w:rsidRPr="00D41AC6">
        <w:rPr>
          <w:rFonts w:ascii="Times New Roman" w:hAnsi="Times New Roman" w:cs="Times New Roman"/>
          <w:sz w:val="24"/>
          <w:szCs w:val="24"/>
        </w:rPr>
        <w:t xml:space="preserve">«Положение о соблюдении кассовой дисциплины»).  </w:t>
      </w:r>
      <w:r w:rsidR="00FC554B" w:rsidRPr="00D41AC6">
        <w:rPr>
          <w:rFonts w:ascii="Times New Roman" w:hAnsi="Times New Roman" w:cs="Times New Roman"/>
          <w:sz w:val="24"/>
          <w:szCs w:val="24"/>
          <w:u w:val="single"/>
        </w:rPr>
        <w:t xml:space="preserve"> </w:t>
      </w:r>
      <w:proofErr w:type="gramEnd"/>
    </w:p>
    <w:p w:rsidR="002F12F5" w:rsidRPr="00D41AC6" w:rsidRDefault="002F12F5" w:rsidP="00D41AC6">
      <w:pPr>
        <w:spacing w:after="0" w:line="240" w:lineRule="auto"/>
        <w:ind w:leftChars="5" w:left="11" w:firstLine="709"/>
        <w:jc w:val="both"/>
        <w:rPr>
          <w:rFonts w:ascii="Times New Roman" w:hAnsi="Times New Roman" w:cs="Times New Roman"/>
          <w:sz w:val="24"/>
          <w:szCs w:val="24"/>
        </w:rPr>
      </w:pPr>
    </w:p>
    <w:p w:rsidR="00F00CF6" w:rsidRPr="00D41AC6" w:rsidRDefault="00621E26" w:rsidP="00D41AC6">
      <w:pPr>
        <w:spacing w:after="0" w:line="240" w:lineRule="auto"/>
        <w:ind w:leftChars="5" w:left="11" w:firstLine="709"/>
        <w:jc w:val="both"/>
        <w:rPr>
          <w:rFonts w:ascii="Times New Roman" w:hAnsi="Times New Roman" w:cs="Times New Roman"/>
          <w:sz w:val="24"/>
          <w:szCs w:val="24"/>
        </w:rPr>
      </w:pPr>
      <w:r>
        <w:rPr>
          <w:rFonts w:ascii="Times New Roman" w:hAnsi="Times New Roman" w:cs="Times New Roman"/>
          <w:sz w:val="24"/>
          <w:szCs w:val="24"/>
        </w:rPr>
        <w:t>9</w:t>
      </w:r>
      <w:r w:rsidR="00FC554B" w:rsidRPr="00D41AC6">
        <w:rPr>
          <w:rFonts w:ascii="Times New Roman" w:hAnsi="Times New Roman" w:cs="Times New Roman"/>
          <w:sz w:val="24"/>
          <w:szCs w:val="24"/>
        </w:rPr>
        <w:t xml:space="preserve">.2. Операции с денежными средствами осуществляются с использованием следующих </w:t>
      </w:r>
      <w:r w:rsidR="00FC554B" w:rsidRPr="00D41AC6">
        <w:rPr>
          <w:rStyle w:val="ab"/>
          <w:rFonts w:ascii="Times New Roman" w:hAnsi="Times New Roman" w:cs="Times New Roman"/>
          <w:color w:val="auto"/>
          <w:sz w:val="24"/>
          <w:szCs w:val="24"/>
        </w:rPr>
        <w:t>лицевых счетов и (или) счетов в кредитных организациях</w:t>
      </w:r>
      <w:r w:rsidR="00FC554B" w:rsidRPr="00D41AC6">
        <w:rPr>
          <w:rFonts w:ascii="Times New Roman" w:hAnsi="Times New Roman" w:cs="Times New Roman"/>
          <w:sz w:val="24"/>
          <w:szCs w:val="24"/>
        </w:rPr>
        <w:t>:</w:t>
      </w:r>
    </w:p>
    <w:tbl>
      <w:tblPr>
        <w:tblpPr w:leftFromText="180" w:rightFromText="180" w:vertAnchor="text" w:horzAnchor="page" w:tblpX="1407" w:tblpY="210"/>
        <w:tblOverlap w:val="never"/>
        <w:tblW w:w="96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9"/>
        <w:gridCol w:w="3055"/>
        <w:gridCol w:w="3227"/>
      </w:tblGrid>
      <w:tr w:rsidR="00F00CF6" w:rsidRPr="00D41AC6" w:rsidTr="006657B6">
        <w:tc>
          <w:tcPr>
            <w:tcW w:w="3369" w:type="dxa"/>
            <w:tcBorders>
              <w:top w:val="single" w:sz="4" w:space="0" w:color="auto"/>
              <w:left w:val="single" w:sz="4" w:space="0" w:color="auto"/>
              <w:bottom w:val="single" w:sz="4" w:space="0" w:color="auto"/>
              <w:right w:val="nil"/>
              <w:tl2br w:val="nil"/>
              <w:tr2bl w:val="nil"/>
            </w:tcBorders>
          </w:tcPr>
          <w:p w:rsidR="00F00CF6" w:rsidRPr="00D41AC6" w:rsidRDefault="00FC554B" w:rsidP="00D41AC6">
            <w:pPr>
              <w:pStyle w:val="ad"/>
              <w:spacing w:after="0" w:line="240" w:lineRule="auto"/>
              <w:ind w:left="14" w:firstLine="709"/>
              <w:rPr>
                <w:rFonts w:ascii="Times New Roman" w:hAnsi="Times New Roman" w:cs="Times New Roman"/>
                <w:szCs w:val="24"/>
              </w:rPr>
            </w:pPr>
            <w:r w:rsidRPr="00D41AC6">
              <w:rPr>
                <w:rFonts w:ascii="Times New Roman" w:hAnsi="Times New Roman" w:cs="Times New Roman"/>
                <w:szCs w:val="24"/>
              </w:rPr>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3055" w:type="dxa"/>
            <w:tcBorders>
              <w:top w:val="single" w:sz="4" w:space="0" w:color="auto"/>
              <w:left w:val="single" w:sz="4" w:space="0" w:color="auto"/>
              <w:bottom w:val="single" w:sz="4" w:space="0" w:color="auto"/>
              <w:right w:val="nil"/>
              <w:tl2br w:val="nil"/>
              <w:tr2bl w:val="nil"/>
            </w:tcBorders>
          </w:tcPr>
          <w:p w:rsidR="00F00CF6" w:rsidRPr="00D41AC6" w:rsidRDefault="00FC554B" w:rsidP="00D41AC6">
            <w:pPr>
              <w:pStyle w:val="ad"/>
              <w:spacing w:after="0" w:line="240" w:lineRule="auto"/>
              <w:ind w:left="14" w:firstLine="709"/>
              <w:rPr>
                <w:rFonts w:ascii="Times New Roman" w:hAnsi="Times New Roman" w:cs="Times New Roman"/>
                <w:szCs w:val="24"/>
              </w:rPr>
            </w:pPr>
            <w:r w:rsidRPr="00D41AC6">
              <w:rPr>
                <w:rFonts w:ascii="Times New Roman" w:hAnsi="Times New Roman" w:cs="Times New Roman"/>
                <w:szCs w:val="24"/>
              </w:rPr>
              <w:t>Номер лицевого счета, счета в кредитной организации</w:t>
            </w:r>
          </w:p>
        </w:tc>
        <w:tc>
          <w:tcPr>
            <w:tcW w:w="3227" w:type="dxa"/>
            <w:tcBorders>
              <w:top w:val="single" w:sz="4" w:space="0" w:color="auto"/>
              <w:left w:val="single" w:sz="4" w:space="0" w:color="auto"/>
              <w:bottom w:val="single" w:sz="4" w:space="0" w:color="auto"/>
              <w:right w:val="single" w:sz="4" w:space="0" w:color="auto"/>
              <w:tl2br w:val="nil"/>
              <w:tr2bl w:val="nil"/>
            </w:tcBorders>
          </w:tcPr>
          <w:p w:rsidR="00F00CF6" w:rsidRPr="00D41AC6" w:rsidRDefault="00FC554B" w:rsidP="00D41AC6">
            <w:pPr>
              <w:pStyle w:val="ad"/>
              <w:spacing w:after="0" w:line="240" w:lineRule="auto"/>
              <w:ind w:left="14" w:firstLine="709"/>
              <w:rPr>
                <w:rFonts w:ascii="Times New Roman" w:hAnsi="Times New Roman" w:cs="Times New Roman"/>
                <w:szCs w:val="24"/>
              </w:rPr>
            </w:pPr>
            <w:r w:rsidRPr="00D41AC6">
              <w:rPr>
                <w:rFonts w:ascii="Times New Roman" w:hAnsi="Times New Roman" w:cs="Times New Roman"/>
                <w:szCs w:val="24"/>
              </w:rPr>
              <w:t>Операции, осуществляемые с использованием лицевого счета, счета в кредитной организации</w:t>
            </w:r>
          </w:p>
        </w:tc>
      </w:tr>
      <w:tr w:rsidR="00F00CF6" w:rsidRPr="00D41AC6" w:rsidTr="006657B6">
        <w:tc>
          <w:tcPr>
            <w:tcW w:w="3369" w:type="dxa"/>
            <w:tcBorders>
              <w:top w:val="single" w:sz="4" w:space="0" w:color="auto"/>
              <w:left w:val="single" w:sz="4" w:space="0" w:color="auto"/>
              <w:bottom w:val="single" w:sz="4" w:space="0" w:color="auto"/>
              <w:right w:val="nil"/>
              <w:tl2br w:val="nil"/>
              <w:tr2bl w:val="nil"/>
            </w:tcBorders>
          </w:tcPr>
          <w:p w:rsidR="00F00CF6" w:rsidRPr="00D41AC6" w:rsidRDefault="00FC554B" w:rsidP="00D41AC6">
            <w:pPr>
              <w:pStyle w:val="ad"/>
              <w:spacing w:after="0" w:line="240" w:lineRule="auto"/>
              <w:ind w:left="14" w:firstLine="709"/>
              <w:jc w:val="both"/>
              <w:rPr>
                <w:rFonts w:ascii="Times New Roman" w:hAnsi="Times New Roman" w:cs="Times New Roman"/>
                <w:szCs w:val="24"/>
              </w:rPr>
            </w:pPr>
            <w:r w:rsidRPr="00D41AC6">
              <w:rPr>
                <w:rFonts w:ascii="Times New Roman" w:hAnsi="Times New Roman" w:cs="Times New Roman"/>
                <w:szCs w:val="24"/>
              </w:rPr>
              <w:t>Управление Федерального казначейства по Курской области № 6</w:t>
            </w:r>
          </w:p>
        </w:tc>
        <w:tc>
          <w:tcPr>
            <w:tcW w:w="3055" w:type="dxa"/>
            <w:tcBorders>
              <w:top w:val="single" w:sz="4" w:space="0" w:color="auto"/>
              <w:left w:val="single" w:sz="4" w:space="0" w:color="auto"/>
              <w:bottom w:val="single" w:sz="4" w:space="0" w:color="auto"/>
              <w:right w:val="nil"/>
              <w:tl2br w:val="nil"/>
              <w:tr2bl w:val="nil"/>
            </w:tcBorders>
          </w:tcPr>
          <w:p w:rsidR="00F00CF6" w:rsidRPr="00D41AC6" w:rsidRDefault="00FC554B" w:rsidP="00D41AC6">
            <w:pPr>
              <w:pStyle w:val="ad"/>
              <w:spacing w:after="0" w:line="240" w:lineRule="auto"/>
              <w:ind w:left="14" w:firstLine="709"/>
              <w:jc w:val="both"/>
              <w:rPr>
                <w:rFonts w:ascii="Times New Roman" w:hAnsi="Times New Roman" w:cs="Times New Roman"/>
                <w:szCs w:val="24"/>
              </w:rPr>
            </w:pPr>
            <w:r w:rsidRPr="00D41AC6">
              <w:rPr>
                <w:rFonts w:ascii="Times New Roman" w:hAnsi="Times New Roman" w:cs="Times New Roman"/>
                <w:szCs w:val="24"/>
              </w:rPr>
              <w:t>20446Ю20</w:t>
            </w:r>
            <w:r w:rsidR="00A224E2" w:rsidRPr="00D41AC6">
              <w:rPr>
                <w:rFonts w:ascii="Times New Roman" w:hAnsi="Times New Roman" w:cs="Times New Roman"/>
                <w:szCs w:val="24"/>
              </w:rPr>
              <w:t>29</w:t>
            </w:r>
            <w:r w:rsidRPr="00D41AC6">
              <w:rPr>
                <w:rFonts w:ascii="Times New Roman" w:hAnsi="Times New Roman" w:cs="Times New Roman"/>
                <w:szCs w:val="24"/>
              </w:rPr>
              <w:t>0</w:t>
            </w:r>
          </w:p>
        </w:tc>
        <w:tc>
          <w:tcPr>
            <w:tcW w:w="3227" w:type="dxa"/>
            <w:tcBorders>
              <w:top w:val="single" w:sz="4" w:space="0" w:color="auto"/>
              <w:left w:val="single" w:sz="4" w:space="0" w:color="auto"/>
              <w:bottom w:val="single" w:sz="4" w:space="0" w:color="auto"/>
              <w:right w:val="single" w:sz="4" w:space="0" w:color="auto"/>
              <w:tl2br w:val="nil"/>
              <w:tr2bl w:val="nil"/>
            </w:tcBorders>
          </w:tcPr>
          <w:p w:rsidR="00F00CF6" w:rsidRPr="00D41AC6" w:rsidRDefault="00FC554B" w:rsidP="00D41AC6">
            <w:pPr>
              <w:pStyle w:val="ad"/>
              <w:spacing w:after="0" w:line="240" w:lineRule="auto"/>
              <w:ind w:left="14" w:firstLine="709"/>
              <w:jc w:val="both"/>
              <w:rPr>
                <w:rFonts w:ascii="Times New Roman" w:hAnsi="Times New Roman" w:cs="Times New Roman"/>
                <w:szCs w:val="24"/>
              </w:rPr>
            </w:pPr>
            <w:r w:rsidRPr="00D41AC6">
              <w:rPr>
                <w:rFonts w:ascii="Times New Roman" w:hAnsi="Times New Roman" w:cs="Times New Roman"/>
                <w:szCs w:val="24"/>
              </w:rPr>
              <w:t>Перечисление денежных средств, и зачисление денежных средств</w:t>
            </w:r>
          </w:p>
        </w:tc>
      </w:tr>
    </w:tbl>
    <w:p w:rsidR="00F00CF6" w:rsidRPr="00D41AC6" w:rsidRDefault="00F00CF6" w:rsidP="00D41AC6">
      <w:pPr>
        <w:pStyle w:val="11"/>
        <w:ind w:firstLine="709"/>
        <w:jc w:val="both"/>
        <w:rPr>
          <w:rFonts w:ascii="Times New Roman" w:hAnsi="Times New Roman" w:cs="Times New Roman"/>
          <w:sz w:val="24"/>
          <w:szCs w:val="24"/>
        </w:rPr>
      </w:pPr>
    </w:p>
    <w:p w:rsidR="00F00CF6" w:rsidRPr="00D41AC6" w:rsidRDefault="00621E26"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9</w:t>
      </w:r>
      <w:r w:rsidR="00FC554B" w:rsidRPr="00D41AC6">
        <w:rPr>
          <w:rFonts w:ascii="Times New Roman" w:hAnsi="Times New Roman" w:cs="Times New Roman"/>
          <w:sz w:val="24"/>
          <w:szCs w:val="24"/>
        </w:rPr>
        <w:t xml:space="preserve">.3. Кассовая книга </w:t>
      </w:r>
      <w:r w:rsidR="006657B6" w:rsidRPr="00D41AC6">
        <w:rPr>
          <w:rFonts w:ascii="Times New Roman" w:hAnsi="Times New Roman" w:cs="Times New Roman"/>
          <w:sz w:val="24"/>
          <w:szCs w:val="24"/>
        </w:rPr>
        <w:t>(ф.0504514)</w:t>
      </w:r>
      <w:r w:rsidR="00FC554B" w:rsidRPr="00D41AC6">
        <w:rPr>
          <w:rFonts w:ascii="Times New Roman" w:hAnsi="Times New Roman" w:cs="Times New Roman"/>
          <w:sz w:val="24"/>
          <w:szCs w:val="24"/>
        </w:rPr>
        <w:t xml:space="preserve"> Учреждения ведется автоматизированным способом. Оформление отдельных листов Кассовой книги осуществляется последовательно, согласно датам совершения операций и выводится на бумажный носитель.</w:t>
      </w:r>
    </w:p>
    <w:p w:rsidR="00F00CF6" w:rsidRPr="00D41AC6" w:rsidRDefault="00FC554B" w:rsidP="00D41AC6">
      <w:pPr>
        <w:pStyle w:val="ae"/>
        <w:spacing w:before="0"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hAnsi="Times New Roman" w:cs="Times New Roman"/>
          <w:sz w:val="24"/>
          <w:szCs w:val="24"/>
        </w:rPr>
        <w:t xml:space="preserve">(Основание: </w:t>
      </w:r>
      <w:r w:rsidR="006657B6" w:rsidRPr="00D41AC6">
        <w:rPr>
          <w:rFonts w:ascii="Times New Roman" w:hAnsi="Times New Roman" w:cs="Times New Roman"/>
          <w:sz w:val="24"/>
          <w:szCs w:val="24"/>
        </w:rPr>
        <w:t xml:space="preserve">п.167 </w:t>
      </w:r>
      <w:r w:rsidRPr="00D41AC6">
        <w:rPr>
          <w:rFonts w:ascii="Times New Roman" w:hAnsi="Times New Roman" w:cs="Times New Roman"/>
          <w:sz w:val="24"/>
          <w:szCs w:val="24"/>
        </w:rPr>
        <w:t>Инструкции № 157н).</w:t>
      </w:r>
    </w:p>
    <w:p w:rsidR="00F00CF6" w:rsidRPr="00D41AC6" w:rsidRDefault="00621E26" w:rsidP="00D41AC6">
      <w:pPr>
        <w:spacing w:after="0" w:line="240" w:lineRule="auto"/>
        <w:ind w:leftChars="5" w:left="1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FC554B" w:rsidRPr="00D41AC6">
        <w:rPr>
          <w:rFonts w:ascii="Times New Roman" w:eastAsia="Times New Roman" w:hAnsi="Times New Roman" w:cs="Times New Roman"/>
          <w:sz w:val="24"/>
          <w:szCs w:val="24"/>
          <w:lang w:eastAsia="ru-RU"/>
        </w:rPr>
        <w:t xml:space="preserve">.4. Непрерывный внутренний </w:t>
      </w:r>
      <w:proofErr w:type="gramStart"/>
      <w:r w:rsidR="00FC554B" w:rsidRPr="00D41AC6">
        <w:rPr>
          <w:rFonts w:ascii="Times New Roman" w:eastAsia="Times New Roman" w:hAnsi="Times New Roman" w:cs="Times New Roman"/>
          <w:sz w:val="24"/>
          <w:szCs w:val="24"/>
          <w:lang w:eastAsia="ru-RU"/>
        </w:rPr>
        <w:t>контроль за</w:t>
      </w:r>
      <w:proofErr w:type="gramEnd"/>
      <w:r w:rsidR="00FC554B" w:rsidRPr="00D41AC6">
        <w:rPr>
          <w:rFonts w:ascii="Times New Roman" w:eastAsia="Times New Roman" w:hAnsi="Times New Roman" w:cs="Times New Roman"/>
          <w:sz w:val="24"/>
          <w:szCs w:val="24"/>
          <w:lang w:eastAsia="ru-RU"/>
        </w:rPr>
        <w:t xml:space="preserve"> осуществлением кассовых операций осуществляется путем:</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проведения внезапных ревизий кассы.</w:t>
      </w:r>
    </w:p>
    <w:p w:rsidR="006657B6" w:rsidRPr="00D41AC6" w:rsidRDefault="006657B6"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leftChars="5" w:left="1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C554B" w:rsidRPr="00D41AC6">
        <w:rPr>
          <w:rFonts w:ascii="Times New Roman" w:eastAsia="Times New Roman" w:hAnsi="Times New Roman" w:cs="Times New Roman"/>
          <w:sz w:val="24"/>
          <w:szCs w:val="24"/>
          <w:lang w:eastAsia="ru-RU"/>
        </w:rPr>
        <w:t>.5. Внезапные ревизии кассы проводятся не реже, чем один раз в год.</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Состав комиссии для проведения ревизии кассы утверждается отдельным приказом.</w:t>
      </w:r>
    </w:p>
    <w:p w:rsidR="006657B6" w:rsidRPr="00D41AC6" w:rsidRDefault="006657B6"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leftChars="5" w:left="1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C554B" w:rsidRPr="00D41AC6">
        <w:rPr>
          <w:rFonts w:ascii="Times New Roman" w:eastAsia="Times New Roman" w:hAnsi="Times New Roman" w:cs="Times New Roman"/>
          <w:sz w:val="24"/>
          <w:szCs w:val="24"/>
          <w:lang w:eastAsia="ru-RU"/>
        </w:rPr>
        <w:t xml:space="preserve">.6. Справка о фактическом наличии денежных средств, хранящихся в кассе (с </w:t>
      </w:r>
      <w:proofErr w:type="spellStart"/>
      <w:r w:rsidR="00FC554B" w:rsidRPr="00D41AC6">
        <w:rPr>
          <w:rFonts w:ascii="Times New Roman" w:eastAsia="Times New Roman" w:hAnsi="Times New Roman" w:cs="Times New Roman"/>
          <w:sz w:val="24"/>
          <w:szCs w:val="24"/>
          <w:lang w:eastAsia="ru-RU"/>
        </w:rPr>
        <w:t>покупюрной</w:t>
      </w:r>
      <w:proofErr w:type="spellEnd"/>
      <w:r w:rsidR="00FC554B" w:rsidRPr="00D41AC6">
        <w:rPr>
          <w:rFonts w:ascii="Times New Roman" w:eastAsia="Times New Roman" w:hAnsi="Times New Roman" w:cs="Times New Roman"/>
          <w:sz w:val="24"/>
          <w:szCs w:val="24"/>
          <w:lang w:eastAsia="ru-RU"/>
        </w:rPr>
        <w:t xml:space="preserve"> разбивкой) (</w:t>
      </w:r>
      <w:r w:rsidR="00FC554B" w:rsidRPr="00D41AC6">
        <w:rPr>
          <w:rFonts w:ascii="Times New Roman" w:eastAsia="Times New Roman" w:hAnsi="Times New Roman" w:cs="Times New Roman"/>
          <w:sz w:val="24"/>
          <w:szCs w:val="24"/>
          <w:u w:val="single"/>
          <w:lang w:eastAsia="ru-RU"/>
        </w:rPr>
        <w:t>Приложение № </w:t>
      </w:r>
      <w:r w:rsidR="0021122D" w:rsidRPr="00D41AC6">
        <w:rPr>
          <w:rFonts w:ascii="Times New Roman" w:eastAsia="Times New Roman" w:hAnsi="Times New Roman" w:cs="Times New Roman"/>
          <w:sz w:val="24"/>
          <w:szCs w:val="24"/>
          <w:u w:val="single"/>
          <w:lang w:eastAsia="ru-RU"/>
        </w:rPr>
        <w:t>18</w:t>
      </w:r>
      <w:r w:rsidR="00FC554B" w:rsidRPr="00D41AC6">
        <w:rPr>
          <w:rFonts w:ascii="Times New Roman" w:eastAsia="Times New Roman" w:hAnsi="Times New Roman" w:cs="Times New Roman"/>
          <w:sz w:val="24"/>
          <w:szCs w:val="24"/>
          <w:u w:val="single"/>
          <w:lang w:eastAsia="ru-RU"/>
        </w:rPr>
        <w:t xml:space="preserve"> - образцы документов)</w:t>
      </w:r>
      <w:r w:rsidR="00FC554B" w:rsidRPr="00D41AC6">
        <w:rPr>
          <w:rFonts w:ascii="Times New Roman" w:eastAsia="Times New Roman" w:hAnsi="Times New Roman" w:cs="Times New Roman"/>
          <w:sz w:val="24"/>
          <w:szCs w:val="24"/>
          <w:lang w:eastAsia="ru-RU"/>
        </w:rPr>
        <w:t>, является дополнительным инструментом внутреннего контроля за фактическим наличием денежных сре</w:t>
      </w:r>
      <w:proofErr w:type="gramStart"/>
      <w:r w:rsidR="00FC554B" w:rsidRPr="00D41AC6">
        <w:rPr>
          <w:rFonts w:ascii="Times New Roman" w:eastAsia="Times New Roman" w:hAnsi="Times New Roman" w:cs="Times New Roman"/>
          <w:sz w:val="24"/>
          <w:szCs w:val="24"/>
          <w:lang w:eastAsia="ru-RU"/>
        </w:rPr>
        <w:t>дств в к</w:t>
      </w:r>
      <w:proofErr w:type="gramEnd"/>
      <w:r w:rsidR="00FC554B" w:rsidRPr="00D41AC6">
        <w:rPr>
          <w:rFonts w:ascii="Times New Roman" w:eastAsia="Times New Roman" w:hAnsi="Times New Roman" w:cs="Times New Roman"/>
          <w:sz w:val="24"/>
          <w:szCs w:val="24"/>
          <w:lang w:eastAsia="ru-RU"/>
        </w:rPr>
        <w:t>ассе.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Справка составляется </w:t>
      </w:r>
      <w:r w:rsidR="006657B6" w:rsidRPr="00D41AC6">
        <w:rPr>
          <w:rFonts w:ascii="Times New Roman" w:eastAsia="Times New Roman" w:hAnsi="Times New Roman" w:cs="Times New Roman"/>
          <w:sz w:val="24"/>
          <w:szCs w:val="24"/>
          <w:lang w:eastAsia="ru-RU"/>
        </w:rPr>
        <w:t>бухгалтером</w:t>
      </w:r>
      <w:r w:rsidRPr="00D41AC6">
        <w:rPr>
          <w:rFonts w:ascii="Times New Roman" w:eastAsia="Times New Roman" w:hAnsi="Times New Roman" w:cs="Times New Roman"/>
          <w:sz w:val="24"/>
          <w:szCs w:val="24"/>
          <w:lang w:eastAsia="ru-RU"/>
        </w:rPr>
        <w:t>:</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в конце каждого дня, за который осуществлялось движение наличных денежных сре</w:t>
      </w:r>
      <w:proofErr w:type="gramStart"/>
      <w:r w:rsidRPr="00D41AC6">
        <w:rPr>
          <w:rFonts w:ascii="Times New Roman" w:eastAsia="Times New Roman" w:hAnsi="Times New Roman" w:cs="Times New Roman"/>
          <w:sz w:val="24"/>
          <w:szCs w:val="24"/>
          <w:lang w:eastAsia="ru-RU"/>
        </w:rPr>
        <w:t>дств в к</w:t>
      </w:r>
      <w:proofErr w:type="gramEnd"/>
      <w:r w:rsidRPr="00D41AC6">
        <w:rPr>
          <w:rFonts w:ascii="Times New Roman" w:eastAsia="Times New Roman" w:hAnsi="Times New Roman" w:cs="Times New Roman"/>
          <w:sz w:val="24"/>
          <w:szCs w:val="24"/>
          <w:lang w:eastAsia="ru-RU"/>
        </w:rPr>
        <w:t>ассе;</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проведении инвентаризаций и внезапных ревизий кассы.</w:t>
      </w:r>
    </w:p>
    <w:p w:rsidR="00F00CF6" w:rsidRPr="00D41AC6" w:rsidRDefault="00FC554B" w:rsidP="00D41AC6">
      <w:pPr>
        <w:spacing w:after="0" w:line="240" w:lineRule="auto"/>
        <w:ind w:leftChars="5" w:left="11"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Оформленные справки подшиваются </w:t>
      </w:r>
      <w:r w:rsidR="006657B6" w:rsidRPr="00D41AC6">
        <w:rPr>
          <w:rFonts w:ascii="Times New Roman" w:eastAsia="Times New Roman" w:hAnsi="Times New Roman" w:cs="Times New Roman"/>
          <w:sz w:val="24"/>
          <w:szCs w:val="24"/>
          <w:lang w:eastAsia="ru-RU"/>
        </w:rPr>
        <w:t>бухгалтером</w:t>
      </w:r>
      <w:r w:rsidRPr="00D41AC6">
        <w:rPr>
          <w:rFonts w:ascii="Times New Roman" w:eastAsia="Times New Roman" w:hAnsi="Times New Roman" w:cs="Times New Roman"/>
          <w:sz w:val="24"/>
          <w:szCs w:val="24"/>
          <w:lang w:eastAsia="ru-RU"/>
        </w:rPr>
        <w:t xml:space="preserve"> в отдельное Дело (папку).</w:t>
      </w:r>
    </w:p>
    <w:p w:rsidR="006657B6" w:rsidRPr="00D41AC6" w:rsidRDefault="006657B6"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leftChars="5" w:left="1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C554B" w:rsidRPr="00D41AC6">
        <w:rPr>
          <w:rFonts w:ascii="Times New Roman" w:eastAsia="Times New Roman" w:hAnsi="Times New Roman" w:cs="Times New Roman"/>
          <w:sz w:val="24"/>
          <w:szCs w:val="24"/>
          <w:lang w:eastAsia="ru-RU"/>
        </w:rPr>
        <w:t>.7. </w:t>
      </w:r>
      <w:proofErr w:type="gramStart"/>
      <w:r w:rsidR="00FC554B" w:rsidRPr="00D41AC6">
        <w:rPr>
          <w:rFonts w:ascii="Times New Roman" w:eastAsia="Times New Roman" w:hAnsi="Times New Roman" w:cs="Times New Roman"/>
          <w:sz w:val="24"/>
          <w:szCs w:val="24"/>
          <w:lang w:eastAsia="ru-RU"/>
        </w:rPr>
        <w:t>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r w:rsidR="006657B6" w:rsidRPr="00D41AC6">
        <w:rPr>
          <w:rFonts w:ascii="Times New Roman" w:eastAsia="Times New Roman" w:hAnsi="Times New Roman" w:cs="Times New Roman"/>
          <w:sz w:val="24"/>
          <w:szCs w:val="24"/>
          <w:lang w:eastAsia="ru-RU"/>
        </w:rPr>
        <w:t>ф.0504833</w:t>
      </w:r>
      <w:r w:rsidR="00FC554B" w:rsidRPr="00D41AC6">
        <w:rPr>
          <w:rFonts w:ascii="Times New Roman" w:eastAsia="Times New Roman" w:hAnsi="Times New Roman" w:cs="Times New Roman"/>
          <w:sz w:val="24"/>
          <w:szCs w:val="24"/>
          <w:lang w:eastAsia="ru-RU"/>
        </w:rPr>
        <w:t xml:space="preserve">), заверенной подписями </w:t>
      </w:r>
      <w:r w:rsidR="006657B6" w:rsidRPr="00D41AC6">
        <w:rPr>
          <w:rFonts w:ascii="Times New Roman" w:eastAsia="Times New Roman" w:hAnsi="Times New Roman" w:cs="Times New Roman"/>
          <w:sz w:val="24"/>
          <w:szCs w:val="24"/>
          <w:lang w:eastAsia="ru-RU"/>
        </w:rPr>
        <w:t>бухгалтера</w:t>
      </w:r>
      <w:r w:rsidR="00FC554B" w:rsidRPr="00D41AC6">
        <w:rPr>
          <w:rFonts w:ascii="Times New Roman" w:eastAsia="Times New Roman" w:hAnsi="Times New Roman" w:cs="Times New Roman"/>
          <w:sz w:val="24"/>
          <w:szCs w:val="24"/>
          <w:lang w:eastAsia="ru-RU"/>
        </w:rPr>
        <w:t xml:space="preserve"> и главного бухгалтера.</w:t>
      </w:r>
      <w:proofErr w:type="gramEnd"/>
    </w:p>
    <w:p w:rsidR="006657B6" w:rsidRPr="00D41AC6" w:rsidRDefault="006657B6"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leftChars="5" w:left="1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C554B" w:rsidRPr="00D41AC6">
        <w:rPr>
          <w:rFonts w:ascii="Times New Roman" w:eastAsia="Times New Roman" w:hAnsi="Times New Roman" w:cs="Times New Roman"/>
          <w:sz w:val="24"/>
          <w:szCs w:val="24"/>
          <w:lang w:eastAsia="ru-RU"/>
        </w:rPr>
        <w:t>.8. </w:t>
      </w:r>
      <w:proofErr w:type="gramStart"/>
      <w:r w:rsidR="00FC554B" w:rsidRPr="00D41AC6">
        <w:rPr>
          <w:rFonts w:ascii="Times New Roman" w:eastAsia="Times New Roman" w:hAnsi="Times New Roman" w:cs="Times New Roman"/>
          <w:sz w:val="24"/>
          <w:szCs w:val="24"/>
          <w:lang w:eastAsia="ru-RU"/>
        </w:rPr>
        <w:t>Операции отражаются на счете 201 23 в том случае, когда средства не поступили в казначейскую систему (на счет 401 16), в том числе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w:t>
      </w:r>
      <w:proofErr w:type="gramEnd"/>
    </w:p>
    <w:p w:rsidR="00F00CF6" w:rsidRPr="00D41AC6" w:rsidRDefault="00F00CF6" w:rsidP="00D41AC6">
      <w:pPr>
        <w:spacing w:after="0" w:line="240" w:lineRule="auto"/>
        <w:ind w:leftChars="5" w:left="11" w:firstLine="709"/>
        <w:jc w:val="both"/>
        <w:rPr>
          <w:rFonts w:ascii="Times New Roman" w:eastAsia="Times New Roman" w:hAnsi="Times New Roman" w:cs="Times New Roman"/>
          <w:sz w:val="24"/>
          <w:szCs w:val="24"/>
          <w:lang w:eastAsia="ru-RU"/>
        </w:rPr>
      </w:pPr>
    </w:p>
    <w:p w:rsidR="00F00CF6" w:rsidRPr="00D41AC6" w:rsidRDefault="00621E26"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FC554B" w:rsidRPr="00D41AC6">
        <w:rPr>
          <w:rFonts w:ascii="Times New Roman" w:eastAsia="Times New Roman" w:hAnsi="Times New Roman" w:cs="Times New Roman"/>
          <w:b/>
          <w:bCs/>
          <w:sz w:val="24"/>
          <w:szCs w:val="24"/>
          <w:lang w:eastAsia="ru-RU"/>
        </w:rPr>
        <w:t>. Учет расчетов с подотчетными лицами</w:t>
      </w:r>
    </w:p>
    <w:p w:rsidR="002D700A"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 xml:space="preserve">.1. </w:t>
      </w:r>
      <w:r w:rsidR="002D700A" w:rsidRPr="00D41AC6">
        <w:rPr>
          <w:rFonts w:hAnsi="Times New Roman" w:cs="Times New Roman"/>
          <w:sz w:val="24"/>
          <w:szCs w:val="24"/>
        </w:rPr>
        <w:t>Учреждение</w:t>
      </w:r>
      <w:r w:rsidR="002D700A" w:rsidRPr="00D41AC6">
        <w:rPr>
          <w:rFonts w:hAnsi="Times New Roman" w:cs="Times New Roman"/>
          <w:sz w:val="24"/>
          <w:szCs w:val="24"/>
        </w:rPr>
        <w:t xml:space="preserve"> </w:t>
      </w:r>
      <w:r w:rsidR="002D700A" w:rsidRPr="00D41AC6">
        <w:rPr>
          <w:rFonts w:hAnsi="Times New Roman" w:cs="Times New Roman"/>
          <w:sz w:val="24"/>
          <w:szCs w:val="24"/>
        </w:rPr>
        <w:t>выдает</w:t>
      </w:r>
      <w:r w:rsidR="002D700A" w:rsidRPr="00D41AC6">
        <w:rPr>
          <w:rFonts w:hAnsi="Times New Roman" w:cs="Times New Roman"/>
          <w:sz w:val="24"/>
          <w:szCs w:val="24"/>
        </w:rPr>
        <w:t xml:space="preserve"> </w:t>
      </w:r>
      <w:r w:rsidR="002D700A" w:rsidRPr="00D41AC6">
        <w:rPr>
          <w:rFonts w:hAnsi="Times New Roman" w:cs="Times New Roman"/>
          <w:sz w:val="24"/>
          <w:szCs w:val="24"/>
        </w:rPr>
        <w:t>денежные</w:t>
      </w:r>
      <w:r w:rsidR="002D700A" w:rsidRPr="00D41AC6">
        <w:rPr>
          <w:rFonts w:hAnsi="Times New Roman" w:cs="Times New Roman"/>
          <w:sz w:val="24"/>
          <w:szCs w:val="24"/>
        </w:rPr>
        <w:t xml:space="preserve"> </w:t>
      </w:r>
      <w:r w:rsidR="002D700A" w:rsidRPr="00D41AC6">
        <w:rPr>
          <w:rFonts w:hAnsi="Times New Roman" w:cs="Times New Roman"/>
          <w:sz w:val="24"/>
          <w:szCs w:val="24"/>
        </w:rPr>
        <w:t>средства</w:t>
      </w:r>
      <w:r w:rsidR="002D700A" w:rsidRPr="00D41AC6">
        <w:rPr>
          <w:rFonts w:hAnsi="Times New Roman" w:cs="Times New Roman"/>
          <w:sz w:val="24"/>
          <w:szCs w:val="24"/>
        </w:rPr>
        <w:t xml:space="preserve"> </w:t>
      </w:r>
      <w:r w:rsidR="002D700A" w:rsidRPr="00D41AC6">
        <w:rPr>
          <w:rFonts w:hAnsi="Times New Roman" w:cs="Times New Roman"/>
          <w:sz w:val="24"/>
          <w:szCs w:val="24"/>
        </w:rPr>
        <w:t>под</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w:t>
      </w:r>
      <w:r w:rsidR="002D700A" w:rsidRPr="00D41AC6">
        <w:rPr>
          <w:rFonts w:hAnsi="Times New Roman" w:cs="Times New Roman"/>
          <w:sz w:val="24"/>
          <w:szCs w:val="24"/>
        </w:rPr>
        <w:t xml:space="preserve"> </w:t>
      </w:r>
      <w:r w:rsidR="002D700A" w:rsidRPr="00D41AC6">
        <w:rPr>
          <w:rFonts w:hAnsi="Times New Roman" w:cs="Times New Roman"/>
          <w:sz w:val="24"/>
          <w:szCs w:val="24"/>
        </w:rPr>
        <w:t>штатным</w:t>
      </w:r>
      <w:r w:rsidR="002D700A" w:rsidRPr="00D41AC6">
        <w:rPr>
          <w:rFonts w:hAnsi="Times New Roman" w:cs="Times New Roman"/>
          <w:sz w:val="24"/>
          <w:szCs w:val="24"/>
        </w:rPr>
        <w:t xml:space="preserve"> </w:t>
      </w:r>
      <w:r w:rsidR="002D700A" w:rsidRPr="00D41AC6">
        <w:rPr>
          <w:rFonts w:hAnsi="Times New Roman" w:cs="Times New Roman"/>
          <w:sz w:val="24"/>
          <w:szCs w:val="24"/>
        </w:rPr>
        <w:t>сотрудникам</w:t>
      </w:r>
      <w:r w:rsidR="002D700A" w:rsidRPr="00D41AC6">
        <w:rPr>
          <w:rFonts w:hAnsi="Times New Roman" w:cs="Times New Roman"/>
          <w:sz w:val="24"/>
          <w:szCs w:val="24"/>
        </w:rPr>
        <w:t xml:space="preserve">, </w:t>
      </w:r>
      <w:r w:rsidR="002D700A" w:rsidRPr="00D41AC6">
        <w:rPr>
          <w:rFonts w:hAnsi="Times New Roman" w:cs="Times New Roman"/>
          <w:sz w:val="24"/>
          <w:szCs w:val="24"/>
        </w:rPr>
        <w:t>а</w:t>
      </w:r>
      <w:r w:rsidR="002D700A" w:rsidRPr="00D41AC6">
        <w:rPr>
          <w:rFonts w:hAnsi="Times New Roman" w:cs="Times New Roman"/>
          <w:sz w:val="24"/>
          <w:szCs w:val="24"/>
        </w:rPr>
        <w:t xml:space="preserve"> </w:t>
      </w:r>
      <w:r w:rsidR="002D700A" w:rsidRPr="00D41AC6">
        <w:rPr>
          <w:rFonts w:hAnsi="Times New Roman" w:cs="Times New Roman"/>
          <w:sz w:val="24"/>
          <w:szCs w:val="24"/>
        </w:rPr>
        <w:t>также</w:t>
      </w:r>
      <w:r w:rsidR="002D700A" w:rsidRPr="00D41AC6">
        <w:rPr>
          <w:rFonts w:hAnsi="Times New Roman" w:cs="Times New Roman"/>
          <w:sz w:val="24"/>
          <w:szCs w:val="24"/>
        </w:rPr>
        <w:t xml:space="preserve"> </w:t>
      </w:r>
      <w:r w:rsidR="002D700A" w:rsidRPr="00D41AC6">
        <w:rPr>
          <w:rFonts w:hAnsi="Times New Roman" w:cs="Times New Roman"/>
          <w:sz w:val="24"/>
          <w:szCs w:val="24"/>
        </w:rPr>
        <w:t>лицам</w:t>
      </w:r>
      <w:r w:rsidR="002D700A" w:rsidRPr="00D41AC6">
        <w:rPr>
          <w:rFonts w:hAnsi="Times New Roman" w:cs="Times New Roman"/>
          <w:sz w:val="24"/>
          <w:szCs w:val="24"/>
        </w:rPr>
        <w:t xml:space="preserve">, </w:t>
      </w:r>
      <w:r w:rsidR="002D700A" w:rsidRPr="00D41AC6">
        <w:rPr>
          <w:rFonts w:hAnsi="Times New Roman" w:cs="Times New Roman"/>
          <w:sz w:val="24"/>
          <w:szCs w:val="24"/>
        </w:rPr>
        <w:t>которые</w:t>
      </w:r>
      <w:r w:rsidR="002D700A" w:rsidRPr="00D41AC6">
        <w:rPr>
          <w:rFonts w:hAnsi="Times New Roman" w:cs="Times New Roman"/>
          <w:sz w:val="24"/>
          <w:szCs w:val="24"/>
        </w:rPr>
        <w:t xml:space="preserve"> </w:t>
      </w:r>
      <w:r w:rsidR="002D700A" w:rsidRPr="00D41AC6">
        <w:rPr>
          <w:rFonts w:hAnsi="Times New Roman" w:cs="Times New Roman"/>
          <w:sz w:val="24"/>
          <w:szCs w:val="24"/>
        </w:rPr>
        <w:t>не</w:t>
      </w:r>
      <w:r w:rsidR="002D700A" w:rsidRPr="00D41AC6">
        <w:rPr>
          <w:rFonts w:hAnsi="Times New Roman" w:cs="Times New Roman"/>
          <w:sz w:val="24"/>
          <w:szCs w:val="24"/>
        </w:rPr>
        <w:t xml:space="preserve"> </w:t>
      </w:r>
      <w:r w:rsidR="002D700A" w:rsidRPr="00D41AC6">
        <w:rPr>
          <w:rFonts w:hAnsi="Times New Roman" w:cs="Times New Roman"/>
          <w:sz w:val="24"/>
          <w:szCs w:val="24"/>
        </w:rPr>
        <w:t>состоят</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штате</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основании</w:t>
      </w:r>
      <w:r w:rsidR="002D700A" w:rsidRPr="00D41AC6">
        <w:rPr>
          <w:rFonts w:hAnsi="Times New Roman" w:cs="Times New Roman"/>
          <w:sz w:val="24"/>
          <w:szCs w:val="24"/>
        </w:rPr>
        <w:t xml:space="preserve"> </w:t>
      </w:r>
      <w:r w:rsidR="002D700A" w:rsidRPr="00D41AC6">
        <w:rPr>
          <w:rFonts w:hAnsi="Times New Roman" w:cs="Times New Roman"/>
          <w:sz w:val="24"/>
          <w:szCs w:val="24"/>
        </w:rPr>
        <w:t>отдельного</w:t>
      </w:r>
      <w:r w:rsidR="002D700A" w:rsidRPr="00D41AC6">
        <w:rPr>
          <w:rFonts w:hAnsi="Times New Roman" w:cs="Times New Roman"/>
          <w:sz w:val="24"/>
          <w:szCs w:val="24"/>
        </w:rPr>
        <w:t xml:space="preserve"> </w:t>
      </w:r>
      <w:r w:rsidR="002D700A" w:rsidRPr="00D41AC6">
        <w:rPr>
          <w:rFonts w:hAnsi="Times New Roman" w:cs="Times New Roman"/>
          <w:sz w:val="24"/>
          <w:szCs w:val="24"/>
        </w:rPr>
        <w:t>приказа</w:t>
      </w:r>
      <w:r w:rsidR="002D700A" w:rsidRPr="00D41AC6">
        <w:rPr>
          <w:rFonts w:hAnsi="Times New Roman" w:cs="Times New Roman"/>
          <w:sz w:val="24"/>
          <w:szCs w:val="24"/>
        </w:rPr>
        <w:t xml:space="preserve"> </w:t>
      </w:r>
      <w:r w:rsidR="002D700A" w:rsidRPr="00D41AC6">
        <w:rPr>
          <w:rFonts w:hAnsi="Times New Roman" w:cs="Times New Roman"/>
          <w:sz w:val="24"/>
          <w:szCs w:val="24"/>
        </w:rPr>
        <w:t>руководителя</w:t>
      </w:r>
      <w:r w:rsidR="002D700A" w:rsidRPr="00D41AC6">
        <w:rPr>
          <w:rFonts w:hAnsi="Times New Roman" w:cs="Times New Roman"/>
          <w:sz w:val="24"/>
          <w:szCs w:val="24"/>
        </w:rPr>
        <w:t xml:space="preserve">. </w:t>
      </w:r>
      <w:r w:rsidR="002D700A" w:rsidRPr="00D41AC6">
        <w:rPr>
          <w:rFonts w:hAnsi="Times New Roman" w:cs="Times New Roman"/>
          <w:sz w:val="24"/>
          <w:szCs w:val="24"/>
        </w:rPr>
        <w:t>Расчеты</w:t>
      </w:r>
      <w:r w:rsidR="002D700A" w:rsidRPr="00D41AC6">
        <w:rPr>
          <w:rFonts w:hAnsi="Times New Roman" w:cs="Times New Roman"/>
          <w:sz w:val="24"/>
          <w:szCs w:val="24"/>
        </w:rPr>
        <w:t xml:space="preserve"> </w:t>
      </w:r>
      <w:r w:rsidR="002D700A" w:rsidRPr="00D41AC6">
        <w:rPr>
          <w:rFonts w:hAnsi="Times New Roman" w:cs="Times New Roman"/>
          <w:sz w:val="24"/>
          <w:szCs w:val="24"/>
        </w:rPr>
        <w:t>по</w:t>
      </w:r>
      <w:r w:rsidR="002D700A" w:rsidRPr="00D41AC6">
        <w:rPr>
          <w:rFonts w:hAnsi="Times New Roman" w:cs="Times New Roman"/>
          <w:sz w:val="24"/>
          <w:szCs w:val="24"/>
        </w:rPr>
        <w:t xml:space="preserve"> </w:t>
      </w:r>
      <w:r w:rsidR="002D700A" w:rsidRPr="00D41AC6">
        <w:rPr>
          <w:rFonts w:hAnsi="Times New Roman" w:cs="Times New Roman"/>
          <w:sz w:val="24"/>
          <w:szCs w:val="24"/>
        </w:rPr>
        <w:t>выданным</w:t>
      </w:r>
      <w:r w:rsidR="002D700A" w:rsidRPr="00D41AC6">
        <w:rPr>
          <w:rFonts w:hAnsi="Times New Roman" w:cs="Times New Roman"/>
          <w:sz w:val="24"/>
          <w:szCs w:val="24"/>
        </w:rPr>
        <w:t xml:space="preserve"> </w:t>
      </w:r>
      <w:r w:rsidR="002D700A" w:rsidRPr="00D41AC6">
        <w:rPr>
          <w:rFonts w:hAnsi="Times New Roman" w:cs="Times New Roman"/>
          <w:sz w:val="24"/>
          <w:szCs w:val="24"/>
        </w:rPr>
        <w:t>суммам</w:t>
      </w:r>
      <w:r w:rsidR="002D700A" w:rsidRPr="00D41AC6">
        <w:rPr>
          <w:rFonts w:hAnsi="Times New Roman" w:cs="Times New Roman"/>
          <w:sz w:val="24"/>
          <w:szCs w:val="24"/>
        </w:rPr>
        <w:t xml:space="preserve"> </w:t>
      </w:r>
      <w:r w:rsidR="002D700A" w:rsidRPr="00D41AC6">
        <w:rPr>
          <w:rFonts w:hAnsi="Times New Roman" w:cs="Times New Roman"/>
          <w:sz w:val="24"/>
          <w:szCs w:val="24"/>
        </w:rPr>
        <w:t>проходят</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порядке</w:t>
      </w:r>
      <w:r w:rsidR="002D700A" w:rsidRPr="00D41AC6">
        <w:rPr>
          <w:rFonts w:hAnsi="Times New Roman" w:cs="Times New Roman"/>
          <w:sz w:val="24"/>
          <w:szCs w:val="24"/>
        </w:rPr>
        <w:t xml:space="preserve">, </w:t>
      </w:r>
      <w:r w:rsidR="002D700A" w:rsidRPr="00D41AC6">
        <w:rPr>
          <w:rFonts w:hAnsi="Times New Roman" w:cs="Times New Roman"/>
          <w:sz w:val="24"/>
          <w:szCs w:val="24"/>
        </w:rPr>
        <w:t>установленном</w:t>
      </w:r>
      <w:r w:rsidR="002D700A" w:rsidRPr="00D41AC6">
        <w:rPr>
          <w:rFonts w:hAnsi="Times New Roman" w:cs="Times New Roman"/>
          <w:sz w:val="24"/>
          <w:szCs w:val="24"/>
        </w:rPr>
        <w:t xml:space="preserve"> </w:t>
      </w:r>
      <w:r w:rsidR="002D700A" w:rsidRPr="00D41AC6">
        <w:rPr>
          <w:rFonts w:hAnsi="Times New Roman" w:cs="Times New Roman"/>
          <w:sz w:val="24"/>
          <w:szCs w:val="24"/>
        </w:rPr>
        <w:t>для</w:t>
      </w:r>
      <w:r w:rsidR="002D700A" w:rsidRPr="00D41AC6">
        <w:rPr>
          <w:rFonts w:hAnsi="Times New Roman" w:cs="Times New Roman"/>
          <w:sz w:val="24"/>
          <w:szCs w:val="24"/>
        </w:rPr>
        <w:t xml:space="preserve"> </w:t>
      </w:r>
      <w:r w:rsidR="002D700A" w:rsidRPr="00D41AC6">
        <w:rPr>
          <w:rFonts w:hAnsi="Times New Roman" w:cs="Times New Roman"/>
          <w:sz w:val="24"/>
          <w:szCs w:val="24"/>
        </w:rPr>
        <w:t>штатных</w:t>
      </w:r>
      <w:r w:rsidR="002D700A" w:rsidRPr="00D41AC6">
        <w:rPr>
          <w:rFonts w:hAnsi="Times New Roman" w:cs="Times New Roman"/>
          <w:sz w:val="24"/>
          <w:szCs w:val="24"/>
        </w:rPr>
        <w:t xml:space="preserve"> </w:t>
      </w:r>
      <w:r w:rsidR="002D700A" w:rsidRPr="00D41AC6">
        <w:rPr>
          <w:rFonts w:hAnsi="Times New Roman" w:cs="Times New Roman"/>
          <w:sz w:val="24"/>
          <w:szCs w:val="24"/>
        </w:rPr>
        <w:t>сотрудников</w:t>
      </w:r>
      <w:r w:rsidR="002D700A" w:rsidRPr="00D41AC6">
        <w:rPr>
          <w:rFonts w:hAnsi="Times New Roman" w:cs="Times New Roman"/>
          <w:sz w:val="24"/>
          <w:szCs w:val="24"/>
        </w:rPr>
        <w:t>.</w:t>
      </w:r>
    </w:p>
    <w:p w:rsidR="001F7CD4" w:rsidRPr="00D41AC6" w:rsidRDefault="001F7CD4" w:rsidP="00D41AC6">
      <w:pPr>
        <w:spacing w:after="0" w:line="240" w:lineRule="auto"/>
        <w:ind w:firstLine="709"/>
        <w:rPr>
          <w:rFonts w:hAnsi="Times New Roman" w:cs="Times New Roman"/>
          <w:sz w:val="24"/>
          <w:szCs w:val="24"/>
        </w:rPr>
      </w:pPr>
      <w:r w:rsidRPr="00D41AC6">
        <w:rPr>
          <w:rFonts w:hAnsi="Times New Roman" w:cs="Times New Roman"/>
          <w:sz w:val="24"/>
          <w:szCs w:val="24"/>
        </w:rPr>
        <w:t>Выдача</w:t>
      </w:r>
      <w:r w:rsidRPr="00D41AC6">
        <w:rPr>
          <w:rFonts w:hAnsi="Times New Roman" w:cs="Times New Roman"/>
          <w:sz w:val="24"/>
          <w:szCs w:val="24"/>
        </w:rPr>
        <w:t xml:space="preserve"> </w:t>
      </w:r>
      <w:r w:rsidRPr="00D41AC6">
        <w:rPr>
          <w:rFonts w:hAnsi="Times New Roman" w:cs="Times New Roman"/>
          <w:sz w:val="24"/>
          <w:szCs w:val="24"/>
        </w:rPr>
        <w:t>денежных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под</w:t>
      </w:r>
      <w:r w:rsidRPr="00D41AC6">
        <w:rPr>
          <w:rFonts w:hAnsi="Times New Roman" w:cs="Times New Roman"/>
          <w:sz w:val="24"/>
          <w:szCs w:val="24"/>
        </w:rPr>
        <w:t xml:space="preserve"> </w:t>
      </w:r>
      <w:r w:rsidRPr="00D41AC6">
        <w:rPr>
          <w:rFonts w:hAnsi="Times New Roman" w:cs="Times New Roman"/>
          <w:sz w:val="24"/>
          <w:szCs w:val="24"/>
        </w:rPr>
        <w:t>отчёт</w:t>
      </w:r>
      <w:r w:rsidRPr="00D41AC6">
        <w:rPr>
          <w:rFonts w:hAnsi="Times New Roman" w:cs="Times New Roman"/>
          <w:sz w:val="24"/>
          <w:szCs w:val="24"/>
        </w:rPr>
        <w:t xml:space="preserve"> </w:t>
      </w:r>
      <w:r w:rsidRPr="00D41AC6">
        <w:rPr>
          <w:rFonts w:hAnsi="Times New Roman" w:cs="Times New Roman"/>
          <w:sz w:val="24"/>
          <w:szCs w:val="24"/>
        </w:rPr>
        <w:t>производится</w:t>
      </w:r>
      <w:r w:rsidRPr="00D41AC6">
        <w:rPr>
          <w:rFonts w:hAnsi="Times New Roman" w:cs="Times New Roman"/>
          <w:sz w:val="24"/>
          <w:szCs w:val="24"/>
        </w:rPr>
        <w:t xml:space="preserve"> </w:t>
      </w:r>
      <w:r w:rsidRPr="00D41AC6">
        <w:rPr>
          <w:rFonts w:hAnsi="Times New Roman" w:cs="Times New Roman"/>
          <w:sz w:val="24"/>
          <w:szCs w:val="24"/>
        </w:rPr>
        <w:t>путём</w:t>
      </w:r>
      <w:r w:rsidRPr="00D41AC6">
        <w:rPr>
          <w:rFonts w:hAnsi="Times New Roman" w:cs="Times New Roman"/>
          <w:sz w:val="24"/>
          <w:szCs w:val="24"/>
        </w:rPr>
        <w:t xml:space="preserve"> </w:t>
      </w:r>
      <w:r w:rsidRPr="00D41AC6">
        <w:rPr>
          <w:rFonts w:hAnsi="Times New Roman" w:cs="Times New Roman"/>
          <w:sz w:val="24"/>
          <w:szCs w:val="24"/>
        </w:rPr>
        <w:t>перечисления</w:t>
      </w:r>
      <w:r w:rsidRPr="00D41AC6">
        <w:rPr>
          <w:rFonts w:hAnsi="Times New Roman" w:cs="Times New Roman"/>
          <w:sz w:val="24"/>
          <w:szCs w:val="24"/>
        </w:rPr>
        <w:t xml:space="preserve"> </w:t>
      </w:r>
      <w:r w:rsidRPr="00D41AC6">
        <w:rPr>
          <w:rFonts w:hAnsi="Times New Roman" w:cs="Times New Roman"/>
          <w:sz w:val="24"/>
          <w:szCs w:val="24"/>
        </w:rPr>
        <w:t>денежных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зарплатную</w:t>
      </w:r>
      <w:r w:rsidRPr="00D41AC6">
        <w:rPr>
          <w:rFonts w:hAnsi="Times New Roman" w:cs="Times New Roman"/>
          <w:sz w:val="24"/>
          <w:szCs w:val="24"/>
        </w:rPr>
        <w:t xml:space="preserve"> </w:t>
      </w:r>
      <w:r w:rsidRPr="00D41AC6">
        <w:rPr>
          <w:rFonts w:hAnsi="Times New Roman" w:cs="Times New Roman"/>
          <w:sz w:val="24"/>
          <w:szCs w:val="24"/>
        </w:rPr>
        <w:t>карту</w:t>
      </w:r>
      <w:r w:rsidRPr="00D41AC6">
        <w:rPr>
          <w:rFonts w:hAnsi="Times New Roman" w:cs="Times New Roman"/>
          <w:sz w:val="24"/>
          <w:szCs w:val="24"/>
        </w:rPr>
        <w:t xml:space="preserve"> </w:t>
      </w:r>
      <w:r w:rsidRPr="00D41AC6">
        <w:rPr>
          <w:rFonts w:hAnsi="Times New Roman" w:cs="Times New Roman"/>
          <w:sz w:val="24"/>
          <w:szCs w:val="24"/>
        </w:rPr>
        <w:t>материально</w:t>
      </w:r>
      <w:r w:rsidRPr="00D41AC6">
        <w:rPr>
          <w:rFonts w:hAnsi="Times New Roman" w:cs="Times New Roman"/>
          <w:sz w:val="24"/>
          <w:szCs w:val="24"/>
        </w:rPr>
        <w:t>-</w:t>
      </w:r>
      <w:r w:rsidRPr="00D41AC6">
        <w:rPr>
          <w:rFonts w:hAnsi="Times New Roman" w:cs="Times New Roman"/>
          <w:sz w:val="24"/>
          <w:szCs w:val="24"/>
        </w:rPr>
        <w:t>ответственного</w:t>
      </w:r>
      <w:r w:rsidRPr="00D41AC6">
        <w:rPr>
          <w:rFonts w:hAnsi="Times New Roman" w:cs="Times New Roman"/>
          <w:sz w:val="24"/>
          <w:szCs w:val="24"/>
        </w:rPr>
        <w:t xml:space="preserve"> </w:t>
      </w:r>
      <w:r w:rsidRPr="00D41AC6">
        <w:rPr>
          <w:rFonts w:hAnsi="Times New Roman" w:cs="Times New Roman"/>
          <w:sz w:val="24"/>
          <w:szCs w:val="24"/>
        </w:rPr>
        <w:t>лица</w:t>
      </w:r>
      <w:r w:rsidRPr="00D41AC6">
        <w:rPr>
          <w:rFonts w:hAnsi="Times New Roman" w:cs="Times New Roman"/>
          <w:sz w:val="24"/>
          <w:szCs w:val="24"/>
        </w:rPr>
        <w:t>.</w:t>
      </w:r>
    </w:p>
    <w:p w:rsidR="002D700A"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.2</w:t>
      </w:r>
      <w:r w:rsidR="002D700A" w:rsidRPr="00D41AC6">
        <w:rPr>
          <w:rFonts w:hAnsi="Times New Roman" w:cs="Times New Roman"/>
          <w:sz w:val="24"/>
          <w:szCs w:val="24"/>
        </w:rPr>
        <w:t xml:space="preserve">. </w:t>
      </w:r>
      <w:r w:rsidR="002D700A" w:rsidRPr="00D41AC6">
        <w:rPr>
          <w:rFonts w:hAnsi="Times New Roman" w:cs="Times New Roman"/>
          <w:sz w:val="24"/>
          <w:szCs w:val="24"/>
        </w:rPr>
        <w:t>Предельная</w:t>
      </w:r>
      <w:r w:rsidR="002D700A" w:rsidRPr="00D41AC6">
        <w:rPr>
          <w:rFonts w:hAnsi="Times New Roman" w:cs="Times New Roman"/>
          <w:sz w:val="24"/>
          <w:szCs w:val="24"/>
        </w:rPr>
        <w:t xml:space="preserve"> </w:t>
      </w:r>
      <w:r w:rsidR="002D700A" w:rsidRPr="00D41AC6">
        <w:rPr>
          <w:rFonts w:hAnsi="Times New Roman" w:cs="Times New Roman"/>
          <w:sz w:val="24"/>
          <w:szCs w:val="24"/>
        </w:rPr>
        <w:t>сумма</w:t>
      </w:r>
      <w:r w:rsidR="002D700A" w:rsidRPr="00D41AC6">
        <w:rPr>
          <w:rFonts w:hAnsi="Times New Roman" w:cs="Times New Roman"/>
          <w:sz w:val="24"/>
          <w:szCs w:val="24"/>
        </w:rPr>
        <w:t xml:space="preserve"> </w:t>
      </w:r>
      <w:r w:rsidR="002D700A" w:rsidRPr="00D41AC6">
        <w:rPr>
          <w:rFonts w:hAnsi="Times New Roman" w:cs="Times New Roman"/>
          <w:sz w:val="24"/>
          <w:szCs w:val="24"/>
        </w:rPr>
        <w:t>выдачи</w:t>
      </w:r>
      <w:r w:rsidR="002D700A" w:rsidRPr="00D41AC6">
        <w:rPr>
          <w:rFonts w:hAnsi="Times New Roman" w:cs="Times New Roman"/>
          <w:sz w:val="24"/>
          <w:szCs w:val="24"/>
        </w:rPr>
        <w:t xml:space="preserve"> </w:t>
      </w:r>
      <w:r w:rsidR="002D700A" w:rsidRPr="00D41AC6">
        <w:rPr>
          <w:rFonts w:hAnsi="Times New Roman" w:cs="Times New Roman"/>
          <w:sz w:val="24"/>
          <w:szCs w:val="24"/>
        </w:rPr>
        <w:t>денежных</w:t>
      </w:r>
      <w:r w:rsidR="002D700A" w:rsidRPr="00D41AC6">
        <w:rPr>
          <w:rFonts w:hAnsi="Times New Roman" w:cs="Times New Roman"/>
          <w:sz w:val="24"/>
          <w:szCs w:val="24"/>
        </w:rPr>
        <w:t xml:space="preserve"> </w:t>
      </w:r>
      <w:r w:rsidR="002D700A" w:rsidRPr="00D41AC6">
        <w:rPr>
          <w:rFonts w:hAnsi="Times New Roman" w:cs="Times New Roman"/>
          <w:sz w:val="24"/>
          <w:szCs w:val="24"/>
        </w:rPr>
        <w:t>средств</w:t>
      </w:r>
      <w:r w:rsidR="002D700A" w:rsidRPr="00D41AC6">
        <w:rPr>
          <w:rFonts w:hAnsi="Times New Roman" w:cs="Times New Roman"/>
          <w:sz w:val="24"/>
          <w:szCs w:val="24"/>
        </w:rPr>
        <w:t xml:space="preserve"> </w:t>
      </w:r>
      <w:r w:rsidR="002D700A" w:rsidRPr="00D41AC6">
        <w:rPr>
          <w:rFonts w:hAnsi="Times New Roman" w:cs="Times New Roman"/>
          <w:sz w:val="24"/>
          <w:szCs w:val="24"/>
        </w:rPr>
        <w:t>под</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хозяйственные</w:t>
      </w:r>
      <w:r w:rsidR="002D700A" w:rsidRPr="00D41AC6">
        <w:rPr>
          <w:rFonts w:hAnsi="Times New Roman" w:cs="Times New Roman"/>
          <w:sz w:val="24"/>
          <w:szCs w:val="24"/>
        </w:rPr>
        <w:t xml:space="preserve"> </w:t>
      </w:r>
      <w:r w:rsidR="002D700A" w:rsidRPr="00D41AC6">
        <w:rPr>
          <w:rFonts w:hAnsi="Times New Roman" w:cs="Times New Roman"/>
          <w:sz w:val="24"/>
          <w:szCs w:val="24"/>
        </w:rPr>
        <w:t>расходы устанавливается</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размере</w:t>
      </w:r>
      <w:r w:rsidR="002D700A" w:rsidRPr="00D41AC6">
        <w:rPr>
          <w:rFonts w:hAnsi="Times New Roman" w:cs="Times New Roman"/>
          <w:sz w:val="24"/>
          <w:szCs w:val="24"/>
        </w:rPr>
        <w:t xml:space="preserve"> </w:t>
      </w:r>
      <w:r w:rsidR="001F7CD4" w:rsidRPr="00D41AC6">
        <w:rPr>
          <w:rFonts w:hAnsi="Times New Roman" w:cs="Times New Roman"/>
          <w:sz w:val="24"/>
          <w:szCs w:val="24"/>
        </w:rPr>
        <w:t>10</w:t>
      </w:r>
      <w:r w:rsidR="001F7CD4" w:rsidRPr="00D41AC6">
        <w:rPr>
          <w:rFonts w:hAnsi="Times New Roman" w:cs="Times New Roman"/>
          <w:sz w:val="24"/>
          <w:szCs w:val="24"/>
        </w:rPr>
        <w:t> </w:t>
      </w:r>
      <w:r w:rsidR="001F7CD4" w:rsidRPr="00D41AC6">
        <w:rPr>
          <w:rFonts w:hAnsi="Times New Roman" w:cs="Times New Roman"/>
          <w:sz w:val="24"/>
          <w:szCs w:val="24"/>
        </w:rPr>
        <w:t xml:space="preserve">000,00 </w:t>
      </w:r>
      <w:r w:rsidR="002D700A" w:rsidRPr="00D41AC6">
        <w:rPr>
          <w:rFonts w:hAnsi="Times New Roman" w:cs="Times New Roman"/>
          <w:sz w:val="24"/>
          <w:szCs w:val="24"/>
        </w:rPr>
        <w:t>(</w:t>
      </w:r>
      <w:r w:rsidR="001F7CD4" w:rsidRPr="00D41AC6">
        <w:rPr>
          <w:rFonts w:hAnsi="Times New Roman" w:cs="Times New Roman"/>
          <w:sz w:val="24"/>
          <w:szCs w:val="24"/>
        </w:rPr>
        <w:t>Десять</w:t>
      </w:r>
      <w:r w:rsidR="001F7CD4" w:rsidRPr="00D41AC6">
        <w:rPr>
          <w:rFonts w:hAnsi="Times New Roman" w:cs="Times New Roman"/>
          <w:sz w:val="24"/>
          <w:szCs w:val="24"/>
        </w:rPr>
        <w:t xml:space="preserve"> </w:t>
      </w:r>
      <w:r w:rsidR="001F7CD4" w:rsidRPr="00D41AC6">
        <w:rPr>
          <w:rFonts w:hAnsi="Times New Roman" w:cs="Times New Roman"/>
          <w:sz w:val="24"/>
          <w:szCs w:val="24"/>
        </w:rPr>
        <w:t>тысяч</w:t>
      </w:r>
      <w:r w:rsidR="001F7CD4" w:rsidRPr="00D41AC6">
        <w:rPr>
          <w:rFonts w:hAnsi="Times New Roman" w:cs="Times New Roman"/>
          <w:sz w:val="24"/>
          <w:szCs w:val="24"/>
        </w:rPr>
        <w:t xml:space="preserve"> </w:t>
      </w:r>
      <w:r w:rsidR="001F7CD4" w:rsidRPr="00D41AC6">
        <w:rPr>
          <w:rFonts w:hAnsi="Times New Roman" w:cs="Times New Roman"/>
          <w:sz w:val="24"/>
          <w:szCs w:val="24"/>
        </w:rPr>
        <w:t>рублей</w:t>
      </w:r>
      <w:r w:rsidR="001F7CD4" w:rsidRPr="00D41AC6">
        <w:rPr>
          <w:rFonts w:hAnsi="Times New Roman" w:cs="Times New Roman"/>
          <w:sz w:val="24"/>
          <w:szCs w:val="24"/>
        </w:rPr>
        <w:t xml:space="preserve"> 00 </w:t>
      </w:r>
      <w:r w:rsidR="001F7CD4" w:rsidRPr="00D41AC6">
        <w:rPr>
          <w:rFonts w:hAnsi="Times New Roman" w:cs="Times New Roman"/>
          <w:sz w:val="24"/>
          <w:szCs w:val="24"/>
        </w:rPr>
        <w:t>копеек</w:t>
      </w:r>
      <w:r w:rsidR="002D700A" w:rsidRPr="00D41AC6">
        <w:rPr>
          <w:rFonts w:hAnsi="Times New Roman" w:cs="Times New Roman"/>
          <w:sz w:val="24"/>
          <w:szCs w:val="24"/>
        </w:rPr>
        <w:t xml:space="preserve">) </w:t>
      </w:r>
      <w:r w:rsidR="002D700A" w:rsidRPr="00D41AC6">
        <w:rPr>
          <w:rFonts w:hAnsi="Times New Roman" w:cs="Times New Roman"/>
          <w:sz w:val="24"/>
          <w:szCs w:val="24"/>
        </w:rPr>
        <w:t>руб</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основании</w:t>
      </w:r>
      <w:r w:rsidR="002D700A" w:rsidRPr="00D41AC6">
        <w:rPr>
          <w:rFonts w:hAnsi="Times New Roman" w:cs="Times New Roman"/>
          <w:sz w:val="24"/>
          <w:szCs w:val="24"/>
        </w:rPr>
        <w:t xml:space="preserve"> </w:t>
      </w:r>
      <w:r w:rsidR="002D700A" w:rsidRPr="00D41AC6">
        <w:rPr>
          <w:rFonts w:hAnsi="Times New Roman" w:cs="Times New Roman"/>
          <w:sz w:val="24"/>
          <w:szCs w:val="24"/>
        </w:rPr>
        <w:t>распоряжения</w:t>
      </w:r>
      <w:r w:rsidR="002D700A" w:rsidRPr="00D41AC6">
        <w:rPr>
          <w:rFonts w:hAnsi="Times New Roman" w:cs="Times New Roman"/>
          <w:sz w:val="24"/>
          <w:szCs w:val="24"/>
        </w:rPr>
        <w:t xml:space="preserve"> </w:t>
      </w:r>
      <w:r w:rsidR="002D700A" w:rsidRPr="00D41AC6">
        <w:rPr>
          <w:rFonts w:hAnsi="Times New Roman" w:cs="Times New Roman"/>
          <w:sz w:val="24"/>
          <w:szCs w:val="24"/>
        </w:rPr>
        <w:t>руководителя</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исключительных</w:t>
      </w:r>
      <w:r w:rsidR="002D700A" w:rsidRPr="00D41AC6">
        <w:rPr>
          <w:rFonts w:hAnsi="Times New Roman" w:cs="Times New Roman"/>
          <w:sz w:val="24"/>
          <w:szCs w:val="24"/>
        </w:rPr>
        <w:t xml:space="preserve"> </w:t>
      </w:r>
      <w:r w:rsidR="002D700A" w:rsidRPr="00D41AC6">
        <w:rPr>
          <w:rFonts w:hAnsi="Times New Roman" w:cs="Times New Roman"/>
          <w:sz w:val="24"/>
          <w:szCs w:val="24"/>
        </w:rPr>
        <w:t>случаях</w:t>
      </w:r>
      <w:r w:rsidR="002D700A" w:rsidRPr="00D41AC6">
        <w:rPr>
          <w:rFonts w:hAnsi="Times New Roman" w:cs="Times New Roman"/>
          <w:sz w:val="24"/>
          <w:szCs w:val="24"/>
        </w:rPr>
        <w:t xml:space="preserve"> </w:t>
      </w:r>
      <w:r w:rsidR="002D700A" w:rsidRPr="00D41AC6">
        <w:rPr>
          <w:rFonts w:hAnsi="Times New Roman" w:cs="Times New Roman"/>
          <w:sz w:val="24"/>
          <w:szCs w:val="24"/>
        </w:rPr>
        <w:t>сумма</w:t>
      </w:r>
      <w:r w:rsidR="002D700A" w:rsidRPr="00D41AC6">
        <w:rPr>
          <w:rFonts w:hAnsi="Times New Roman" w:cs="Times New Roman"/>
          <w:sz w:val="24"/>
          <w:szCs w:val="24"/>
        </w:rPr>
        <w:t xml:space="preserve"> </w:t>
      </w:r>
      <w:r w:rsidR="002D700A" w:rsidRPr="00D41AC6">
        <w:rPr>
          <w:rFonts w:hAnsi="Times New Roman" w:cs="Times New Roman"/>
          <w:sz w:val="24"/>
          <w:szCs w:val="24"/>
        </w:rPr>
        <w:t>может</w:t>
      </w:r>
      <w:r w:rsidR="002D700A" w:rsidRPr="00D41AC6">
        <w:rPr>
          <w:rFonts w:hAnsi="Times New Roman" w:cs="Times New Roman"/>
          <w:sz w:val="24"/>
          <w:szCs w:val="24"/>
        </w:rPr>
        <w:t xml:space="preserve"> </w:t>
      </w:r>
      <w:r w:rsidR="002D700A" w:rsidRPr="00D41AC6">
        <w:rPr>
          <w:rFonts w:hAnsi="Times New Roman" w:cs="Times New Roman"/>
          <w:sz w:val="24"/>
          <w:szCs w:val="24"/>
        </w:rPr>
        <w:t>быть</w:t>
      </w:r>
      <w:r w:rsidR="002D700A" w:rsidRPr="00D41AC6">
        <w:rPr>
          <w:rFonts w:hAnsi="Times New Roman" w:cs="Times New Roman"/>
          <w:sz w:val="24"/>
          <w:szCs w:val="24"/>
        </w:rPr>
        <w:t xml:space="preserve"> </w:t>
      </w:r>
      <w:r w:rsidR="002D700A" w:rsidRPr="00D41AC6">
        <w:rPr>
          <w:rFonts w:hAnsi="Times New Roman" w:cs="Times New Roman"/>
          <w:sz w:val="24"/>
          <w:szCs w:val="24"/>
        </w:rPr>
        <w:t>увеличена</w:t>
      </w:r>
      <w:r w:rsidR="002D700A" w:rsidRPr="00D41AC6">
        <w:rPr>
          <w:rFonts w:hAnsi="Times New Roman" w:cs="Times New Roman"/>
          <w:sz w:val="24"/>
          <w:szCs w:val="24"/>
        </w:rPr>
        <w:t xml:space="preserve">, </w:t>
      </w:r>
      <w:r w:rsidR="002D700A" w:rsidRPr="00D41AC6">
        <w:rPr>
          <w:rFonts w:hAnsi="Times New Roman" w:cs="Times New Roman"/>
          <w:sz w:val="24"/>
          <w:szCs w:val="24"/>
        </w:rPr>
        <w:t>но</w:t>
      </w:r>
      <w:r w:rsidR="002D700A" w:rsidRPr="00D41AC6">
        <w:rPr>
          <w:rFonts w:hAnsi="Times New Roman" w:cs="Times New Roman"/>
          <w:sz w:val="24"/>
          <w:szCs w:val="24"/>
        </w:rPr>
        <w:t xml:space="preserve"> </w:t>
      </w:r>
      <w:r w:rsidR="002D700A" w:rsidRPr="00D41AC6">
        <w:rPr>
          <w:rFonts w:hAnsi="Times New Roman" w:cs="Times New Roman"/>
          <w:sz w:val="24"/>
          <w:szCs w:val="24"/>
        </w:rPr>
        <w:t>не</w:t>
      </w:r>
      <w:r w:rsidR="002D700A" w:rsidRPr="00D41AC6">
        <w:rPr>
          <w:rFonts w:hAnsi="Times New Roman" w:cs="Times New Roman"/>
          <w:sz w:val="24"/>
          <w:szCs w:val="24"/>
        </w:rPr>
        <w:t xml:space="preserve"> </w:t>
      </w:r>
      <w:r w:rsidR="002D700A" w:rsidRPr="00D41AC6">
        <w:rPr>
          <w:rFonts w:hAnsi="Times New Roman" w:cs="Times New Roman"/>
          <w:sz w:val="24"/>
          <w:szCs w:val="24"/>
        </w:rPr>
        <w:t>более</w:t>
      </w:r>
      <w:r w:rsidR="002D700A" w:rsidRPr="00D41AC6">
        <w:rPr>
          <w:rFonts w:hAnsi="Times New Roman" w:cs="Times New Roman"/>
          <w:sz w:val="24"/>
          <w:szCs w:val="24"/>
        </w:rPr>
        <w:t xml:space="preserve"> </w:t>
      </w:r>
      <w:r w:rsidR="002D700A" w:rsidRPr="00D41AC6">
        <w:rPr>
          <w:rFonts w:hAnsi="Times New Roman" w:cs="Times New Roman"/>
          <w:sz w:val="24"/>
          <w:szCs w:val="24"/>
        </w:rPr>
        <w:t>лимита</w:t>
      </w:r>
      <w:r w:rsidR="002D700A" w:rsidRPr="00D41AC6">
        <w:rPr>
          <w:rFonts w:hAnsi="Times New Roman" w:cs="Times New Roman"/>
          <w:sz w:val="24"/>
          <w:szCs w:val="24"/>
        </w:rPr>
        <w:t xml:space="preserve"> </w:t>
      </w:r>
      <w:r w:rsidR="002D700A" w:rsidRPr="00D41AC6">
        <w:rPr>
          <w:rFonts w:hAnsi="Times New Roman" w:cs="Times New Roman"/>
          <w:sz w:val="24"/>
          <w:szCs w:val="24"/>
        </w:rPr>
        <w:t>расчетов</w:t>
      </w:r>
      <w:r w:rsidR="002D700A" w:rsidRPr="00D41AC6">
        <w:rPr>
          <w:rFonts w:hAnsi="Times New Roman" w:cs="Times New Roman"/>
          <w:sz w:val="24"/>
          <w:szCs w:val="24"/>
        </w:rPr>
        <w:t xml:space="preserve"> </w:t>
      </w:r>
      <w:r w:rsidR="002D700A" w:rsidRPr="00D41AC6">
        <w:rPr>
          <w:rFonts w:hAnsi="Times New Roman" w:cs="Times New Roman"/>
          <w:sz w:val="24"/>
          <w:szCs w:val="24"/>
        </w:rPr>
        <w:t>наличными</w:t>
      </w:r>
      <w:r w:rsidR="002D700A" w:rsidRPr="00D41AC6">
        <w:rPr>
          <w:rFonts w:hAnsi="Times New Roman" w:cs="Times New Roman"/>
          <w:sz w:val="24"/>
          <w:szCs w:val="24"/>
        </w:rPr>
        <w:t xml:space="preserve"> </w:t>
      </w:r>
      <w:r w:rsidR="002D700A" w:rsidRPr="00D41AC6">
        <w:rPr>
          <w:rFonts w:hAnsi="Times New Roman" w:cs="Times New Roman"/>
          <w:sz w:val="24"/>
          <w:szCs w:val="24"/>
        </w:rPr>
        <w:t>средствами</w:t>
      </w:r>
      <w:r w:rsidR="002D700A" w:rsidRPr="00D41AC6">
        <w:rPr>
          <w:rFonts w:hAnsi="Times New Roman" w:cs="Times New Roman"/>
          <w:sz w:val="24"/>
          <w:szCs w:val="24"/>
        </w:rPr>
        <w:t xml:space="preserve"> </w:t>
      </w:r>
      <w:r w:rsidR="002D700A" w:rsidRPr="00D41AC6">
        <w:rPr>
          <w:rFonts w:hAnsi="Times New Roman" w:cs="Times New Roman"/>
          <w:sz w:val="24"/>
          <w:szCs w:val="24"/>
        </w:rPr>
        <w:t>между</w:t>
      </w:r>
      <w:r w:rsidR="002D700A" w:rsidRPr="00D41AC6">
        <w:rPr>
          <w:rFonts w:hAnsi="Times New Roman" w:cs="Times New Roman"/>
          <w:sz w:val="24"/>
          <w:szCs w:val="24"/>
        </w:rPr>
        <w:t xml:space="preserve"> </w:t>
      </w:r>
      <w:r w:rsidR="002D700A" w:rsidRPr="00D41AC6">
        <w:rPr>
          <w:rFonts w:hAnsi="Times New Roman" w:cs="Times New Roman"/>
          <w:sz w:val="24"/>
          <w:szCs w:val="24"/>
        </w:rPr>
        <w:t>юридическими</w:t>
      </w:r>
      <w:r w:rsidR="002D700A" w:rsidRPr="00D41AC6">
        <w:rPr>
          <w:rFonts w:hAnsi="Times New Roman" w:cs="Times New Roman"/>
          <w:sz w:val="24"/>
          <w:szCs w:val="24"/>
        </w:rPr>
        <w:t xml:space="preserve"> </w:t>
      </w:r>
      <w:r w:rsidR="002D700A" w:rsidRPr="00D41AC6">
        <w:rPr>
          <w:rFonts w:hAnsi="Times New Roman" w:cs="Times New Roman"/>
          <w:sz w:val="24"/>
          <w:szCs w:val="24"/>
        </w:rPr>
        <w:t>лицами</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соответствии</w:t>
      </w:r>
      <w:r w:rsidR="002D700A" w:rsidRPr="00D41AC6">
        <w:rPr>
          <w:rFonts w:hAnsi="Times New Roman" w:cs="Times New Roman"/>
          <w:sz w:val="24"/>
          <w:szCs w:val="24"/>
        </w:rPr>
        <w:t xml:space="preserve"> </w:t>
      </w:r>
      <w:r w:rsidR="002D700A" w:rsidRPr="00D41AC6">
        <w:rPr>
          <w:rFonts w:hAnsi="Times New Roman" w:cs="Times New Roman"/>
          <w:sz w:val="24"/>
          <w:szCs w:val="24"/>
        </w:rPr>
        <w:t>с</w:t>
      </w:r>
      <w:r w:rsidR="002D700A" w:rsidRPr="00D41AC6">
        <w:rPr>
          <w:rFonts w:hAnsi="Times New Roman" w:cs="Times New Roman"/>
          <w:sz w:val="24"/>
          <w:szCs w:val="24"/>
        </w:rPr>
        <w:t xml:space="preserve"> </w:t>
      </w:r>
      <w:r w:rsidR="002D700A" w:rsidRPr="00D41AC6">
        <w:rPr>
          <w:rFonts w:hAnsi="Times New Roman" w:cs="Times New Roman"/>
          <w:sz w:val="24"/>
          <w:szCs w:val="24"/>
        </w:rPr>
        <w:t>указанием</w:t>
      </w:r>
      <w:r w:rsidR="002D700A" w:rsidRPr="00D41AC6">
        <w:rPr>
          <w:rFonts w:hAnsi="Times New Roman" w:cs="Times New Roman"/>
          <w:sz w:val="24"/>
          <w:szCs w:val="24"/>
        </w:rPr>
        <w:t xml:space="preserve"> </w:t>
      </w:r>
      <w:r w:rsidR="002D700A" w:rsidRPr="00D41AC6">
        <w:rPr>
          <w:rFonts w:hAnsi="Times New Roman" w:cs="Times New Roman"/>
          <w:sz w:val="24"/>
          <w:szCs w:val="24"/>
        </w:rPr>
        <w:t>Центрального</w:t>
      </w:r>
      <w:r w:rsidR="002D700A" w:rsidRPr="00D41AC6">
        <w:rPr>
          <w:rFonts w:hAnsi="Times New Roman" w:cs="Times New Roman"/>
          <w:sz w:val="24"/>
          <w:szCs w:val="24"/>
        </w:rPr>
        <w:t xml:space="preserve"> </w:t>
      </w:r>
      <w:r w:rsidR="002D700A" w:rsidRPr="00D41AC6">
        <w:rPr>
          <w:rFonts w:hAnsi="Times New Roman" w:cs="Times New Roman"/>
          <w:sz w:val="24"/>
          <w:szCs w:val="24"/>
        </w:rPr>
        <w:t>банка</w:t>
      </w:r>
      <w:r w:rsidR="002D700A" w:rsidRPr="00D41AC6">
        <w:rPr>
          <w:rFonts w:hAnsi="Times New Roman" w:cs="Times New Roman"/>
          <w:sz w:val="24"/>
          <w:szCs w:val="24"/>
        </w:rPr>
        <w:t>.</w:t>
      </w:r>
    </w:p>
    <w:p w:rsidR="002D700A" w:rsidRPr="00D41AC6" w:rsidRDefault="002D700A"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4</w:t>
      </w:r>
      <w:r w:rsidRPr="00D41AC6">
        <w:rPr>
          <w:rFonts w:hAnsi="Times New Roman" w:cs="Times New Roman"/>
          <w:sz w:val="24"/>
          <w:szCs w:val="24"/>
        </w:rPr>
        <w:t> Указаний ЦБ</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09.12.2019 </w:t>
      </w:r>
      <w:r w:rsidRPr="00D41AC6">
        <w:rPr>
          <w:rFonts w:hAnsi="Times New Roman" w:cs="Times New Roman"/>
          <w:sz w:val="24"/>
          <w:szCs w:val="24"/>
        </w:rPr>
        <w:t>№</w:t>
      </w:r>
      <w:r w:rsidRPr="00D41AC6">
        <w:rPr>
          <w:rFonts w:hAnsi="Times New Roman" w:cs="Times New Roman"/>
          <w:sz w:val="24"/>
          <w:szCs w:val="24"/>
        </w:rPr>
        <w:t xml:space="preserve"> 5348-</w:t>
      </w:r>
      <w:r w:rsidRPr="00D41AC6">
        <w:rPr>
          <w:rFonts w:hAnsi="Times New Roman" w:cs="Times New Roman"/>
          <w:sz w:val="24"/>
          <w:szCs w:val="24"/>
        </w:rPr>
        <w:t>У</w:t>
      </w:r>
      <w:r w:rsidRPr="00D41AC6">
        <w:rPr>
          <w:rFonts w:hAnsi="Times New Roman" w:cs="Times New Roman"/>
          <w:sz w:val="24"/>
          <w:szCs w:val="24"/>
        </w:rPr>
        <w:t>.</w:t>
      </w:r>
    </w:p>
    <w:p w:rsidR="002D700A"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.3</w:t>
      </w:r>
      <w:r w:rsidR="002D700A" w:rsidRPr="00D41AC6">
        <w:rPr>
          <w:rFonts w:hAnsi="Times New Roman" w:cs="Times New Roman"/>
          <w:sz w:val="24"/>
          <w:szCs w:val="24"/>
        </w:rPr>
        <w:t xml:space="preserve">. </w:t>
      </w:r>
      <w:r w:rsidR="002D700A" w:rsidRPr="00D41AC6">
        <w:rPr>
          <w:rFonts w:hAnsi="Times New Roman" w:cs="Times New Roman"/>
          <w:sz w:val="24"/>
          <w:szCs w:val="24"/>
        </w:rPr>
        <w:t>Денежные</w:t>
      </w:r>
      <w:r w:rsidR="002D700A" w:rsidRPr="00D41AC6">
        <w:rPr>
          <w:rFonts w:hAnsi="Times New Roman" w:cs="Times New Roman"/>
          <w:sz w:val="24"/>
          <w:szCs w:val="24"/>
        </w:rPr>
        <w:t xml:space="preserve"> </w:t>
      </w:r>
      <w:r w:rsidR="002D700A" w:rsidRPr="00D41AC6">
        <w:rPr>
          <w:rFonts w:hAnsi="Times New Roman" w:cs="Times New Roman"/>
          <w:sz w:val="24"/>
          <w:szCs w:val="24"/>
        </w:rPr>
        <w:t>средства</w:t>
      </w:r>
      <w:r w:rsidR="002D700A" w:rsidRPr="00D41AC6">
        <w:rPr>
          <w:rFonts w:hAnsi="Times New Roman" w:cs="Times New Roman"/>
          <w:sz w:val="24"/>
          <w:szCs w:val="24"/>
        </w:rPr>
        <w:t xml:space="preserve"> </w:t>
      </w:r>
      <w:r w:rsidR="002D700A" w:rsidRPr="00D41AC6">
        <w:rPr>
          <w:rFonts w:hAnsi="Times New Roman" w:cs="Times New Roman"/>
          <w:sz w:val="24"/>
          <w:szCs w:val="24"/>
        </w:rPr>
        <w:t>выдаются</w:t>
      </w:r>
      <w:r w:rsidR="002D700A" w:rsidRPr="00D41AC6">
        <w:rPr>
          <w:rFonts w:hAnsi="Times New Roman" w:cs="Times New Roman"/>
          <w:sz w:val="24"/>
          <w:szCs w:val="24"/>
        </w:rPr>
        <w:t xml:space="preserve"> </w:t>
      </w:r>
      <w:r w:rsidR="002D700A" w:rsidRPr="00D41AC6">
        <w:rPr>
          <w:rFonts w:hAnsi="Times New Roman" w:cs="Times New Roman"/>
          <w:sz w:val="24"/>
          <w:szCs w:val="24"/>
        </w:rPr>
        <w:t>под</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хозяйственные</w:t>
      </w:r>
      <w:r w:rsidR="002D700A" w:rsidRPr="00D41AC6">
        <w:rPr>
          <w:rFonts w:hAnsi="Times New Roman" w:cs="Times New Roman"/>
          <w:sz w:val="24"/>
          <w:szCs w:val="24"/>
        </w:rPr>
        <w:t xml:space="preserve"> </w:t>
      </w:r>
      <w:r w:rsidR="002D700A" w:rsidRPr="00D41AC6">
        <w:rPr>
          <w:rFonts w:hAnsi="Times New Roman" w:cs="Times New Roman"/>
          <w:sz w:val="24"/>
          <w:szCs w:val="24"/>
        </w:rPr>
        <w:t>нужды</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срок</w:t>
      </w:r>
      <w:r w:rsidR="002D700A" w:rsidRPr="00D41AC6">
        <w:rPr>
          <w:rFonts w:hAnsi="Times New Roman" w:cs="Times New Roman"/>
          <w:sz w:val="24"/>
          <w:szCs w:val="24"/>
        </w:rPr>
        <w:t xml:space="preserve">, </w:t>
      </w:r>
      <w:r w:rsidR="002D700A" w:rsidRPr="00D41AC6">
        <w:rPr>
          <w:rFonts w:hAnsi="Times New Roman" w:cs="Times New Roman"/>
          <w:sz w:val="24"/>
          <w:szCs w:val="24"/>
        </w:rPr>
        <w:t>который</w:t>
      </w:r>
      <w:r w:rsidR="002D700A" w:rsidRPr="00D41AC6">
        <w:rPr>
          <w:rFonts w:hAnsi="Times New Roman" w:cs="Times New Roman"/>
          <w:sz w:val="24"/>
          <w:szCs w:val="24"/>
        </w:rPr>
        <w:t xml:space="preserve"> </w:t>
      </w:r>
      <w:r w:rsidR="002D700A" w:rsidRPr="00D41AC6">
        <w:rPr>
          <w:rFonts w:hAnsi="Times New Roman" w:cs="Times New Roman"/>
          <w:sz w:val="24"/>
          <w:szCs w:val="24"/>
        </w:rPr>
        <w:t>сотрудник</w:t>
      </w:r>
      <w:r w:rsidR="002D700A" w:rsidRPr="00D41AC6">
        <w:rPr>
          <w:rFonts w:hAnsi="Times New Roman" w:cs="Times New Roman"/>
          <w:sz w:val="24"/>
          <w:szCs w:val="24"/>
        </w:rPr>
        <w:t xml:space="preserve"> </w:t>
      </w:r>
      <w:r w:rsidR="002D700A" w:rsidRPr="00D41AC6">
        <w:rPr>
          <w:rFonts w:hAnsi="Times New Roman" w:cs="Times New Roman"/>
          <w:sz w:val="24"/>
          <w:szCs w:val="24"/>
        </w:rPr>
        <w:t>указал</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заявлении</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выдачу</w:t>
      </w:r>
      <w:r w:rsidR="002D700A" w:rsidRPr="00D41AC6">
        <w:rPr>
          <w:rFonts w:hAnsi="Times New Roman" w:cs="Times New Roman"/>
          <w:sz w:val="24"/>
          <w:szCs w:val="24"/>
        </w:rPr>
        <w:t xml:space="preserve"> </w:t>
      </w:r>
      <w:r w:rsidR="002D700A" w:rsidRPr="00D41AC6">
        <w:rPr>
          <w:rFonts w:hAnsi="Times New Roman" w:cs="Times New Roman"/>
          <w:sz w:val="24"/>
          <w:szCs w:val="24"/>
        </w:rPr>
        <w:t>денежных</w:t>
      </w:r>
      <w:r w:rsidR="002D700A" w:rsidRPr="00D41AC6">
        <w:rPr>
          <w:rFonts w:hAnsi="Times New Roman" w:cs="Times New Roman"/>
          <w:sz w:val="24"/>
          <w:szCs w:val="24"/>
        </w:rPr>
        <w:t xml:space="preserve"> </w:t>
      </w:r>
      <w:r w:rsidR="002D700A" w:rsidRPr="00D41AC6">
        <w:rPr>
          <w:rFonts w:hAnsi="Times New Roman" w:cs="Times New Roman"/>
          <w:sz w:val="24"/>
          <w:szCs w:val="24"/>
        </w:rPr>
        <w:t>средств</w:t>
      </w:r>
      <w:r w:rsidR="002D700A" w:rsidRPr="00D41AC6">
        <w:rPr>
          <w:rFonts w:hAnsi="Times New Roman" w:cs="Times New Roman"/>
          <w:sz w:val="24"/>
          <w:szCs w:val="24"/>
        </w:rPr>
        <w:t xml:space="preserve"> </w:t>
      </w:r>
      <w:r w:rsidR="002D700A" w:rsidRPr="00D41AC6">
        <w:rPr>
          <w:rFonts w:hAnsi="Times New Roman" w:cs="Times New Roman"/>
          <w:sz w:val="24"/>
          <w:szCs w:val="24"/>
        </w:rPr>
        <w:t>под</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w:t>
      </w:r>
      <w:r w:rsidR="002D700A" w:rsidRPr="00D41AC6">
        <w:rPr>
          <w:rFonts w:hAnsi="Times New Roman" w:cs="Times New Roman"/>
          <w:sz w:val="24"/>
          <w:szCs w:val="24"/>
        </w:rPr>
        <w:t xml:space="preserve">, </w:t>
      </w:r>
      <w:r w:rsidR="002D700A" w:rsidRPr="00D41AC6">
        <w:rPr>
          <w:rFonts w:hAnsi="Times New Roman" w:cs="Times New Roman"/>
          <w:sz w:val="24"/>
          <w:szCs w:val="24"/>
        </w:rPr>
        <w:t>но</w:t>
      </w:r>
      <w:r w:rsidR="002D700A" w:rsidRPr="00D41AC6">
        <w:rPr>
          <w:rFonts w:hAnsi="Times New Roman" w:cs="Times New Roman"/>
          <w:sz w:val="24"/>
          <w:szCs w:val="24"/>
        </w:rPr>
        <w:t xml:space="preserve"> </w:t>
      </w:r>
      <w:r w:rsidR="002D700A" w:rsidRPr="00D41AC6">
        <w:rPr>
          <w:rFonts w:hAnsi="Times New Roman" w:cs="Times New Roman"/>
          <w:sz w:val="24"/>
          <w:szCs w:val="24"/>
        </w:rPr>
        <w:t>не</w:t>
      </w:r>
      <w:r w:rsidR="002D700A" w:rsidRPr="00D41AC6">
        <w:rPr>
          <w:rFonts w:hAnsi="Times New Roman" w:cs="Times New Roman"/>
          <w:sz w:val="24"/>
          <w:szCs w:val="24"/>
        </w:rPr>
        <w:t xml:space="preserve"> </w:t>
      </w:r>
      <w:r w:rsidR="002D700A" w:rsidRPr="00D41AC6">
        <w:rPr>
          <w:rFonts w:hAnsi="Times New Roman" w:cs="Times New Roman"/>
          <w:sz w:val="24"/>
          <w:szCs w:val="24"/>
        </w:rPr>
        <w:t>более</w:t>
      </w:r>
      <w:r w:rsidR="002D700A" w:rsidRPr="00D41AC6">
        <w:rPr>
          <w:rFonts w:hAnsi="Times New Roman" w:cs="Times New Roman"/>
          <w:sz w:val="24"/>
          <w:szCs w:val="24"/>
        </w:rPr>
        <w:t xml:space="preserve"> </w:t>
      </w:r>
      <w:r w:rsidR="001F7CD4" w:rsidRPr="00D41AC6">
        <w:rPr>
          <w:rFonts w:hAnsi="Times New Roman" w:cs="Times New Roman"/>
          <w:sz w:val="24"/>
          <w:szCs w:val="24"/>
        </w:rPr>
        <w:t xml:space="preserve">7 </w:t>
      </w:r>
      <w:r w:rsidR="002D700A" w:rsidRPr="00D41AC6">
        <w:rPr>
          <w:rFonts w:hAnsi="Times New Roman" w:cs="Times New Roman"/>
          <w:sz w:val="24"/>
          <w:szCs w:val="24"/>
        </w:rPr>
        <w:t>рабочих</w:t>
      </w:r>
      <w:r w:rsidR="002D700A" w:rsidRPr="00D41AC6">
        <w:rPr>
          <w:rFonts w:hAnsi="Times New Roman" w:cs="Times New Roman"/>
          <w:sz w:val="24"/>
          <w:szCs w:val="24"/>
        </w:rPr>
        <w:t xml:space="preserve"> </w:t>
      </w:r>
      <w:r w:rsidR="002D700A" w:rsidRPr="00D41AC6">
        <w:rPr>
          <w:rFonts w:hAnsi="Times New Roman" w:cs="Times New Roman"/>
          <w:sz w:val="24"/>
          <w:szCs w:val="24"/>
        </w:rPr>
        <w:t>дней</w:t>
      </w:r>
      <w:r w:rsidR="002D700A" w:rsidRPr="00D41AC6">
        <w:rPr>
          <w:rFonts w:hAnsi="Times New Roman" w:cs="Times New Roman"/>
          <w:sz w:val="24"/>
          <w:szCs w:val="24"/>
        </w:rPr>
        <w:t xml:space="preserve">. </w:t>
      </w:r>
      <w:r w:rsidR="002D700A" w:rsidRPr="00D41AC6">
        <w:rPr>
          <w:rFonts w:hAnsi="Times New Roman" w:cs="Times New Roman"/>
          <w:sz w:val="24"/>
          <w:szCs w:val="24"/>
        </w:rPr>
        <w:t>По</w:t>
      </w:r>
      <w:r w:rsidR="002D700A" w:rsidRPr="00D41AC6">
        <w:rPr>
          <w:rFonts w:hAnsi="Times New Roman" w:cs="Times New Roman"/>
          <w:sz w:val="24"/>
          <w:szCs w:val="24"/>
        </w:rPr>
        <w:t xml:space="preserve"> </w:t>
      </w:r>
      <w:r w:rsidR="002D700A" w:rsidRPr="00D41AC6">
        <w:rPr>
          <w:rFonts w:hAnsi="Times New Roman" w:cs="Times New Roman"/>
          <w:sz w:val="24"/>
          <w:szCs w:val="24"/>
        </w:rPr>
        <w:t>истечении</w:t>
      </w:r>
      <w:r w:rsidR="002D700A" w:rsidRPr="00D41AC6">
        <w:rPr>
          <w:rFonts w:hAnsi="Times New Roman" w:cs="Times New Roman"/>
          <w:sz w:val="24"/>
          <w:szCs w:val="24"/>
        </w:rPr>
        <w:t xml:space="preserve"> </w:t>
      </w:r>
      <w:r w:rsidR="002D700A" w:rsidRPr="00D41AC6">
        <w:rPr>
          <w:rFonts w:hAnsi="Times New Roman" w:cs="Times New Roman"/>
          <w:sz w:val="24"/>
          <w:szCs w:val="24"/>
        </w:rPr>
        <w:t>этого</w:t>
      </w:r>
      <w:r w:rsidR="002D700A" w:rsidRPr="00D41AC6">
        <w:rPr>
          <w:rFonts w:hAnsi="Times New Roman" w:cs="Times New Roman"/>
          <w:sz w:val="24"/>
          <w:szCs w:val="24"/>
        </w:rPr>
        <w:t xml:space="preserve"> </w:t>
      </w:r>
      <w:r w:rsidR="002D700A" w:rsidRPr="00D41AC6">
        <w:rPr>
          <w:rFonts w:hAnsi="Times New Roman" w:cs="Times New Roman"/>
          <w:sz w:val="24"/>
          <w:szCs w:val="24"/>
        </w:rPr>
        <w:t>срока</w:t>
      </w:r>
      <w:r w:rsidR="002D700A" w:rsidRPr="00D41AC6">
        <w:rPr>
          <w:rFonts w:hAnsi="Times New Roman" w:cs="Times New Roman"/>
          <w:sz w:val="24"/>
          <w:szCs w:val="24"/>
        </w:rPr>
        <w:t xml:space="preserve"> </w:t>
      </w:r>
      <w:r w:rsidR="002D700A" w:rsidRPr="00D41AC6">
        <w:rPr>
          <w:rFonts w:hAnsi="Times New Roman" w:cs="Times New Roman"/>
          <w:sz w:val="24"/>
          <w:szCs w:val="24"/>
        </w:rPr>
        <w:t>сотрудник</w:t>
      </w:r>
      <w:r w:rsidR="002D700A" w:rsidRPr="00D41AC6">
        <w:rPr>
          <w:rFonts w:hAnsi="Times New Roman" w:cs="Times New Roman"/>
          <w:sz w:val="24"/>
          <w:szCs w:val="24"/>
        </w:rPr>
        <w:t xml:space="preserve"> </w:t>
      </w:r>
      <w:r w:rsidR="002D700A" w:rsidRPr="00D41AC6">
        <w:rPr>
          <w:rFonts w:hAnsi="Times New Roman" w:cs="Times New Roman"/>
          <w:sz w:val="24"/>
          <w:szCs w:val="24"/>
        </w:rPr>
        <w:t>должен</w:t>
      </w:r>
      <w:r w:rsidR="002D700A" w:rsidRPr="00D41AC6">
        <w:rPr>
          <w:rFonts w:hAnsi="Times New Roman" w:cs="Times New Roman"/>
          <w:sz w:val="24"/>
          <w:szCs w:val="24"/>
        </w:rPr>
        <w:t xml:space="preserve"> </w:t>
      </w:r>
      <w:r w:rsidR="002D700A" w:rsidRPr="00D41AC6">
        <w:rPr>
          <w:rFonts w:hAnsi="Times New Roman" w:cs="Times New Roman"/>
          <w:sz w:val="24"/>
          <w:szCs w:val="24"/>
        </w:rPr>
        <w:t>отчитаться</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течение</w:t>
      </w:r>
      <w:r w:rsidR="002D700A" w:rsidRPr="00D41AC6">
        <w:rPr>
          <w:rFonts w:hAnsi="Times New Roman" w:cs="Times New Roman"/>
          <w:sz w:val="24"/>
          <w:szCs w:val="24"/>
        </w:rPr>
        <w:t xml:space="preserve"> </w:t>
      </w:r>
      <w:r w:rsidR="001F7CD4" w:rsidRPr="00D41AC6">
        <w:rPr>
          <w:rFonts w:hAnsi="Times New Roman" w:cs="Times New Roman"/>
          <w:sz w:val="24"/>
          <w:szCs w:val="24"/>
        </w:rPr>
        <w:t xml:space="preserve">3 </w:t>
      </w:r>
      <w:r w:rsidR="002D700A" w:rsidRPr="00D41AC6">
        <w:rPr>
          <w:rFonts w:hAnsi="Times New Roman" w:cs="Times New Roman"/>
          <w:sz w:val="24"/>
          <w:szCs w:val="24"/>
        </w:rPr>
        <w:t>рабочих</w:t>
      </w:r>
      <w:r w:rsidR="002D700A" w:rsidRPr="00D41AC6">
        <w:rPr>
          <w:rFonts w:hAnsi="Times New Roman" w:cs="Times New Roman"/>
          <w:sz w:val="24"/>
          <w:szCs w:val="24"/>
        </w:rPr>
        <w:t xml:space="preserve"> </w:t>
      </w:r>
      <w:r w:rsidR="002D700A" w:rsidRPr="00D41AC6">
        <w:rPr>
          <w:rFonts w:hAnsi="Times New Roman" w:cs="Times New Roman"/>
          <w:sz w:val="24"/>
          <w:szCs w:val="24"/>
        </w:rPr>
        <w:t>дней</w:t>
      </w:r>
      <w:r w:rsidR="002D700A" w:rsidRPr="00D41AC6">
        <w:rPr>
          <w:rFonts w:hAnsi="Times New Roman" w:cs="Times New Roman"/>
          <w:sz w:val="24"/>
          <w:szCs w:val="24"/>
        </w:rPr>
        <w:t>.</w:t>
      </w:r>
    </w:p>
    <w:p w:rsidR="002D700A"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.4</w:t>
      </w:r>
      <w:r w:rsidR="002D700A" w:rsidRPr="00D41AC6">
        <w:rPr>
          <w:rFonts w:hAnsi="Times New Roman" w:cs="Times New Roman"/>
          <w:sz w:val="24"/>
          <w:szCs w:val="24"/>
        </w:rPr>
        <w:t xml:space="preserve">. </w:t>
      </w:r>
      <w:r w:rsidR="002D700A" w:rsidRPr="00D41AC6">
        <w:rPr>
          <w:rFonts w:hAnsi="Times New Roman" w:cs="Times New Roman"/>
          <w:sz w:val="24"/>
          <w:szCs w:val="24"/>
        </w:rPr>
        <w:t>Предельные</w:t>
      </w:r>
      <w:r w:rsidR="002D700A" w:rsidRPr="00D41AC6">
        <w:rPr>
          <w:rFonts w:hAnsi="Times New Roman" w:cs="Times New Roman"/>
          <w:sz w:val="24"/>
          <w:szCs w:val="24"/>
        </w:rPr>
        <w:t xml:space="preserve"> </w:t>
      </w:r>
      <w:r w:rsidR="002D700A" w:rsidRPr="00D41AC6">
        <w:rPr>
          <w:rFonts w:hAnsi="Times New Roman" w:cs="Times New Roman"/>
          <w:sz w:val="24"/>
          <w:szCs w:val="24"/>
        </w:rPr>
        <w:t>сроки</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отчета</w:t>
      </w:r>
      <w:r w:rsidR="002D700A" w:rsidRPr="00D41AC6">
        <w:rPr>
          <w:rFonts w:hAnsi="Times New Roman" w:cs="Times New Roman"/>
          <w:sz w:val="24"/>
          <w:szCs w:val="24"/>
        </w:rPr>
        <w:t xml:space="preserve"> </w:t>
      </w:r>
      <w:r w:rsidR="002D700A" w:rsidRPr="00D41AC6">
        <w:rPr>
          <w:rFonts w:hAnsi="Times New Roman" w:cs="Times New Roman"/>
          <w:sz w:val="24"/>
          <w:szCs w:val="24"/>
        </w:rPr>
        <w:t>по</w:t>
      </w:r>
      <w:r w:rsidR="002D700A" w:rsidRPr="00D41AC6">
        <w:rPr>
          <w:rFonts w:hAnsi="Times New Roman" w:cs="Times New Roman"/>
          <w:sz w:val="24"/>
          <w:szCs w:val="24"/>
        </w:rPr>
        <w:t xml:space="preserve"> </w:t>
      </w:r>
      <w:r w:rsidR="002D700A" w:rsidRPr="00D41AC6">
        <w:rPr>
          <w:rFonts w:hAnsi="Times New Roman" w:cs="Times New Roman"/>
          <w:sz w:val="24"/>
          <w:szCs w:val="24"/>
        </w:rPr>
        <w:t>выданным</w:t>
      </w:r>
      <w:r w:rsidR="002D700A" w:rsidRPr="00D41AC6">
        <w:rPr>
          <w:rFonts w:hAnsi="Times New Roman" w:cs="Times New Roman"/>
          <w:sz w:val="24"/>
          <w:szCs w:val="24"/>
        </w:rPr>
        <w:t xml:space="preserve"> </w:t>
      </w:r>
      <w:r w:rsidR="002D700A" w:rsidRPr="00D41AC6">
        <w:rPr>
          <w:rFonts w:hAnsi="Times New Roman" w:cs="Times New Roman"/>
          <w:sz w:val="24"/>
          <w:szCs w:val="24"/>
        </w:rPr>
        <w:t>доверенностям</w:t>
      </w:r>
      <w:r w:rsidR="002D700A" w:rsidRPr="00D41AC6">
        <w:rPr>
          <w:rFonts w:hAnsi="Times New Roman" w:cs="Times New Roman"/>
          <w:sz w:val="24"/>
          <w:szCs w:val="24"/>
        </w:rPr>
        <w:t xml:space="preserve"> </w:t>
      </w:r>
      <w:r w:rsidR="002D700A" w:rsidRPr="00D41AC6">
        <w:rPr>
          <w:rFonts w:hAnsi="Times New Roman" w:cs="Times New Roman"/>
          <w:sz w:val="24"/>
          <w:szCs w:val="24"/>
        </w:rPr>
        <w:t>на</w:t>
      </w:r>
      <w:r w:rsidR="002D700A" w:rsidRPr="00D41AC6">
        <w:rPr>
          <w:rFonts w:hAnsi="Times New Roman" w:cs="Times New Roman"/>
          <w:sz w:val="24"/>
          <w:szCs w:val="24"/>
        </w:rPr>
        <w:t xml:space="preserve"> </w:t>
      </w:r>
      <w:r w:rsidR="002D700A" w:rsidRPr="00D41AC6">
        <w:rPr>
          <w:rFonts w:hAnsi="Times New Roman" w:cs="Times New Roman"/>
          <w:sz w:val="24"/>
          <w:szCs w:val="24"/>
        </w:rPr>
        <w:t>получение</w:t>
      </w:r>
      <w:r w:rsidR="002D700A" w:rsidRPr="00D41AC6">
        <w:rPr>
          <w:rFonts w:hAnsi="Times New Roman" w:cs="Times New Roman"/>
          <w:sz w:val="24"/>
          <w:szCs w:val="24"/>
        </w:rPr>
        <w:t xml:space="preserve"> </w:t>
      </w:r>
      <w:r w:rsidR="002D700A" w:rsidRPr="00D41AC6">
        <w:rPr>
          <w:rFonts w:hAnsi="Times New Roman" w:cs="Times New Roman"/>
          <w:sz w:val="24"/>
          <w:szCs w:val="24"/>
        </w:rPr>
        <w:t>материальных</w:t>
      </w:r>
      <w:r w:rsidR="002D700A" w:rsidRPr="00D41AC6">
        <w:rPr>
          <w:rFonts w:hAnsi="Times New Roman" w:cs="Times New Roman"/>
          <w:sz w:val="24"/>
          <w:szCs w:val="24"/>
        </w:rPr>
        <w:t xml:space="preserve"> </w:t>
      </w:r>
      <w:r w:rsidR="002D700A" w:rsidRPr="00D41AC6">
        <w:rPr>
          <w:rFonts w:hAnsi="Times New Roman" w:cs="Times New Roman"/>
          <w:sz w:val="24"/>
          <w:szCs w:val="24"/>
        </w:rPr>
        <w:t>ценностей</w:t>
      </w:r>
      <w:r w:rsidR="002D700A" w:rsidRPr="00D41AC6">
        <w:rPr>
          <w:rFonts w:hAnsi="Times New Roman" w:cs="Times New Roman"/>
          <w:sz w:val="24"/>
          <w:szCs w:val="24"/>
        </w:rPr>
        <w:t xml:space="preserve"> </w:t>
      </w:r>
      <w:r w:rsidR="002D700A" w:rsidRPr="00D41AC6">
        <w:rPr>
          <w:rFonts w:hAnsi="Times New Roman" w:cs="Times New Roman"/>
          <w:sz w:val="24"/>
          <w:szCs w:val="24"/>
        </w:rPr>
        <w:t>устанавливаются</w:t>
      </w:r>
      <w:r w:rsidR="002D700A" w:rsidRPr="00D41AC6">
        <w:rPr>
          <w:rFonts w:hAnsi="Times New Roman" w:cs="Times New Roman"/>
          <w:sz w:val="24"/>
          <w:szCs w:val="24"/>
        </w:rPr>
        <w:t xml:space="preserve"> </w:t>
      </w:r>
      <w:r w:rsidR="002D700A" w:rsidRPr="00D41AC6">
        <w:rPr>
          <w:rFonts w:hAnsi="Times New Roman" w:cs="Times New Roman"/>
          <w:sz w:val="24"/>
          <w:szCs w:val="24"/>
        </w:rPr>
        <w:t>следующие</w:t>
      </w:r>
      <w:r w:rsidR="002D700A" w:rsidRPr="00D41AC6">
        <w:rPr>
          <w:rFonts w:hAnsi="Times New Roman" w:cs="Times New Roman"/>
          <w:sz w:val="24"/>
          <w:szCs w:val="24"/>
        </w:rPr>
        <w:t>:</w:t>
      </w:r>
    </w:p>
    <w:p w:rsidR="002D700A" w:rsidRPr="00D41AC6" w:rsidRDefault="002D700A" w:rsidP="00D41AC6">
      <w:pPr>
        <w:numPr>
          <w:ilvl w:val="0"/>
          <w:numId w:val="15"/>
        </w:numPr>
        <w:spacing w:after="0" w:line="240" w:lineRule="auto"/>
        <w:ind w:left="780" w:right="180" w:firstLine="709"/>
        <w:contextualSpacing/>
        <w:rPr>
          <w:rFonts w:hAnsi="Times New Roman" w:cs="Times New Roman"/>
          <w:sz w:val="24"/>
          <w:szCs w:val="24"/>
        </w:rPr>
      </w:pP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течение</w:t>
      </w:r>
      <w:r w:rsidRPr="00D41AC6">
        <w:rPr>
          <w:rFonts w:hAnsi="Times New Roman" w:cs="Times New Roman"/>
          <w:sz w:val="24"/>
          <w:szCs w:val="24"/>
        </w:rPr>
        <w:t xml:space="preserve"> 10 </w:t>
      </w:r>
      <w:r w:rsidRPr="00D41AC6">
        <w:rPr>
          <w:rFonts w:hAnsi="Times New Roman" w:cs="Times New Roman"/>
          <w:sz w:val="24"/>
          <w:szCs w:val="24"/>
        </w:rPr>
        <w:t>календарных</w:t>
      </w:r>
      <w:r w:rsidRPr="00D41AC6">
        <w:rPr>
          <w:rFonts w:hAnsi="Times New Roman" w:cs="Times New Roman"/>
          <w:sz w:val="24"/>
          <w:szCs w:val="24"/>
        </w:rPr>
        <w:t xml:space="preserve"> </w:t>
      </w:r>
      <w:r w:rsidRPr="00D41AC6">
        <w:rPr>
          <w:rFonts w:hAnsi="Times New Roman" w:cs="Times New Roman"/>
          <w:sz w:val="24"/>
          <w:szCs w:val="24"/>
        </w:rPr>
        <w:t>дней</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момента</w:t>
      </w:r>
      <w:r w:rsidRPr="00D41AC6">
        <w:rPr>
          <w:rFonts w:hAnsi="Times New Roman" w:cs="Times New Roman"/>
          <w:sz w:val="24"/>
          <w:szCs w:val="24"/>
        </w:rPr>
        <w:t xml:space="preserve"> </w:t>
      </w:r>
      <w:r w:rsidRPr="00D41AC6">
        <w:rPr>
          <w:rFonts w:hAnsi="Times New Roman" w:cs="Times New Roman"/>
          <w:sz w:val="24"/>
          <w:szCs w:val="24"/>
        </w:rPr>
        <w:t>получения</w:t>
      </w:r>
      <w:r w:rsidRPr="00D41AC6">
        <w:rPr>
          <w:rFonts w:hAnsi="Times New Roman" w:cs="Times New Roman"/>
          <w:sz w:val="24"/>
          <w:szCs w:val="24"/>
        </w:rPr>
        <w:t>;</w:t>
      </w:r>
    </w:p>
    <w:p w:rsidR="002D700A" w:rsidRPr="00D41AC6" w:rsidRDefault="002D700A" w:rsidP="00D41AC6">
      <w:pPr>
        <w:numPr>
          <w:ilvl w:val="0"/>
          <w:numId w:val="15"/>
        </w:numPr>
        <w:spacing w:after="0" w:line="240" w:lineRule="auto"/>
        <w:ind w:left="780" w:right="180" w:firstLine="709"/>
        <w:rPr>
          <w:rFonts w:hAnsi="Times New Roman" w:cs="Times New Roman"/>
          <w:sz w:val="24"/>
          <w:szCs w:val="24"/>
        </w:rPr>
      </w:pP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течение</w:t>
      </w:r>
      <w:r w:rsidRPr="00D41AC6">
        <w:rPr>
          <w:rFonts w:hAnsi="Times New Roman" w:cs="Times New Roman"/>
          <w:sz w:val="24"/>
          <w:szCs w:val="24"/>
        </w:rPr>
        <w:t xml:space="preserve"> </w:t>
      </w:r>
      <w:r w:rsidRPr="00D41AC6">
        <w:rPr>
          <w:rFonts w:hAnsi="Times New Roman" w:cs="Times New Roman"/>
          <w:sz w:val="24"/>
          <w:szCs w:val="24"/>
        </w:rPr>
        <w:t>трех</w:t>
      </w:r>
      <w:r w:rsidRPr="00D41AC6">
        <w:rPr>
          <w:rFonts w:hAnsi="Times New Roman" w:cs="Times New Roman"/>
          <w:sz w:val="24"/>
          <w:szCs w:val="24"/>
        </w:rPr>
        <w:t xml:space="preserve"> </w:t>
      </w:r>
      <w:r w:rsidRPr="00D41AC6">
        <w:rPr>
          <w:rFonts w:hAnsi="Times New Roman" w:cs="Times New Roman"/>
          <w:sz w:val="24"/>
          <w:szCs w:val="24"/>
        </w:rPr>
        <w:t>рабочих</w:t>
      </w:r>
      <w:r w:rsidRPr="00D41AC6">
        <w:rPr>
          <w:rFonts w:hAnsi="Times New Roman" w:cs="Times New Roman"/>
          <w:sz w:val="24"/>
          <w:szCs w:val="24"/>
        </w:rPr>
        <w:t xml:space="preserve"> </w:t>
      </w:r>
      <w:r w:rsidRPr="00D41AC6">
        <w:rPr>
          <w:rFonts w:hAnsi="Times New Roman" w:cs="Times New Roman"/>
          <w:sz w:val="24"/>
          <w:szCs w:val="24"/>
        </w:rPr>
        <w:t>дней</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момента</w:t>
      </w:r>
      <w:r w:rsidRPr="00D41AC6">
        <w:rPr>
          <w:rFonts w:hAnsi="Times New Roman" w:cs="Times New Roman"/>
          <w:sz w:val="24"/>
          <w:szCs w:val="24"/>
        </w:rPr>
        <w:t xml:space="preserve"> </w:t>
      </w:r>
      <w:r w:rsidRPr="00D41AC6">
        <w:rPr>
          <w:rFonts w:hAnsi="Times New Roman" w:cs="Times New Roman"/>
          <w:sz w:val="24"/>
          <w:szCs w:val="24"/>
        </w:rPr>
        <w:t>получения</w:t>
      </w:r>
      <w:r w:rsidRPr="00D41AC6">
        <w:rPr>
          <w:rFonts w:hAnsi="Times New Roman" w:cs="Times New Roman"/>
          <w:sz w:val="24"/>
          <w:szCs w:val="24"/>
        </w:rPr>
        <w:t xml:space="preserve"> </w:t>
      </w:r>
      <w:r w:rsidRPr="00D41AC6">
        <w:rPr>
          <w:rFonts w:hAnsi="Times New Roman" w:cs="Times New Roman"/>
          <w:sz w:val="24"/>
          <w:szCs w:val="24"/>
        </w:rPr>
        <w:t>материальных</w:t>
      </w:r>
      <w:r w:rsidRPr="00D41AC6">
        <w:rPr>
          <w:rFonts w:hAnsi="Times New Roman" w:cs="Times New Roman"/>
          <w:sz w:val="24"/>
          <w:szCs w:val="24"/>
        </w:rPr>
        <w:t xml:space="preserve"> </w:t>
      </w:r>
      <w:r w:rsidRPr="00D41AC6">
        <w:rPr>
          <w:rFonts w:hAnsi="Times New Roman" w:cs="Times New Roman"/>
          <w:sz w:val="24"/>
          <w:szCs w:val="24"/>
        </w:rPr>
        <w:t>ценностей</w:t>
      </w:r>
      <w:r w:rsidRPr="00D41AC6">
        <w:rPr>
          <w:rFonts w:hAnsi="Times New Roman" w:cs="Times New Roman"/>
          <w:sz w:val="24"/>
          <w:szCs w:val="24"/>
        </w:rPr>
        <w:t>.</w:t>
      </w:r>
    </w:p>
    <w:p w:rsidR="002D700A" w:rsidRPr="00D41AC6" w:rsidRDefault="002D700A" w:rsidP="00D41AC6">
      <w:pPr>
        <w:spacing w:after="0" w:line="240" w:lineRule="auto"/>
        <w:ind w:firstLine="709"/>
        <w:rPr>
          <w:rFonts w:hAnsi="Times New Roman" w:cs="Times New Roman"/>
          <w:sz w:val="24"/>
          <w:szCs w:val="24"/>
        </w:rPr>
      </w:pPr>
      <w:r w:rsidRPr="00D41AC6">
        <w:rPr>
          <w:rFonts w:hAnsi="Times New Roman" w:cs="Times New Roman"/>
          <w:sz w:val="24"/>
          <w:szCs w:val="24"/>
        </w:rPr>
        <w:lastRenderedPageBreak/>
        <w:t>Доверенности</w:t>
      </w:r>
      <w:r w:rsidRPr="00D41AC6">
        <w:rPr>
          <w:rFonts w:hAnsi="Times New Roman" w:cs="Times New Roman"/>
          <w:sz w:val="24"/>
          <w:szCs w:val="24"/>
        </w:rPr>
        <w:t xml:space="preserve"> </w:t>
      </w:r>
      <w:r w:rsidRPr="00D41AC6">
        <w:rPr>
          <w:rFonts w:hAnsi="Times New Roman" w:cs="Times New Roman"/>
          <w:sz w:val="24"/>
          <w:szCs w:val="24"/>
        </w:rPr>
        <w:t>выдаются</w:t>
      </w:r>
      <w:r w:rsidRPr="00D41AC6">
        <w:rPr>
          <w:rFonts w:hAnsi="Times New Roman" w:cs="Times New Roman"/>
          <w:sz w:val="24"/>
          <w:szCs w:val="24"/>
        </w:rPr>
        <w:t xml:space="preserve"> </w:t>
      </w:r>
      <w:r w:rsidRPr="00D41AC6">
        <w:rPr>
          <w:rFonts w:hAnsi="Times New Roman" w:cs="Times New Roman"/>
          <w:sz w:val="24"/>
          <w:szCs w:val="24"/>
        </w:rPr>
        <w:t>штатным</w:t>
      </w:r>
      <w:r w:rsidRPr="00D41AC6">
        <w:rPr>
          <w:rFonts w:hAnsi="Times New Roman" w:cs="Times New Roman"/>
          <w:sz w:val="24"/>
          <w:szCs w:val="24"/>
        </w:rPr>
        <w:t xml:space="preserve"> </w:t>
      </w:r>
      <w:r w:rsidRPr="00D41AC6">
        <w:rPr>
          <w:rFonts w:hAnsi="Times New Roman" w:cs="Times New Roman"/>
          <w:sz w:val="24"/>
          <w:szCs w:val="24"/>
        </w:rPr>
        <w:t>сотрудникам</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которыми</w:t>
      </w:r>
      <w:r w:rsidRPr="00D41AC6">
        <w:rPr>
          <w:rFonts w:hAnsi="Times New Roman" w:cs="Times New Roman"/>
          <w:sz w:val="24"/>
          <w:szCs w:val="24"/>
        </w:rPr>
        <w:t xml:space="preserve"> </w:t>
      </w:r>
      <w:r w:rsidRPr="00D41AC6">
        <w:rPr>
          <w:rFonts w:hAnsi="Times New Roman" w:cs="Times New Roman"/>
          <w:sz w:val="24"/>
          <w:szCs w:val="24"/>
        </w:rPr>
        <w:t>заключен</w:t>
      </w:r>
      <w:r w:rsidRPr="00D41AC6">
        <w:rPr>
          <w:rFonts w:hAnsi="Times New Roman" w:cs="Times New Roman"/>
          <w:sz w:val="24"/>
          <w:szCs w:val="24"/>
        </w:rPr>
        <w:t xml:space="preserve"> </w:t>
      </w:r>
      <w:r w:rsidRPr="00D41AC6">
        <w:rPr>
          <w:rFonts w:hAnsi="Times New Roman" w:cs="Times New Roman"/>
          <w:sz w:val="24"/>
          <w:szCs w:val="24"/>
        </w:rPr>
        <w:t>договор</w:t>
      </w:r>
      <w:r w:rsidRPr="00D41AC6">
        <w:rPr>
          <w:rFonts w:hAnsi="Times New Roman" w:cs="Times New Roman"/>
          <w:sz w:val="24"/>
          <w:szCs w:val="24"/>
        </w:rPr>
        <w:t xml:space="preserve"> </w:t>
      </w:r>
      <w:r w:rsidRPr="00D41AC6">
        <w:rPr>
          <w:rFonts w:hAnsi="Times New Roman" w:cs="Times New Roman"/>
          <w:sz w:val="24"/>
          <w:szCs w:val="24"/>
        </w:rPr>
        <w:t>о</w:t>
      </w:r>
      <w:r w:rsidRPr="00D41AC6">
        <w:rPr>
          <w:rFonts w:hAnsi="Times New Roman" w:cs="Times New Roman"/>
          <w:sz w:val="24"/>
          <w:szCs w:val="24"/>
        </w:rPr>
        <w:t xml:space="preserve"> </w:t>
      </w:r>
      <w:r w:rsidRPr="00D41AC6">
        <w:rPr>
          <w:rFonts w:hAnsi="Times New Roman" w:cs="Times New Roman"/>
          <w:sz w:val="24"/>
          <w:szCs w:val="24"/>
        </w:rPr>
        <w:t>полной материальной</w:t>
      </w:r>
      <w:r w:rsidRPr="00D41AC6">
        <w:rPr>
          <w:rFonts w:hAnsi="Times New Roman" w:cs="Times New Roman"/>
          <w:sz w:val="24"/>
          <w:szCs w:val="24"/>
        </w:rPr>
        <w:t xml:space="preserve"> </w:t>
      </w:r>
      <w:r w:rsidRPr="00D41AC6">
        <w:rPr>
          <w:rFonts w:hAnsi="Times New Roman" w:cs="Times New Roman"/>
          <w:sz w:val="24"/>
          <w:szCs w:val="24"/>
        </w:rPr>
        <w:t>ответственности</w:t>
      </w:r>
      <w:r w:rsidRPr="00D41AC6">
        <w:rPr>
          <w:rFonts w:hAnsi="Times New Roman" w:cs="Times New Roman"/>
          <w:sz w:val="24"/>
          <w:szCs w:val="24"/>
        </w:rPr>
        <w:t>.</w:t>
      </w:r>
    </w:p>
    <w:p w:rsidR="001F7CD4"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.5.</w:t>
      </w:r>
      <w:r w:rsidR="002D700A" w:rsidRPr="00D41AC6">
        <w:rPr>
          <w:rFonts w:hAnsi="Times New Roman" w:cs="Times New Roman"/>
          <w:sz w:val="24"/>
          <w:szCs w:val="24"/>
        </w:rPr>
        <w:t xml:space="preserve"> </w:t>
      </w:r>
      <w:r w:rsidR="002D700A" w:rsidRPr="00D41AC6">
        <w:rPr>
          <w:rFonts w:hAnsi="Times New Roman" w:cs="Times New Roman"/>
          <w:sz w:val="24"/>
          <w:szCs w:val="24"/>
        </w:rPr>
        <w:t>Авансовые</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отчеты</w:t>
      </w:r>
      <w:r w:rsidR="002D700A" w:rsidRPr="00D41AC6">
        <w:rPr>
          <w:rFonts w:hAnsi="Times New Roman" w:cs="Times New Roman"/>
          <w:sz w:val="24"/>
          <w:szCs w:val="24"/>
        </w:rPr>
        <w:t xml:space="preserve"> </w:t>
      </w:r>
      <w:r w:rsidR="002D700A" w:rsidRPr="00D41AC6">
        <w:rPr>
          <w:rFonts w:hAnsi="Times New Roman" w:cs="Times New Roman"/>
          <w:sz w:val="24"/>
          <w:szCs w:val="24"/>
        </w:rPr>
        <w:t>брошюруются</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хронологическом</w:t>
      </w:r>
      <w:r w:rsidR="002D700A" w:rsidRPr="00D41AC6">
        <w:rPr>
          <w:rFonts w:hAnsi="Times New Roman" w:cs="Times New Roman"/>
          <w:sz w:val="24"/>
          <w:szCs w:val="24"/>
        </w:rPr>
        <w:t xml:space="preserve"> </w:t>
      </w:r>
      <w:r w:rsidR="002D700A" w:rsidRPr="00D41AC6">
        <w:rPr>
          <w:rFonts w:hAnsi="Times New Roman" w:cs="Times New Roman"/>
          <w:sz w:val="24"/>
          <w:szCs w:val="24"/>
        </w:rPr>
        <w:t>порядке</w:t>
      </w:r>
      <w:r w:rsidR="002D700A" w:rsidRPr="00D41AC6">
        <w:rPr>
          <w:rFonts w:hAnsi="Times New Roman" w:cs="Times New Roman"/>
          <w:sz w:val="24"/>
          <w:szCs w:val="24"/>
        </w:rPr>
        <w:t xml:space="preserve"> </w:t>
      </w:r>
      <w:r w:rsidR="002D700A" w:rsidRPr="00D41AC6">
        <w:rPr>
          <w:rFonts w:hAnsi="Times New Roman" w:cs="Times New Roman"/>
          <w:sz w:val="24"/>
          <w:szCs w:val="24"/>
        </w:rPr>
        <w:t>в</w:t>
      </w:r>
      <w:r w:rsidR="002D700A" w:rsidRPr="00D41AC6">
        <w:rPr>
          <w:rFonts w:hAnsi="Times New Roman" w:cs="Times New Roman"/>
          <w:sz w:val="24"/>
          <w:szCs w:val="24"/>
        </w:rPr>
        <w:t xml:space="preserve"> </w:t>
      </w:r>
      <w:r w:rsidR="002D700A" w:rsidRPr="00D41AC6">
        <w:rPr>
          <w:rFonts w:hAnsi="Times New Roman" w:cs="Times New Roman"/>
          <w:sz w:val="24"/>
          <w:szCs w:val="24"/>
        </w:rPr>
        <w:t>последний</w:t>
      </w:r>
      <w:r w:rsidR="002D700A" w:rsidRPr="00D41AC6">
        <w:rPr>
          <w:rFonts w:hAnsi="Times New Roman" w:cs="Times New Roman"/>
          <w:sz w:val="24"/>
          <w:szCs w:val="24"/>
        </w:rPr>
        <w:t xml:space="preserve"> </w:t>
      </w:r>
      <w:r w:rsidR="002D700A" w:rsidRPr="00D41AC6">
        <w:rPr>
          <w:rFonts w:hAnsi="Times New Roman" w:cs="Times New Roman"/>
          <w:sz w:val="24"/>
          <w:szCs w:val="24"/>
        </w:rPr>
        <w:t>день</w:t>
      </w:r>
      <w:r w:rsidR="002D700A" w:rsidRPr="00D41AC6">
        <w:rPr>
          <w:rFonts w:hAnsi="Times New Roman" w:cs="Times New Roman"/>
          <w:sz w:val="24"/>
          <w:szCs w:val="24"/>
        </w:rPr>
        <w:t xml:space="preserve"> </w:t>
      </w:r>
      <w:r w:rsidR="002D700A" w:rsidRPr="00D41AC6">
        <w:rPr>
          <w:rFonts w:hAnsi="Times New Roman" w:cs="Times New Roman"/>
          <w:sz w:val="24"/>
          <w:szCs w:val="24"/>
        </w:rPr>
        <w:t>отчетного</w:t>
      </w:r>
      <w:r w:rsidR="002D700A" w:rsidRPr="00D41AC6">
        <w:rPr>
          <w:rFonts w:hAnsi="Times New Roman" w:cs="Times New Roman"/>
          <w:sz w:val="24"/>
          <w:szCs w:val="24"/>
        </w:rPr>
        <w:t xml:space="preserve"> </w:t>
      </w:r>
      <w:r w:rsidR="002D700A" w:rsidRPr="00D41AC6">
        <w:rPr>
          <w:rFonts w:hAnsi="Times New Roman" w:cs="Times New Roman"/>
          <w:sz w:val="24"/>
          <w:szCs w:val="24"/>
        </w:rPr>
        <w:t>месяца</w:t>
      </w:r>
      <w:r w:rsidR="002D700A" w:rsidRPr="00D41AC6">
        <w:rPr>
          <w:rFonts w:hAnsi="Times New Roman" w:cs="Times New Roman"/>
          <w:sz w:val="24"/>
          <w:szCs w:val="24"/>
        </w:rPr>
        <w:t>.</w:t>
      </w:r>
      <w:r w:rsidR="001F7CD4" w:rsidRPr="00D41AC6">
        <w:rPr>
          <w:rFonts w:hAnsi="Times New Roman" w:cs="Times New Roman"/>
          <w:sz w:val="24"/>
          <w:szCs w:val="24"/>
        </w:rPr>
        <w:t xml:space="preserve"> </w:t>
      </w:r>
    </w:p>
    <w:p w:rsidR="001F7CD4"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 xml:space="preserve">.6. </w:t>
      </w:r>
      <w:r w:rsidR="001F7CD4" w:rsidRPr="00D41AC6">
        <w:rPr>
          <w:rFonts w:hAnsi="Times New Roman" w:cs="Times New Roman"/>
          <w:sz w:val="24"/>
          <w:szCs w:val="24"/>
        </w:rPr>
        <w:t>При</w:t>
      </w:r>
      <w:r w:rsidR="001F7CD4" w:rsidRPr="00D41AC6">
        <w:rPr>
          <w:rFonts w:hAnsi="Times New Roman" w:cs="Times New Roman"/>
          <w:sz w:val="24"/>
          <w:szCs w:val="24"/>
        </w:rPr>
        <w:t xml:space="preserve"> </w:t>
      </w:r>
      <w:r w:rsidR="001F7CD4" w:rsidRPr="00D41AC6">
        <w:rPr>
          <w:rFonts w:hAnsi="Times New Roman" w:cs="Times New Roman"/>
          <w:sz w:val="24"/>
          <w:szCs w:val="24"/>
        </w:rPr>
        <w:t>направлении</w:t>
      </w:r>
      <w:r w:rsidR="001F7CD4" w:rsidRPr="00D41AC6">
        <w:rPr>
          <w:rFonts w:hAnsi="Times New Roman" w:cs="Times New Roman"/>
          <w:sz w:val="24"/>
          <w:szCs w:val="24"/>
        </w:rPr>
        <w:t xml:space="preserve"> </w:t>
      </w:r>
      <w:r w:rsidR="001F7CD4" w:rsidRPr="00D41AC6">
        <w:rPr>
          <w:rFonts w:hAnsi="Times New Roman" w:cs="Times New Roman"/>
          <w:sz w:val="24"/>
          <w:szCs w:val="24"/>
        </w:rPr>
        <w:t>сотрудников</w:t>
      </w:r>
      <w:r w:rsidR="001F7CD4" w:rsidRPr="00D41AC6">
        <w:rPr>
          <w:rFonts w:hAnsi="Times New Roman" w:cs="Times New Roman"/>
          <w:sz w:val="24"/>
          <w:szCs w:val="24"/>
        </w:rPr>
        <w:t xml:space="preserve"> </w:t>
      </w:r>
      <w:r w:rsidR="001F7CD4" w:rsidRPr="00D41AC6">
        <w:rPr>
          <w:rFonts w:hAnsi="Times New Roman" w:cs="Times New Roman"/>
          <w:sz w:val="24"/>
          <w:szCs w:val="24"/>
        </w:rPr>
        <w:t>учреждения</w:t>
      </w:r>
      <w:r w:rsidR="001F7CD4" w:rsidRPr="00D41AC6">
        <w:rPr>
          <w:rFonts w:hAnsi="Times New Roman" w:cs="Times New Roman"/>
          <w:sz w:val="24"/>
          <w:szCs w:val="24"/>
        </w:rPr>
        <w:t xml:space="preserve"> </w:t>
      </w:r>
      <w:r w:rsidR="001F7CD4" w:rsidRPr="00D41AC6">
        <w:rPr>
          <w:rFonts w:hAnsi="Times New Roman" w:cs="Times New Roman"/>
          <w:sz w:val="24"/>
          <w:szCs w:val="24"/>
        </w:rPr>
        <w:t>в</w:t>
      </w:r>
      <w:r w:rsidR="001F7CD4" w:rsidRPr="00D41AC6">
        <w:rPr>
          <w:rFonts w:hAnsi="Times New Roman" w:cs="Times New Roman"/>
          <w:sz w:val="24"/>
          <w:szCs w:val="24"/>
        </w:rPr>
        <w:t xml:space="preserve"> </w:t>
      </w:r>
      <w:r w:rsidR="001F7CD4" w:rsidRPr="00D41AC6">
        <w:rPr>
          <w:rFonts w:hAnsi="Times New Roman" w:cs="Times New Roman"/>
          <w:sz w:val="24"/>
          <w:szCs w:val="24"/>
        </w:rPr>
        <w:t>служебные</w:t>
      </w:r>
      <w:r w:rsidR="001F7CD4" w:rsidRPr="00D41AC6">
        <w:rPr>
          <w:rFonts w:hAnsi="Times New Roman" w:cs="Times New Roman"/>
          <w:sz w:val="24"/>
          <w:szCs w:val="24"/>
        </w:rPr>
        <w:t xml:space="preserve"> </w:t>
      </w:r>
      <w:r w:rsidR="001F7CD4" w:rsidRPr="00D41AC6">
        <w:rPr>
          <w:rFonts w:hAnsi="Times New Roman" w:cs="Times New Roman"/>
          <w:sz w:val="24"/>
          <w:szCs w:val="24"/>
        </w:rPr>
        <w:t>командировки</w:t>
      </w:r>
      <w:r w:rsidR="001F7CD4" w:rsidRPr="00D41AC6">
        <w:rPr>
          <w:rFonts w:hAnsi="Times New Roman" w:cs="Times New Roman"/>
          <w:sz w:val="24"/>
          <w:szCs w:val="24"/>
        </w:rPr>
        <w:t xml:space="preserve"> </w:t>
      </w:r>
      <w:r w:rsidR="001F7CD4" w:rsidRPr="00D41AC6">
        <w:rPr>
          <w:rFonts w:hAnsi="Times New Roman" w:cs="Times New Roman"/>
          <w:sz w:val="24"/>
          <w:szCs w:val="24"/>
        </w:rPr>
        <w:t>на</w:t>
      </w:r>
      <w:r w:rsidR="001F7CD4" w:rsidRPr="00D41AC6">
        <w:rPr>
          <w:rFonts w:hAnsi="Times New Roman" w:cs="Times New Roman"/>
          <w:sz w:val="24"/>
          <w:szCs w:val="24"/>
        </w:rPr>
        <w:t xml:space="preserve"> </w:t>
      </w:r>
      <w:r w:rsidR="001F7CD4" w:rsidRPr="00D41AC6">
        <w:rPr>
          <w:rFonts w:hAnsi="Times New Roman" w:cs="Times New Roman"/>
          <w:sz w:val="24"/>
          <w:szCs w:val="24"/>
        </w:rPr>
        <w:t>территории</w:t>
      </w:r>
      <w:r w:rsidR="001F7CD4" w:rsidRPr="00D41AC6">
        <w:rPr>
          <w:rFonts w:hAnsi="Times New Roman" w:cs="Times New Roman"/>
          <w:sz w:val="24"/>
          <w:szCs w:val="24"/>
        </w:rPr>
        <w:t xml:space="preserve"> </w:t>
      </w:r>
      <w:r w:rsidR="001F7CD4" w:rsidRPr="00D41AC6">
        <w:rPr>
          <w:rFonts w:hAnsi="Times New Roman" w:cs="Times New Roman"/>
          <w:sz w:val="24"/>
          <w:szCs w:val="24"/>
        </w:rPr>
        <w:t>России</w:t>
      </w:r>
      <w:r w:rsidR="001F7CD4" w:rsidRPr="00D41AC6">
        <w:rPr>
          <w:rFonts w:hAnsi="Times New Roman" w:cs="Times New Roman"/>
          <w:sz w:val="24"/>
          <w:szCs w:val="24"/>
        </w:rPr>
        <w:t xml:space="preserve"> </w:t>
      </w:r>
      <w:r w:rsidR="001F7CD4" w:rsidRPr="00D41AC6">
        <w:rPr>
          <w:rFonts w:hAnsi="Times New Roman" w:cs="Times New Roman"/>
          <w:sz w:val="24"/>
          <w:szCs w:val="24"/>
        </w:rPr>
        <w:t>расходы</w:t>
      </w:r>
      <w:r w:rsidR="001F7CD4" w:rsidRPr="00D41AC6">
        <w:rPr>
          <w:rFonts w:hAnsi="Times New Roman" w:cs="Times New Roman"/>
          <w:sz w:val="24"/>
          <w:szCs w:val="24"/>
        </w:rPr>
        <w:t xml:space="preserve"> </w:t>
      </w:r>
      <w:r w:rsidR="001F7CD4" w:rsidRPr="00D41AC6">
        <w:rPr>
          <w:rFonts w:hAnsi="Times New Roman" w:cs="Times New Roman"/>
          <w:sz w:val="24"/>
          <w:szCs w:val="24"/>
        </w:rPr>
        <w:t>на</w:t>
      </w:r>
      <w:r w:rsidR="001F7CD4" w:rsidRPr="00D41AC6">
        <w:rPr>
          <w:rFonts w:hAnsi="Times New Roman" w:cs="Times New Roman"/>
          <w:sz w:val="24"/>
          <w:szCs w:val="24"/>
        </w:rPr>
        <w:t xml:space="preserve"> </w:t>
      </w:r>
      <w:r w:rsidR="001F7CD4" w:rsidRPr="00D41AC6">
        <w:rPr>
          <w:rFonts w:hAnsi="Times New Roman" w:cs="Times New Roman"/>
          <w:sz w:val="24"/>
          <w:szCs w:val="24"/>
        </w:rPr>
        <w:t>них</w:t>
      </w:r>
      <w:r w:rsidR="001F7CD4" w:rsidRPr="00D41AC6">
        <w:rPr>
          <w:rFonts w:hAnsi="Times New Roman" w:cs="Times New Roman"/>
          <w:sz w:val="24"/>
          <w:szCs w:val="24"/>
        </w:rPr>
        <w:t xml:space="preserve"> </w:t>
      </w:r>
      <w:r w:rsidR="001F7CD4" w:rsidRPr="00D41AC6">
        <w:rPr>
          <w:rFonts w:hAnsi="Times New Roman" w:cs="Times New Roman"/>
          <w:sz w:val="24"/>
          <w:szCs w:val="24"/>
        </w:rPr>
        <w:t>возмещаются</w:t>
      </w:r>
      <w:r w:rsidR="001F7CD4" w:rsidRPr="00D41AC6">
        <w:rPr>
          <w:rFonts w:hAnsi="Times New Roman" w:cs="Times New Roman"/>
          <w:sz w:val="24"/>
          <w:szCs w:val="24"/>
        </w:rPr>
        <w:t xml:space="preserve"> </w:t>
      </w:r>
      <w:r w:rsidR="001F7CD4" w:rsidRPr="00D41AC6">
        <w:rPr>
          <w:rFonts w:hAnsi="Times New Roman" w:cs="Times New Roman"/>
          <w:sz w:val="24"/>
          <w:szCs w:val="24"/>
        </w:rPr>
        <w:t>в</w:t>
      </w:r>
      <w:r w:rsidR="001F7CD4" w:rsidRPr="00D41AC6">
        <w:rPr>
          <w:rFonts w:hAnsi="Times New Roman" w:cs="Times New Roman"/>
          <w:sz w:val="24"/>
          <w:szCs w:val="24"/>
        </w:rPr>
        <w:t xml:space="preserve"> </w:t>
      </w:r>
      <w:r w:rsidR="001F7CD4" w:rsidRPr="00D41AC6">
        <w:rPr>
          <w:rFonts w:hAnsi="Times New Roman" w:cs="Times New Roman"/>
          <w:sz w:val="24"/>
          <w:szCs w:val="24"/>
        </w:rPr>
        <w:t>размере</w:t>
      </w:r>
      <w:r w:rsidR="001F7CD4" w:rsidRPr="00D41AC6">
        <w:rPr>
          <w:rFonts w:hAnsi="Times New Roman" w:cs="Times New Roman"/>
          <w:sz w:val="24"/>
          <w:szCs w:val="24"/>
        </w:rPr>
        <w:t xml:space="preserve">, </w:t>
      </w:r>
      <w:r w:rsidR="001F7CD4" w:rsidRPr="00D41AC6">
        <w:rPr>
          <w:rFonts w:hAnsi="Times New Roman" w:cs="Times New Roman"/>
          <w:sz w:val="24"/>
          <w:szCs w:val="24"/>
        </w:rPr>
        <w:t>установленном</w:t>
      </w:r>
      <w:r w:rsidR="001F7CD4" w:rsidRPr="00D41AC6">
        <w:rPr>
          <w:rFonts w:hAnsi="Times New Roman" w:cs="Times New Roman"/>
          <w:sz w:val="24"/>
          <w:szCs w:val="24"/>
        </w:rPr>
        <w:t xml:space="preserve"> </w:t>
      </w:r>
      <w:r w:rsidR="001F7CD4" w:rsidRPr="00D41AC6">
        <w:rPr>
          <w:rFonts w:hAnsi="Times New Roman" w:cs="Times New Roman"/>
          <w:sz w:val="24"/>
          <w:szCs w:val="24"/>
        </w:rPr>
        <w:t>Порядком</w:t>
      </w:r>
      <w:r w:rsidR="001F7CD4" w:rsidRPr="00D41AC6">
        <w:rPr>
          <w:rFonts w:hAnsi="Times New Roman" w:cs="Times New Roman"/>
          <w:sz w:val="24"/>
          <w:szCs w:val="24"/>
        </w:rPr>
        <w:t xml:space="preserve"> </w:t>
      </w:r>
      <w:r w:rsidR="001F7CD4" w:rsidRPr="00D41AC6">
        <w:rPr>
          <w:rFonts w:hAnsi="Times New Roman" w:cs="Times New Roman"/>
          <w:sz w:val="24"/>
          <w:szCs w:val="24"/>
        </w:rPr>
        <w:t>оформления</w:t>
      </w:r>
      <w:r w:rsidR="001F7CD4" w:rsidRPr="00D41AC6">
        <w:rPr>
          <w:rFonts w:hAnsi="Times New Roman" w:cs="Times New Roman"/>
          <w:sz w:val="24"/>
          <w:szCs w:val="24"/>
        </w:rPr>
        <w:t xml:space="preserve"> </w:t>
      </w:r>
      <w:r w:rsidR="001F7CD4" w:rsidRPr="00D41AC6">
        <w:rPr>
          <w:rFonts w:hAnsi="Times New Roman" w:cs="Times New Roman"/>
          <w:sz w:val="24"/>
          <w:szCs w:val="24"/>
        </w:rPr>
        <w:t>служебных</w:t>
      </w:r>
      <w:r w:rsidR="001F7CD4" w:rsidRPr="00D41AC6">
        <w:rPr>
          <w:rFonts w:hAnsi="Times New Roman" w:cs="Times New Roman"/>
          <w:sz w:val="24"/>
          <w:szCs w:val="24"/>
        </w:rPr>
        <w:t xml:space="preserve"> </w:t>
      </w:r>
      <w:r w:rsidR="001F7CD4" w:rsidRPr="00D41AC6">
        <w:rPr>
          <w:rFonts w:hAnsi="Times New Roman" w:cs="Times New Roman"/>
          <w:sz w:val="24"/>
          <w:szCs w:val="24"/>
        </w:rPr>
        <w:t>командировок</w:t>
      </w:r>
      <w:r w:rsidR="001F7CD4" w:rsidRPr="00D41AC6">
        <w:rPr>
          <w:rFonts w:hAnsi="Times New Roman" w:cs="Times New Roman"/>
          <w:sz w:val="24"/>
          <w:szCs w:val="24"/>
        </w:rPr>
        <w:t xml:space="preserve">. </w:t>
      </w:r>
      <w:r w:rsidR="001F7CD4" w:rsidRPr="00D41AC6">
        <w:rPr>
          <w:rFonts w:hAnsi="Times New Roman" w:cs="Times New Roman"/>
          <w:sz w:val="24"/>
          <w:szCs w:val="24"/>
        </w:rPr>
        <w:t>Возмещение</w:t>
      </w:r>
      <w:r w:rsidR="001F7CD4" w:rsidRPr="00D41AC6">
        <w:rPr>
          <w:rFonts w:hAnsi="Times New Roman" w:cs="Times New Roman"/>
          <w:sz w:val="24"/>
          <w:szCs w:val="24"/>
        </w:rPr>
        <w:t xml:space="preserve"> </w:t>
      </w:r>
      <w:r w:rsidR="001F7CD4" w:rsidRPr="00D41AC6">
        <w:rPr>
          <w:rFonts w:hAnsi="Times New Roman" w:cs="Times New Roman"/>
          <w:sz w:val="24"/>
          <w:szCs w:val="24"/>
        </w:rPr>
        <w:t>расходов</w:t>
      </w:r>
      <w:r w:rsidR="001F7CD4" w:rsidRPr="00D41AC6">
        <w:rPr>
          <w:rFonts w:hAnsi="Times New Roman" w:cs="Times New Roman"/>
          <w:sz w:val="24"/>
          <w:szCs w:val="24"/>
        </w:rPr>
        <w:t xml:space="preserve"> </w:t>
      </w:r>
      <w:r w:rsidR="001F7CD4" w:rsidRPr="00D41AC6">
        <w:rPr>
          <w:rFonts w:hAnsi="Times New Roman" w:cs="Times New Roman"/>
          <w:sz w:val="24"/>
          <w:szCs w:val="24"/>
        </w:rPr>
        <w:t>на</w:t>
      </w:r>
      <w:r w:rsidR="001F7CD4" w:rsidRPr="00D41AC6">
        <w:rPr>
          <w:rFonts w:hAnsi="Times New Roman" w:cs="Times New Roman"/>
          <w:sz w:val="24"/>
          <w:szCs w:val="24"/>
        </w:rPr>
        <w:t xml:space="preserve"> </w:t>
      </w:r>
      <w:r w:rsidR="001F7CD4" w:rsidRPr="00D41AC6">
        <w:rPr>
          <w:rFonts w:hAnsi="Times New Roman" w:cs="Times New Roman"/>
          <w:sz w:val="24"/>
          <w:szCs w:val="24"/>
        </w:rPr>
        <w:t>служебные</w:t>
      </w:r>
      <w:r w:rsidR="001F7CD4" w:rsidRPr="00D41AC6">
        <w:rPr>
          <w:rFonts w:hAnsi="Times New Roman" w:cs="Times New Roman"/>
          <w:sz w:val="24"/>
          <w:szCs w:val="24"/>
        </w:rPr>
        <w:t xml:space="preserve"> </w:t>
      </w:r>
      <w:r w:rsidR="001F7CD4" w:rsidRPr="00D41AC6">
        <w:rPr>
          <w:rFonts w:hAnsi="Times New Roman" w:cs="Times New Roman"/>
          <w:sz w:val="24"/>
          <w:szCs w:val="24"/>
        </w:rPr>
        <w:t>командировки</w:t>
      </w:r>
      <w:r w:rsidR="001F7CD4" w:rsidRPr="00D41AC6">
        <w:rPr>
          <w:rFonts w:hAnsi="Times New Roman" w:cs="Times New Roman"/>
          <w:sz w:val="24"/>
          <w:szCs w:val="24"/>
        </w:rPr>
        <w:t xml:space="preserve">, </w:t>
      </w:r>
      <w:r w:rsidR="001F7CD4" w:rsidRPr="00D41AC6">
        <w:rPr>
          <w:rFonts w:hAnsi="Times New Roman" w:cs="Times New Roman"/>
          <w:sz w:val="24"/>
          <w:szCs w:val="24"/>
        </w:rPr>
        <w:t>превышающих</w:t>
      </w:r>
      <w:r w:rsidR="001F7CD4" w:rsidRPr="00D41AC6">
        <w:rPr>
          <w:rFonts w:hAnsi="Times New Roman" w:cs="Times New Roman"/>
          <w:sz w:val="24"/>
          <w:szCs w:val="24"/>
        </w:rPr>
        <w:t xml:space="preserve"> </w:t>
      </w:r>
      <w:r w:rsidR="001F7CD4" w:rsidRPr="00D41AC6">
        <w:rPr>
          <w:rFonts w:hAnsi="Times New Roman" w:cs="Times New Roman"/>
          <w:sz w:val="24"/>
          <w:szCs w:val="24"/>
        </w:rPr>
        <w:t>размер</w:t>
      </w:r>
      <w:r w:rsidR="001F7CD4" w:rsidRPr="00D41AC6">
        <w:rPr>
          <w:rFonts w:hAnsi="Times New Roman" w:cs="Times New Roman"/>
          <w:sz w:val="24"/>
          <w:szCs w:val="24"/>
        </w:rPr>
        <w:t xml:space="preserve">, </w:t>
      </w:r>
      <w:r w:rsidR="001F7CD4" w:rsidRPr="00D41AC6">
        <w:rPr>
          <w:rFonts w:hAnsi="Times New Roman" w:cs="Times New Roman"/>
          <w:sz w:val="24"/>
          <w:szCs w:val="24"/>
        </w:rPr>
        <w:t>установленный</w:t>
      </w:r>
      <w:r w:rsidR="001F7CD4" w:rsidRPr="00D41AC6">
        <w:rPr>
          <w:rFonts w:hAnsi="Times New Roman" w:cs="Times New Roman"/>
          <w:sz w:val="24"/>
          <w:szCs w:val="24"/>
        </w:rPr>
        <w:t xml:space="preserve"> </w:t>
      </w:r>
      <w:r w:rsidR="001F7CD4" w:rsidRPr="00D41AC6">
        <w:rPr>
          <w:rFonts w:hAnsi="Times New Roman" w:cs="Times New Roman"/>
          <w:sz w:val="24"/>
          <w:szCs w:val="24"/>
        </w:rPr>
        <w:t>указанным</w:t>
      </w:r>
      <w:r w:rsidR="001F7CD4" w:rsidRPr="00D41AC6">
        <w:rPr>
          <w:rFonts w:hAnsi="Times New Roman" w:cs="Times New Roman"/>
          <w:sz w:val="24"/>
          <w:szCs w:val="24"/>
        </w:rPr>
        <w:t xml:space="preserve"> </w:t>
      </w:r>
      <w:r w:rsidR="001F7CD4" w:rsidRPr="00D41AC6">
        <w:rPr>
          <w:rFonts w:hAnsi="Times New Roman" w:cs="Times New Roman"/>
          <w:sz w:val="24"/>
          <w:szCs w:val="24"/>
        </w:rPr>
        <w:t>Порядком</w:t>
      </w:r>
      <w:r w:rsidR="001F7CD4" w:rsidRPr="00D41AC6">
        <w:rPr>
          <w:rFonts w:hAnsi="Times New Roman" w:cs="Times New Roman"/>
          <w:sz w:val="24"/>
          <w:szCs w:val="24"/>
        </w:rPr>
        <w:t xml:space="preserve">, </w:t>
      </w:r>
      <w:r w:rsidR="001F7CD4" w:rsidRPr="00D41AC6">
        <w:rPr>
          <w:rFonts w:hAnsi="Times New Roman" w:cs="Times New Roman"/>
          <w:sz w:val="24"/>
          <w:szCs w:val="24"/>
        </w:rPr>
        <w:t>производится</w:t>
      </w:r>
      <w:r w:rsidR="001F7CD4" w:rsidRPr="00D41AC6">
        <w:rPr>
          <w:rFonts w:hAnsi="Times New Roman" w:cs="Times New Roman"/>
          <w:sz w:val="24"/>
          <w:szCs w:val="24"/>
        </w:rPr>
        <w:t xml:space="preserve"> </w:t>
      </w:r>
      <w:r w:rsidR="001F7CD4" w:rsidRPr="00D41AC6">
        <w:rPr>
          <w:rFonts w:hAnsi="Times New Roman" w:cs="Times New Roman"/>
          <w:sz w:val="24"/>
          <w:szCs w:val="24"/>
        </w:rPr>
        <w:t>по</w:t>
      </w:r>
      <w:r w:rsidR="001F7CD4" w:rsidRPr="00D41AC6">
        <w:rPr>
          <w:rFonts w:hAnsi="Times New Roman" w:cs="Times New Roman"/>
          <w:sz w:val="24"/>
          <w:szCs w:val="24"/>
        </w:rPr>
        <w:t xml:space="preserve"> </w:t>
      </w:r>
      <w:r w:rsidR="001F7CD4" w:rsidRPr="00D41AC6">
        <w:rPr>
          <w:rFonts w:hAnsi="Times New Roman" w:cs="Times New Roman"/>
          <w:sz w:val="24"/>
          <w:szCs w:val="24"/>
        </w:rPr>
        <w:t>фактическим</w:t>
      </w:r>
      <w:r w:rsidR="001F7CD4" w:rsidRPr="00D41AC6">
        <w:rPr>
          <w:rFonts w:hAnsi="Times New Roman" w:cs="Times New Roman"/>
          <w:sz w:val="24"/>
          <w:szCs w:val="24"/>
        </w:rPr>
        <w:t xml:space="preserve"> </w:t>
      </w:r>
      <w:r w:rsidR="001F7CD4" w:rsidRPr="00D41AC6">
        <w:rPr>
          <w:rFonts w:hAnsi="Times New Roman" w:cs="Times New Roman"/>
          <w:sz w:val="24"/>
          <w:szCs w:val="24"/>
        </w:rPr>
        <w:t>расходам</w:t>
      </w:r>
      <w:r w:rsidR="001F7CD4" w:rsidRPr="00D41AC6">
        <w:rPr>
          <w:rFonts w:hAnsi="Times New Roman" w:cs="Times New Roman"/>
          <w:sz w:val="24"/>
          <w:szCs w:val="24"/>
        </w:rPr>
        <w:t xml:space="preserve"> </w:t>
      </w:r>
      <w:r w:rsidR="001F7CD4" w:rsidRPr="00D41AC6">
        <w:rPr>
          <w:rFonts w:hAnsi="Times New Roman" w:cs="Times New Roman"/>
          <w:sz w:val="24"/>
          <w:szCs w:val="24"/>
        </w:rPr>
        <w:t>за</w:t>
      </w:r>
      <w:r w:rsidR="001F7CD4" w:rsidRPr="00D41AC6">
        <w:rPr>
          <w:rFonts w:hAnsi="Times New Roman" w:cs="Times New Roman"/>
          <w:sz w:val="24"/>
          <w:szCs w:val="24"/>
        </w:rPr>
        <w:t xml:space="preserve"> </w:t>
      </w:r>
      <w:r w:rsidR="001F7CD4" w:rsidRPr="00D41AC6">
        <w:rPr>
          <w:rFonts w:hAnsi="Times New Roman" w:cs="Times New Roman"/>
          <w:sz w:val="24"/>
          <w:szCs w:val="24"/>
        </w:rPr>
        <w:t>счет</w:t>
      </w:r>
      <w:r w:rsidR="001F7CD4" w:rsidRPr="00D41AC6">
        <w:rPr>
          <w:rFonts w:hAnsi="Times New Roman" w:cs="Times New Roman"/>
          <w:sz w:val="24"/>
          <w:szCs w:val="24"/>
        </w:rPr>
        <w:t xml:space="preserve"> </w:t>
      </w:r>
      <w:r w:rsidR="001F7CD4" w:rsidRPr="00D41AC6">
        <w:rPr>
          <w:rFonts w:hAnsi="Times New Roman" w:cs="Times New Roman"/>
          <w:sz w:val="24"/>
          <w:szCs w:val="24"/>
        </w:rPr>
        <w:t>средств</w:t>
      </w:r>
      <w:r w:rsidR="001F7CD4" w:rsidRPr="00D41AC6">
        <w:rPr>
          <w:rFonts w:hAnsi="Times New Roman" w:cs="Times New Roman"/>
          <w:sz w:val="24"/>
          <w:szCs w:val="24"/>
        </w:rPr>
        <w:t xml:space="preserve"> </w:t>
      </w:r>
      <w:r w:rsidR="001F7CD4" w:rsidRPr="00D41AC6">
        <w:rPr>
          <w:rFonts w:hAnsi="Times New Roman" w:cs="Times New Roman"/>
          <w:sz w:val="24"/>
          <w:szCs w:val="24"/>
        </w:rPr>
        <w:t>от</w:t>
      </w:r>
      <w:r w:rsidR="001F7CD4" w:rsidRPr="00D41AC6">
        <w:rPr>
          <w:rFonts w:hAnsi="Times New Roman" w:cs="Times New Roman"/>
          <w:sz w:val="24"/>
          <w:szCs w:val="24"/>
        </w:rPr>
        <w:t xml:space="preserve"> </w:t>
      </w:r>
      <w:r w:rsidR="001F7CD4" w:rsidRPr="00D41AC6">
        <w:rPr>
          <w:rFonts w:hAnsi="Times New Roman" w:cs="Times New Roman"/>
          <w:sz w:val="24"/>
          <w:szCs w:val="24"/>
        </w:rPr>
        <w:t>деятельности</w:t>
      </w:r>
      <w:r w:rsidR="001F7CD4" w:rsidRPr="00D41AC6">
        <w:rPr>
          <w:rFonts w:hAnsi="Times New Roman" w:cs="Times New Roman"/>
          <w:sz w:val="24"/>
          <w:szCs w:val="24"/>
        </w:rPr>
        <w:t xml:space="preserve">, </w:t>
      </w:r>
      <w:r w:rsidR="001F7CD4" w:rsidRPr="00D41AC6">
        <w:rPr>
          <w:rFonts w:hAnsi="Times New Roman" w:cs="Times New Roman"/>
          <w:sz w:val="24"/>
          <w:szCs w:val="24"/>
        </w:rPr>
        <w:t>приносящей</w:t>
      </w:r>
      <w:r w:rsidR="001F7CD4" w:rsidRPr="00D41AC6">
        <w:rPr>
          <w:rFonts w:hAnsi="Times New Roman" w:cs="Times New Roman"/>
          <w:sz w:val="24"/>
          <w:szCs w:val="24"/>
        </w:rPr>
        <w:t xml:space="preserve"> </w:t>
      </w:r>
      <w:r w:rsidR="001F7CD4" w:rsidRPr="00D41AC6">
        <w:rPr>
          <w:rFonts w:hAnsi="Times New Roman" w:cs="Times New Roman"/>
          <w:sz w:val="24"/>
          <w:szCs w:val="24"/>
        </w:rPr>
        <w:t>доход</w:t>
      </w:r>
      <w:r w:rsidR="001F7CD4" w:rsidRPr="00D41AC6">
        <w:rPr>
          <w:rFonts w:hAnsi="Times New Roman" w:cs="Times New Roman"/>
          <w:sz w:val="24"/>
          <w:szCs w:val="24"/>
        </w:rPr>
        <w:t xml:space="preserve">, </w:t>
      </w:r>
      <w:r w:rsidR="001F7CD4" w:rsidRPr="00D41AC6">
        <w:rPr>
          <w:rFonts w:hAnsi="Times New Roman" w:cs="Times New Roman"/>
          <w:sz w:val="24"/>
          <w:szCs w:val="24"/>
        </w:rPr>
        <w:t>с</w:t>
      </w:r>
      <w:r w:rsidR="001F7CD4" w:rsidRPr="00D41AC6">
        <w:rPr>
          <w:rFonts w:hAnsi="Times New Roman" w:cs="Times New Roman"/>
          <w:sz w:val="24"/>
          <w:szCs w:val="24"/>
        </w:rPr>
        <w:t xml:space="preserve"> </w:t>
      </w:r>
      <w:r w:rsidR="001F7CD4" w:rsidRPr="00D41AC6">
        <w:rPr>
          <w:rFonts w:hAnsi="Times New Roman" w:cs="Times New Roman"/>
          <w:sz w:val="24"/>
          <w:szCs w:val="24"/>
        </w:rPr>
        <w:t>разрешения</w:t>
      </w:r>
      <w:r w:rsidR="001F7CD4" w:rsidRPr="00D41AC6">
        <w:rPr>
          <w:rFonts w:hAnsi="Times New Roman" w:cs="Times New Roman"/>
          <w:sz w:val="24"/>
          <w:szCs w:val="24"/>
        </w:rPr>
        <w:t xml:space="preserve"> </w:t>
      </w:r>
      <w:r w:rsidR="001F7CD4" w:rsidRPr="00D41AC6">
        <w:rPr>
          <w:rFonts w:hAnsi="Times New Roman" w:cs="Times New Roman"/>
          <w:sz w:val="24"/>
          <w:szCs w:val="24"/>
        </w:rPr>
        <w:t>руководителя</w:t>
      </w:r>
      <w:r w:rsidR="001F7CD4" w:rsidRPr="00D41AC6">
        <w:rPr>
          <w:rFonts w:hAnsi="Times New Roman" w:cs="Times New Roman"/>
          <w:sz w:val="24"/>
          <w:szCs w:val="24"/>
        </w:rPr>
        <w:t xml:space="preserve"> </w:t>
      </w:r>
      <w:r w:rsidR="001F7CD4" w:rsidRPr="00D41AC6">
        <w:rPr>
          <w:rFonts w:hAnsi="Times New Roman" w:cs="Times New Roman"/>
          <w:sz w:val="24"/>
          <w:szCs w:val="24"/>
        </w:rPr>
        <w:t>учреждения</w:t>
      </w:r>
      <w:r w:rsidR="001F7CD4" w:rsidRPr="00D41AC6">
        <w:rPr>
          <w:rFonts w:hAnsi="Times New Roman" w:cs="Times New Roman"/>
          <w:sz w:val="24"/>
          <w:szCs w:val="24"/>
        </w:rPr>
        <w:t xml:space="preserve"> (</w:t>
      </w:r>
      <w:r w:rsidR="001F7CD4" w:rsidRPr="00D41AC6">
        <w:rPr>
          <w:rFonts w:hAnsi="Times New Roman" w:cs="Times New Roman"/>
          <w:sz w:val="24"/>
          <w:szCs w:val="24"/>
        </w:rPr>
        <w:t>оформленного</w:t>
      </w:r>
      <w:r w:rsidR="001F7CD4" w:rsidRPr="00D41AC6">
        <w:rPr>
          <w:rFonts w:hAnsi="Times New Roman" w:cs="Times New Roman"/>
          <w:sz w:val="24"/>
          <w:szCs w:val="24"/>
        </w:rPr>
        <w:t xml:space="preserve"> </w:t>
      </w:r>
      <w:r w:rsidR="001F7CD4" w:rsidRPr="00D41AC6">
        <w:rPr>
          <w:rFonts w:hAnsi="Times New Roman" w:cs="Times New Roman"/>
          <w:sz w:val="24"/>
          <w:szCs w:val="24"/>
        </w:rPr>
        <w:t>приказом</w:t>
      </w:r>
      <w:r w:rsidR="001F7CD4" w:rsidRPr="00D41AC6">
        <w:rPr>
          <w:rFonts w:hAnsi="Times New Roman" w:cs="Times New Roman"/>
          <w:sz w:val="24"/>
          <w:szCs w:val="24"/>
        </w:rPr>
        <w:t>).</w:t>
      </w:r>
    </w:p>
    <w:p w:rsidR="001F7CD4" w:rsidRPr="00D41AC6" w:rsidRDefault="00621E26" w:rsidP="00D41AC6">
      <w:pPr>
        <w:spacing w:after="0" w:line="240" w:lineRule="auto"/>
        <w:ind w:firstLine="709"/>
        <w:rPr>
          <w:rFonts w:hAnsi="Times New Roman" w:cs="Times New Roman"/>
          <w:sz w:val="24"/>
          <w:szCs w:val="24"/>
        </w:rPr>
      </w:pPr>
      <w:r>
        <w:rPr>
          <w:rFonts w:hAnsi="Times New Roman" w:cs="Times New Roman"/>
          <w:sz w:val="24"/>
          <w:szCs w:val="24"/>
        </w:rPr>
        <w:t>10</w:t>
      </w:r>
      <w:r w:rsidR="001F7CD4" w:rsidRPr="00D41AC6">
        <w:rPr>
          <w:rFonts w:hAnsi="Times New Roman" w:cs="Times New Roman"/>
          <w:sz w:val="24"/>
          <w:szCs w:val="24"/>
        </w:rPr>
        <w:t xml:space="preserve">.7. </w:t>
      </w:r>
      <w:r w:rsidR="001F7CD4" w:rsidRPr="00D41AC6">
        <w:rPr>
          <w:rFonts w:hAnsi="Times New Roman" w:cs="Times New Roman"/>
          <w:sz w:val="24"/>
          <w:szCs w:val="24"/>
        </w:rPr>
        <w:t>По</w:t>
      </w:r>
      <w:r w:rsidR="001F7CD4" w:rsidRPr="00D41AC6">
        <w:rPr>
          <w:rFonts w:hAnsi="Times New Roman" w:cs="Times New Roman"/>
          <w:sz w:val="24"/>
          <w:szCs w:val="24"/>
        </w:rPr>
        <w:t xml:space="preserve"> </w:t>
      </w:r>
      <w:r w:rsidR="001F7CD4" w:rsidRPr="00D41AC6">
        <w:rPr>
          <w:rFonts w:hAnsi="Times New Roman" w:cs="Times New Roman"/>
          <w:sz w:val="24"/>
          <w:szCs w:val="24"/>
        </w:rPr>
        <w:t>возвращении</w:t>
      </w:r>
      <w:r w:rsidR="001F7CD4" w:rsidRPr="00D41AC6">
        <w:rPr>
          <w:rFonts w:hAnsi="Times New Roman" w:cs="Times New Roman"/>
          <w:sz w:val="24"/>
          <w:szCs w:val="24"/>
        </w:rPr>
        <w:t xml:space="preserve"> </w:t>
      </w:r>
      <w:r w:rsidR="001F7CD4" w:rsidRPr="00D41AC6">
        <w:rPr>
          <w:rFonts w:hAnsi="Times New Roman" w:cs="Times New Roman"/>
          <w:sz w:val="24"/>
          <w:szCs w:val="24"/>
        </w:rPr>
        <w:t>из</w:t>
      </w:r>
      <w:r w:rsidR="001F7CD4" w:rsidRPr="00D41AC6">
        <w:rPr>
          <w:rFonts w:hAnsi="Times New Roman" w:cs="Times New Roman"/>
          <w:sz w:val="24"/>
          <w:szCs w:val="24"/>
        </w:rPr>
        <w:t xml:space="preserve"> </w:t>
      </w:r>
      <w:r w:rsidR="001F7CD4" w:rsidRPr="00D41AC6">
        <w:rPr>
          <w:rFonts w:hAnsi="Times New Roman" w:cs="Times New Roman"/>
          <w:sz w:val="24"/>
          <w:szCs w:val="24"/>
        </w:rPr>
        <w:t>командировки</w:t>
      </w:r>
      <w:r w:rsidR="001F7CD4" w:rsidRPr="00D41AC6">
        <w:rPr>
          <w:rFonts w:hAnsi="Times New Roman" w:cs="Times New Roman"/>
          <w:sz w:val="24"/>
          <w:szCs w:val="24"/>
        </w:rPr>
        <w:t xml:space="preserve"> </w:t>
      </w:r>
      <w:r w:rsidR="001F7CD4" w:rsidRPr="00D41AC6">
        <w:rPr>
          <w:rFonts w:hAnsi="Times New Roman" w:cs="Times New Roman"/>
          <w:sz w:val="24"/>
          <w:szCs w:val="24"/>
        </w:rPr>
        <w:t>сотрудник</w:t>
      </w:r>
      <w:r w:rsidR="001F7CD4" w:rsidRPr="00D41AC6">
        <w:rPr>
          <w:rFonts w:hAnsi="Times New Roman" w:cs="Times New Roman"/>
          <w:sz w:val="24"/>
          <w:szCs w:val="24"/>
        </w:rPr>
        <w:t xml:space="preserve"> </w:t>
      </w:r>
      <w:r w:rsidR="001F7CD4" w:rsidRPr="00D41AC6">
        <w:rPr>
          <w:rFonts w:hAnsi="Times New Roman" w:cs="Times New Roman"/>
          <w:sz w:val="24"/>
          <w:szCs w:val="24"/>
        </w:rPr>
        <w:t>представляет</w:t>
      </w:r>
      <w:r w:rsidR="001F7CD4" w:rsidRPr="00D41AC6">
        <w:rPr>
          <w:rFonts w:hAnsi="Times New Roman" w:cs="Times New Roman"/>
          <w:sz w:val="24"/>
          <w:szCs w:val="24"/>
        </w:rPr>
        <w:t xml:space="preserve"> </w:t>
      </w:r>
      <w:r w:rsidR="001F7CD4" w:rsidRPr="00D41AC6">
        <w:rPr>
          <w:rFonts w:hAnsi="Times New Roman" w:cs="Times New Roman"/>
          <w:sz w:val="24"/>
          <w:szCs w:val="24"/>
        </w:rPr>
        <w:t>авансовый</w:t>
      </w:r>
      <w:r w:rsidR="001F7CD4" w:rsidRPr="00D41AC6">
        <w:rPr>
          <w:rFonts w:hAnsi="Times New Roman" w:cs="Times New Roman"/>
          <w:sz w:val="24"/>
          <w:szCs w:val="24"/>
        </w:rPr>
        <w:t xml:space="preserve"> </w:t>
      </w:r>
      <w:r w:rsidR="001F7CD4" w:rsidRPr="00D41AC6">
        <w:rPr>
          <w:rFonts w:hAnsi="Times New Roman" w:cs="Times New Roman"/>
          <w:sz w:val="24"/>
          <w:szCs w:val="24"/>
        </w:rPr>
        <w:t>отчет</w:t>
      </w:r>
      <w:r w:rsidR="001F7CD4" w:rsidRPr="00D41AC6">
        <w:rPr>
          <w:rFonts w:hAnsi="Times New Roman" w:cs="Times New Roman"/>
          <w:sz w:val="24"/>
          <w:szCs w:val="24"/>
        </w:rPr>
        <w:t xml:space="preserve"> </w:t>
      </w:r>
      <w:r w:rsidR="001F7CD4" w:rsidRPr="00D41AC6">
        <w:rPr>
          <w:rFonts w:hAnsi="Times New Roman" w:cs="Times New Roman"/>
          <w:sz w:val="24"/>
          <w:szCs w:val="24"/>
        </w:rPr>
        <w:t>об израсходованных</w:t>
      </w:r>
      <w:r w:rsidR="001F7CD4" w:rsidRPr="00D41AC6">
        <w:rPr>
          <w:rFonts w:hAnsi="Times New Roman" w:cs="Times New Roman"/>
          <w:sz w:val="24"/>
          <w:szCs w:val="24"/>
        </w:rPr>
        <w:t xml:space="preserve"> </w:t>
      </w:r>
      <w:r w:rsidR="001F7CD4" w:rsidRPr="00D41AC6">
        <w:rPr>
          <w:rFonts w:hAnsi="Times New Roman" w:cs="Times New Roman"/>
          <w:sz w:val="24"/>
          <w:szCs w:val="24"/>
        </w:rPr>
        <w:t>суммах</w:t>
      </w:r>
      <w:r w:rsidR="001F7CD4" w:rsidRPr="00D41AC6">
        <w:rPr>
          <w:rFonts w:hAnsi="Times New Roman" w:cs="Times New Roman"/>
          <w:sz w:val="24"/>
          <w:szCs w:val="24"/>
        </w:rPr>
        <w:t xml:space="preserve"> </w:t>
      </w:r>
      <w:r w:rsidR="001F7CD4" w:rsidRPr="00D41AC6">
        <w:rPr>
          <w:rFonts w:hAnsi="Times New Roman" w:cs="Times New Roman"/>
          <w:sz w:val="24"/>
          <w:szCs w:val="24"/>
        </w:rPr>
        <w:t>в</w:t>
      </w:r>
      <w:r w:rsidR="001F7CD4" w:rsidRPr="00D41AC6">
        <w:rPr>
          <w:rFonts w:hAnsi="Times New Roman" w:cs="Times New Roman"/>
          <w:sz w:val="24"/>
          <w:szCs w:val="24"/>
        </w:rPr>
        <w:t xml:space="preserve"> </w:t>
      </w:r>
      <w:r w:rsidR="001F7CD4" w:rsidRPr="00D41AC6">
        <w:rPr>
          <w:rFonts w:hAnsi="Times New Roman" w:cs="Times New Roman"/>
          <w:sz w:val="24"/>
          <w:szCs w:val="24"/>
        </w:rPr>
        <w:t>течение</w:t>
      </w:r>
      <w:r w:rsidR="001F7CD4" w:rsidRPr="00D41AC6">
        <w:rPr>
          <w:rFonts w:hAnsi="Times New Roman" w:cs="Times New Roman"/>
          <w:sz w:val="24"/>
          <w:szCs w:val="24"/>
        </w:rPr>
        <w:t xml:space="preserve"> 3 </w:t>
      </w:r>
      <w:r w:rsidR="001F7CD4" w:rsidRPr="00D41AC6">
        <w:rPr>
          <w:rFonts w:hAnsi="Times New Roman" w:cs="Times New Roman"/>
          <w:sz w:val="24"/>
          <w:szCs w:val="24"/>
        </w:rPr>
        <w:t>–х</w:t>
      </w:r>
      <w:r w:rsidR="001F7CD4" w:rsidRPr="00D41AC6">
        <w:rPr>
          <w:rFonts w:hAnsi="Times New Roman" w:cs="Times New Roman"/>
          <w:sz w:val="24"/>
          <w:szCs w:val="24"/>
        </w:rPr>
        <w:t xml:space="preserve"> </w:t>
      </w:r>
      <w:r w:rsidR="001F7CD4" w:rsidRPr="00D41AC6">
        <w:rPr>
          <w:rFonts w:hAnsi="Times New Roman" w:cs="Times New Roman"/>
          <w:sz w:val="24"/>
          <w:szCs w:val="24"/>
        </w:rPr>
        <w:t>рабочих</w:t>
      </w:r>
      <w:r w:rsidR="001F7CD4" w:rsidRPr="00D41AC6">
        <w:rPr>
          <w:rFonts w:hAnsi="Times New Roman" w:cs="Times New Roman"/>
          <w:sz w:val="24"/>
          <w:szCs w:val="24"/>
        </w:rPr>
        <w:t xml:space="preserve"> </w:t>
      </w:r>
      <w:r w:rsidR="001F7CD4" w:rsidRPr="00D41AC6">
        <w:rPr>
          <w:rFonts w:hAnsi="Times New Roman" w:cs="Times New Roman"/>
          <w:sz w:val="24"/>
          <w:szCs w:val="24"/>
        </w:rPr>
        <w:t>дней</w:t>
      </w:r>
      <w:r w:rsidR="001F7CD4" w:rsidRPr="00D41AC6">
        <w:rPr>
          <w:rFonts w:hAnsi="Times New Roman" w:cs="Times New Roman"/>
          <w:sz w:val="24"/>
          <w:szCs w:val="24"/>
        </w:rPr>
        <w:t>.</w:t>
      </w:r>
    </w:p>
    <w:p w:rsidR="001F7CD4" w:rsidRPr="00D41AC6" w:rsidRDefault="00621E26" w:rsidP="00D41AC6">
      <w:pPr>
        <w:pStyle w:val="11"/>
        <w:ind w:left="13" w:firstLine="709"/>
        <w:jc w:val="both"/>
        <w:rPr>
          <w:rFonts w:ascii="Times New Roman" w:hAnsi="Times New Roman" w:cs="Times New Roman"/>
          <w:sz w:val="24"/>
          <w:szCs w:val="24"/>
        </w:rPr>
      </w:pPr>
      <w:r>
        <w:rPr>
          <w:rFonts w:ascii="Times New Roman" w:hAnsi="Times New Roman" w:cs="Times New Roman"/>
          <w:sz w:val="24"/>
          <w:szCs w:val="24"/>
        </w:rPr>
        <w:t>10</w:t>
      </w:r>
      <w:r w:rsidR="001F7CD4" w:rsidRPr="00D41AC6">
        <w:rPr>
          <w:rFonts w:ascii="Times New Roman" w:hAnsi="Times New Roman" w:cs="Times New Roman"/>
          <w:sz w:val="24"/>
          <w:szCs w:val="24"/>
        </w:rPr>
        <w:t>.8. Учет расчетов с подотчетными лицами</w:t>
      </w:r>
      <w:r w:rsidR="00E92A58" w:rsidRPr="00D41AC6">
        <w:rPr>
          <w:rFonts w:ascii="Times New Roman" w:hAnsi="Times New Roman" w:cs="Times New Roman"/>
          <w:sz w:val="24"/>
          <w:szCs w:val="24"/>
        </w:rPr>
        <w:t>,</w:t>
      </w:r>
      <w:r w:rsidR="001F7CD4" w:rsidRPr="00D41AC6">
        <w:rPr>
          <w:rFonts w:ascii="Times New Roman" w:hAnsi="Times New Roman" w:cs="Times New Roman"/>
          <w:sz w:val="24"/>
          <w:szCs w:val="24"/>
        </w:rPr>
        <w:t xml:space="preserve"> по суммам денежных средств или денежных документов, выдаваемых им Учреждением под от</w:t>
      </w:r>
      <w:r w:rsidR="00E92A58" w:rsidRPr="00D41AC6">
        <w:rPr>
          <w:rFonts w:ascii="Times New Roman" w:hAnsi="Times New Roman" w:cs="Times New Roman"/>
          <w:sz w:val="24"/>
          <w:szCs w:val="24"/>
        </w:rPr>
        <w:t xml:space="preserve">чет, </w:t>
      </w:r>
      <w:r w:rsidR="001F7CD4" w:rsidRPr="00D41AC6">
        <w:rPr>
          <w:rFonts w:ascii="Times New Roman" w:hAnsi="Times New Roman" w:cs="Times New Roman"/>
          <w:sz w:val="24"/>
          <w:szCs w:val="24"/>
        </w:rPr>
        <w:t>ведется на счете 208.00 «Расчеты с подотчетными лицами».</w:t>
      </w:r>
    </w:p>
    <w:p w:rsidR="001F7CD4" w:rsidRPr="00D41AC6" w:rsidRDefault="001F7CD4" w:rsidP="00D41AC6">
      <w:pPr>
        <w:pStyle w:val="11"/>
        <w:ind w:left="13" w:firstLine="709"/>
        <w:jc w:val="both"/>
        <w:rPr>
          <w:rFonts w:ascii="Times New Roman" w:hAnsi="Times New Roman" w:cs="Times New Roman"/>
          <w:sz w:val="24"/>
          <w:szCs w:val="24"/>
        </w:rPr>
      </w:pPr>
      <w:r w:rsidRPr="00D41AC6">
        <w:rPr>
          <w:rFonts w:ascii="Times New Roman" w:hAnsi="Times New Roman" w:cs="Times New Roman"/>
          <w:sz w:val="24"/>
          <w:szCs w:val="24"/>
        </w:rPr>
        <w:t>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средствам в журнале по расчетам с подотчетными лицами.)</w:t>
      </w:r>
    </w:p>
    <w:p w:rsidR="001F7CD4" w:rsidRPr="00D41AC6" w:rsidRDefault="001F7CD4" w:rsidP="00D41AC6">
      <w:pPr>
        <w:pStyle w:val="11"/>
        <w:ind w:left="13" w:firstLine="709"/>
        <w:jc w:val="both"/>
        <w:rPr>
          <w:rFonts w:ascii="Times New Roman" w:hAnsi="Times New Roman" w:cs="Times New Roman"/>
          <w:sz w:val="24"/>
          <w:szCs w:val="24"/>
        </w:rPr>
      </w:pPr>
      <w:r w:rsidRPr="00D41AC6">
        <w:rPr>
          <w:rFonts w:ascii="Times New Roman" w:hAnsi="Times New Roman" w:cs="Times New Roman"/>
          <w:sz w:val="24"/>
          <w:szCs w:val="24"/>
        </w:rPr>
        <w:t>Единый порядок выдачи под отчет денежных средств, составления, представления, проверки утверждения отчетов об их использовании устанавливается согласно Приложению № 14 к Учетной политике Учреждения.</w:t>
      </w:r>
    </w:p>
    <w:p w:rsidR="001F7CD4" w:rsidRPr="00D41AC6" w:rsidRDefault="001F7CD4" w:rsidP="00D41AC6">
      <w:pPr>
        <w:pStyle w:val="11"/>
        <w:ind w:left="13"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Порядок направления работников в служебные командировки устанавливается </w:t>
      </w:r>
      <w:proofErr w:type="gramStart"/>
      <w:r w:rsidRPr="00D41AC6">
        <w:rPr>
          <w:rFonts w:ascii="Times New Roman" w:hAnsi="Times New Roman" w:cs="Times New Roman"/>
          <w:sz w:val="24"/>
          <w:szCs w:val="24"/>
        </w:rPr>
        <w:t>согласно Приложения</w:t>
      </w:r>
      <w:proofErr w:type="gramEnd"/>
      <w:r w:rsidRPr="00D41AC6">
        <w:rPr>
          <w:rFonts w:ascii="Times New Roman" w:hAnsi="Times New Roman" w:cs="Times New Roman"/>
          <w:sz w:val="24"/>
          <w:szCs w:val="24"/>
        </w:rPr>
        <w:t xml:space="preserve"> №15 к настоящей Учётной политике.</w:t>
      </w:r>
    </w:p>
    <w:p w:rsidR="001F7CD4" w:rsidRPr="00D41AC6" w:rsidRDefault="001F7CD4" w:rsidP="00D41AC6">
      <w:pPr>
        <w:spacing w:after="0" w:line="240" w:lineRule="auto"/>
        <w:ind w:firstLine="709"/>
        <w:rPr>
          <w:rFonts w:hAnsi="Times New Roman" w:cs="Times New Roman"/>
          <w:sz w:val="24"/>
          <w:szCs w:val="24"/>
        </w:rPr>
      </w:pPr>
    </w:p>
    <w:p w:rsidR="00F00CF6" w:rsidRPr="00D41AC6" w:rsidRDefault="00F00CF6" w:rsidP="00D41AC6">
      <w:pPr>
        <w:spacing w:after="0" w:line="240" w:lineRule="auto"/>
        <w:ind w:firstLine="709"/>
        <w:jc w:val="center"/>
        <w:outlineLvl w:val="1"/>
        <w:rPr>
          <w:rFonts w:ascii="Times New Roman" w:eastAsia="Times New Roman" w:hAnsi="Times New Roman" w:cs="Times New Roman"/>
          <w:b/>
          <w:bCs/>
          <w:sz w:val="24"/>
          <w:szCs w:val="24"/>
          <w:lang w:eastAsia="ru-RU"/>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1</w:t>
      </w:r>
      <w:r w:rsidR="00621E26">
        <w:rPr>
          <w:rFonts w:ascii="Times New Roman" w:eastAsia="Times New Roman" w:hAnsi="Times New Roman" w:cs="Times New Roman"/>
          <w:b/>
          <w:bCs/>
          <w:sz w:val="24"/>
          <w:szCs w:val="24"/>
          <w:lang w:eastAsia="ru-RU"/>
        </w:rPr>
        <w:t>1</w:t>
      </w:r>
      <w:r w:rsidRPr="00D41AC6">
        <w:rPr>
          <w:rFonts w:ascii="Times New Roman" w:eastAsia="Times New Roman" w:hAnsi="Times New Roman" w:cs="Times New Roman"/>
          <w:b/>
          <w:bCs/>
          <w:sz w:val="24"/>
          <w:szCs w:val="24"/>
          <w:lang w:eastAsia="ru-RU"/>
        </w:rPr>
        <w:t>. Учет расчетов с учредителем</w:t>
      </w:r>
    </w:p>
    <w:p w:rsidR="001F7CD4" w:rsidRPr="00D41AC6" w:rsidRDefault="001F7CD4" w:rsidP="00D41AC6">
      <w:pPr>
        <w:spacing w:after="0" w:line="240" w:lineRule="auto"/>
        <w:ind w:firstLine="709"/>
        <w:jc w:val="center"/>
        <w:outlineLvl w:val="1"/>
        <w:rPr>
          <w:rFonts w:ascii="Times New Roman" w:eastAsia="Times New Roman" w:hAnsi="Times New Roman" w:cs="Times New Roman"/>
          <w:b/>
          <w:bCs/>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1</w:t>
      </w:r>
      <w:r w:rsidRPr="00D41AC6">
        <w:rPr>
          <w:rFonts w:ascii="Times New Roman" w:eastAsia="Times New Roman" w:hAnsi="Times New Roman" w:cs="Times New Roman"/>
          <w:sz w:val="24"/>
          <w:szCs w:val="24"/>
          <w:lang w:eastAsia="ru-RU"/>
        </w:rPr>
        <w:t>.1.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может распоряжаться только по согласованию с собственником;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не отвечает по своим обязательствам.</w:t>
      </w:r>
    </w:p>
    <w:p w:rsidR="006657B6" w:rsidRPr="00D41AC6" w:rsidRDefault="006657B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1</w:t>
      </w:r>
      <w:r w:rsidRPr="00D41AC6">
        <w:rPr>
          <w:rFonts w:ascii="Times New Roman" w:eastAsia="Times New Roman" w:hAnsi="Times New Roman" w:cs="Times New Roman"/>
          <w:sz w:val="24"/>
          <w:szCs w:val="24"/>
          <w:lang w:eastAsia="ru-RU"/>
        </w:rPr>
        <w:t>.2.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поступлении имущества: по дебету соответствующих аналитических счетов счета 0 100 00 000 «Нефинансовые активы» и кредиту счета 0 401 10 189 «Иные доходы»;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1</w:t>
      </w:r>
      <w:r w:rsidRPr="00D41AC6">
        <w:rPr>
          <w:rFonts w:ascii="Times New Roman" w:eastAsia="Times New Roman" w:hAnsi="Times New Roman" w:cs="Times New Roman"/>
          <w:sz w:val="24"/>
          <w:szCs w:val="24"/>
          <w:lang w:eastAsia="ru-RU"/>
        </w:rPr>
        <w:t>.3.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На суммы изменений показателя счета 0 210 06 000 «Расчеты с учредителем» учреждение направляет учредителю Бухгалтерской справкой (ф.0504833).</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1</w:t>
      </w:r>
      <w:r w:rsidR="00621E26">
        <w:rPr>
          <w:rFonts w:ascii="Times New Roman" w:eastAsia="Times New Roman" w:hAnsi="Times New Roman" w:cs="Times New Roman"/>
          <w:b/>
          <w:bCs/>
          <w:sz w:val="24"/>
          <w:szCs w:val="24"/>
          <w:lang w:eastAsia="ru-RU"/>
        </w:rPr>
        <w:t>2</w:t>
      </w:r>
      <w:r w:rsidRPr="00D41AC6">
        <w:rPr>
          <w:rFonts w:ascii="Times New Roman" w:eastAsia="Times New Roman" w:hAnsi="Times New Roman" w:cs="Times New Roman"/>
          <w:b/>
          <w:bCs/>
          <w:sz w:val="24"/>
          <w:szCs w:val="24"/>
          <w:lang w:eastAsia="ru-RU"/>
        </w:rPr>
        <w:t>. Учет расчетов по налогам и взносам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2</w:t>
      </w:r>
      <w:r w:rsidRPr="00D41AC6">
        <w:rPr>
          <w:rFonts w:ascii="Times New Roman" w:eastAsia="Times New Roman" w:hAnsi="Times New Roman" w:cs="Times New Roman"/>
          <w:sz w:val="24"/>
          <w:szCs w:val="24"/>
          <w:lang w:eastAsia="ru-RU"/>
        </w:rPr>
        <w:t xml:space="preserve">.1. Любые пени, штрафы и иные санкции, перечисляемые в бюджеты, в том числе по страховым взносам, </w:t>
      </w:r>
      <w:r w:rsidR="007D3A99" w:rsidRPr="00D41AC6">
        <w:rPr>
          <w:rFonts w:ascii="Times New Roman" w:eastAsia="Times New Roman" w:hAnsi="Times New Roman" w:cs="Times New Roman"/>
          <w:sz w:val="24"/>
          <w:szCs w:val="24"/>
          <w:lang w:eastAsia="ru-RU"/>
        </w:rPr>
        <w:t xml:space="preserve">налоги </w:t>
      </w:r>
      <w:r w:rsidRPr="00D41AC6">
        <w:rPr>
          <w:rFonts w:ascii="Times New Roman" w:eastAsia="Times New Roman" w:hAnsi="Times New Roman" w:cs="Times New Roman"/>
          <w:sz w:val="24"/>
          <w:szCs w:val="24"/>
          <w:lang w:eastAsia="ru-RU"/>
        </w:rPr>
        <w:t xml:space="preserve">учитываются на счете </w:t>
      </w:r>
      <w:r w:rsidRPr="00D41AC6">
        <w:rPr>
          <w:rFonts w:ascii="Times New Roman" w:eastAsia="Times New Roman" w:hAnsi="Times New Roman" w:cs="Times New Roman"/>
          <w:b/>
          <w:sz w:val="24"/>
          <w:szCs w:val="24"/>
          <w:u w:val="single"/>
          <w:lang w:eastAsia="ru-RU"/>
        </w:rPr>
        <w:t xml:space="preserve">303 </w:t>
      </w:r>
      <w:r w:rsidR="007D3A99" w:rsidRPr="00D41AC6">
        <w:rPr>
          <w:rFonts w:ascii="Times New Roman" w:eastAsia="Times New Roman" w:hAnsi="Times New Roman" w:cs="Times New Roman"/>
          <w:b/>
          <w:sz w:val="24"/>
          <w:szCs w:val="24"/>
          <w:u w:val="single"/>
          <w:lang w:eastAsia="ru-RU"/>
        </w:rPr>
        <w:t>00</w:t>
      </w:r>
      <w:r w:rsidRPr="00D41AC6">
        <w:rPr>
          <w:rFonts w:ascii="Times New Roman" w:eastAsia="Times New Roman" w:hAnsi="Times New Roman" w:cs="Times New Roman"/>
          <w:sz w:val="24"/>
          <w:szCs w:val="24"/>
          <w:lang w:eastAsia="ru-RU"/>
        </w:rPr>
        <w:t xml:space="preserve"> «Расчеты по платежам в бюджет</w:t>
      </w:r>
      <w:r w:rsidR="007D3A99" w:rsidRPr="00D41AC6">
        <w:rPr>
          <w:rFonts w:ascii="Times New Roman" w:eastAsia="Times New Roman" w:hAnsi="Times New Roman" w:cs="Times New Roman"/>
          <w:sz w:val="24"/>
          <w:szCs w:val="24"/>
          <w:lang w:eastAsia="ru-RU"/>
        </w:rPr>
        <w:t>ы</w:t>
      </w:r>
      <w:r w:rsidRPr="00D41AC6">
        <w:rPr>
          <w:rFonts w:ascii="Times New Roman" w:eastAsia="Times New Roman" w:hAnsi="Times New Roman" w:cs="Times New Roman"/>
          <w:sz w:val="24"/>
          <w:szCs w:val="24"/>
          <w:lang w:eastAsia="ru-RU"/>
        </w:rPr>
        <w:t>».</w:t>
      </w:r>
    </w:p>
    <w:p w:rsidR="006657B6" w:rsidRPr="00D41AC6" w:rsidRDefault="006657B6" w:rsidP="00D41AC6">
      <w:pPr>
        <w:pStyle w:val="ConsPlusNormal"/>
        <w:ind w:firstLine="709"/>
        <w:jc w:val="both"/>
        <w:rPr>
          <w:rFonts w:ascii="Times New Roman" w:hAnsi="Times New Roman" w:cs="Times New Roman"/>
          <w:sz w:val="24"/>
          <w:szCs w:val="24"/>
        </w:rPr>
      </w:pPr>
    </w:p>
    <w:p w:rsidR="00F00CF6"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2</w:t>
      </w:r>
      <w:r w:rsidRPr="00D41AC6">
        <w:rPr>
          <w:rFonts w:ascii="Times New Roman" w:hAnsi="Times New Roman" w:cs="Times New Roman"/>
          <w:sz w:val="24"/>
          <w:szCs w:val="24"/>
        </w:rPr>
        <w:t xml:space="preserve">.2. В рамках приносящей доход деятельности Учреждение осуществляет операции, не облагаемые </w:t>
      </w:r>
      <w:r w:rsidRPr="00D41AC6">
        <w:rPr>
          <w:rFonts w:ascii="Times New Roman" w:hAnsi="Times New Roman" w:cs="Times New Roman"/>
          <w:b/>
          <w:sz w:val="24"/>
          <w:szCs w:val="24"/>
          <w:u w:val="single"/>
        </w:rPr>
        <w:t>НДС</w:t>
      </w:r>
      <w:r w:rsidRPr="00D41AC6">
        <w:rPr>
          <w:rFonts w:ascii="Times New Roman" w:hAnsi="Times New Roman" w:cs="Times New Roman"/>
          <w:sz w:val="24"/>
          <w:szCs w:val="24"/>
        </w:rPr>
        <w:t>: услуги населению по организации и проведению физкультурно-оздоровительных и спортивных мероприятий.</w:t>
      </w:r>
    </w:p>
    <w:p w:rsidR="00F00CF6"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Налогообложение (освобождение от налогообложения) других видов услуг, оказываемых Учреждением, осуществляется в соответствии с Налоговым кодексом Российской Федерации (далее - НК РФ).</w:t>
      </w:r>
    </w:p>
    <w:p w:rsidR="00F00CF6"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Операции по реализации услуг (работ, товаров), не облагаемые НДС, учитываются отдельно от операций, подлежащих налогообложению НДС.</w:t>
      </w:r>
    </w:p>
    <w:p w:rsidR="00F00CF6"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(Основание:</w:t>
      </w:r>
      <w:r w:rsidR="006657B6" w:rsidRPr="00D41AC6">
        <w:rPr>
          <w:rFonts w:ascii="Times New Roman" w:hAnsi="Times New Roman" w:cs="Times New Roman"/>
          <w:sz w:val="24"/>
          <w:szCs w:val="24"/>
        </w:rPr>
        <w:t xml:space="preserve"> п.п.14.1 п.2</w:t>
      </w:r>
      <w:r w:rsidRPr="00D41AC6">
        <w:rPr>
          <w:rFonts w:ascii="Times New Roman" w:hAnsi="Times New Roman" w:cs="Times New Roman"/>
          <w:sz w:val="24"/>
          <w:szCs w:val="24"/>
        </w:rPr>
        <w:t>,</w:t>
      </w:r>
      <w:r w:rsidR="006657B6" w:rsidRPr="00D41AC6">
        <w:rPr>
          <w:rFonts w:ascii="Times New Roman" w:hAnsi="Times New Roman" w:cs="Times New Roman"/>
          <w:sz w:val="24"/>
          <w:szCs w:val="24"/>
        </w:rPr>
        <w:t xml:space="preserve"> п.4 ст.149</w:t>
      </w:r>
      <w:r w:rsidRPr="00D41AC6">
        <w:rPr>
          <w:rFonts w:ascii="Times New Roman" w:hAnsi="Times New Roman" w:cs="Times New Roman"/>
          <w:sz w:val="24"/>
          <w:szCs w:val="24"/>
        </w:rPr>
        <w:t xml:space="preserve"> НК РФ).</w:t>
      </w:r>
    </w:p>
    <w:p w:rsidR="00E83F73" w:rsidRPr="00D41AC6" w:rsidRDefault="00E83F73" w:rsidP="00D41AC6">
      <w:pPr>
        <w:pStyle w:val="ConsPlusNormal"/>
        <w:ind w:firstLine="709"/>
        <w:jc w:val="both"/>
        <w:rPr>
          <w:rFonts w:ascii="Times New Roman" w:hAnsi="Times New Roman" w:cs="Times New Roman"/>
          <w:sz w:val="24"/>
          <w:szCs w:val="24"/>
        </w:rPr>
      </w:pPr>
    </w:p>
    <w:p w:rsidR="00D13A94"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2</w:t>
      </w:r>
      <w:r w:rsidRPr="00D41AC6">
        <w:rPr>
          <w:rFonts w:ascii="Times New Roman" w:hAnsi="Times New Roman" w:cs="Times New Roman"/>
          <w:sz w:val="24"/>
          <w:szCs w:val="24"/>
        </w:rPr>
        <w:t>.3.</w:t>
      </w:r>
      <w:r w:rsidR="00D13A94" w:rsidRPr="00D41AC6">
        <w:rPr>
          <w:rFonts w:ascii="Times New Roman" w:hAnsi="Times New Roman" w:cs="Times New Roman"/>
          <w:sz w:val="24"/>
          <w:szCs w:val="24"/>
        </w:rPr>
        <w:t xml:space="preserve"> Книги продаж и покупок ведутся в порядке, установленном Правительством Российской Федерации, с использованием автоматизированного учета и с последующим распечатыванием не позднее 15-го числа первого месяца, следующего за отчетным кварталом.</w:t>
      </w:r>
    </w:p>
    <w:p w:rsidR="00F00CF6" w:rsidRPr="00D41AC6" w:rsidRDefault="00D13A94" w:rsidP="00D41AC6">
      <w:pPr>
        <w:pStyle w:val="ConsPlusNormal"/>
        <w:ind w:firstLine="709"/>
        <w:jc w:val="both"/>
        <w:rPr>
          <w:rFonts w:ascii="Times New Roman" w:hAnsi="Times New Roman" w:cs="Times New Roman"/>
          <w:sz w:val="24"/>
          <w:szCs w:val="24"/>
        </w:rPr>
      </w:pPr>
      <w:proofErr w:type="gramStart"/>
      <w:r w:rsidRPr="00D41AC6">
        <w:rPr>
          <w:rFonts w:ascii="Times New Roman" w:hAnsi="Times New Roman" w:cs="Times New Roman"/>
          <w:sz w:val="24"/>
          <w:szCs w:val="24"/>
        </w:rPr>
        <w:t>(Основание:</w:t>
      </w:r>
      <w:proofErr w:type="gramEnd"/>
      <w:r w:rsidRPr="00D41AC6">
        <w:rPr>
          <w:rFonts w:ascii="Times New Roman" w:hAnsi="Times New Roman" w:cs="Times New Roman"/>
          <w:sz w:val="24"/>
          <w:szCs w:val="24"/>
        </w:rPr>
        <w:t xml:space="preserve"> </w:t>
      </w:r>
      <w:proofErr w:type="gramStart"/>
      <w:r w:rsidRPr="00D41AC6">
        <w:rPr>
          <w:rFonts w:ascii="Times New Roman" w:hAnsi="Times New Roman" w:cs="Times New Roman"/>
          <w:sz w:val="24"/>
          <w:szCs w:val="24"/>
        </w:rPr>
        <w:t>Правительства Российской Федерации № 1137).</w:t>
      </w:r>
      <w:proofErr w:type="gramEnd"/>
    </w:p>
    <w:p w:rsidR="00D13A94" w:rsidRPr="00D41AC6" w:rsidRDefault="00D13A94" w:rsidP="00D41AC6">
      <w:pPr>
        <w:pStyle w:val="ConsPlusNormal"/>
        <w:ind w:firstLine="709"/>
        <w:jc w:val="both"/>
        <w:rPr>
          <w:rFonts w:ascii="Times New Roman" w:hAnsi="Times New Roman" w:cs="Times New Roman"/>
          <w:sz w:val="24"/>
          <w:szCs w:val="24"/>
        </w:rPr>
      </w:pPr>
    </w:p>
    <w:p w:rsidR="00F00CF6"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2</w:t>
      </w:r>
      <w:r w:rsidRPr="00D41AC6">
        <w:rPr>
          <w:rFonts w:ascii="Times New Roman" w:hAnsi="Times New Roman" w:cs="Times New Roman"/>
          <w:sz w:val="24"/>
          <w:szCs w:val="24"/>
        </w:rPr>
        <w:t>.4.</w:t>
      </w:r>
      <w:r w:rsidR="00D13A94" w:rsidRPr="00D41AC6">
        <w:rPr>
          <w:rFonts w:ascii="Times New Roman" w:hAnsi="Times New Roman" w:cs="Times New Roman"/>
          <w:sz w:val="24"/>
          <w:szCs w:val="24"/>
        </w:rPr>
        <w:t xml:space="preserve"> Учёт доходов, начисленных физическим лицам, предоставленных им налоговых вычетов, а также сумм удержанного с них </w:t>
      </w:r>
      <w:r w:rsidR="00D13A94" w:rsidRPr="00D41AC6">
        <w:rPr>
          <w:rFonts w:ascii="Times New Roman" w:hAnsi="Times New Roman" w:cs="Times New Roman"/>
          <w:b/>
          <w:sz w:val="24"/>
          <w:szCs w:val="24"/>
          <w:u w:val="single"/>
        </w:rPr>
        <w:t>налога на доходы физических лиц</w:t>
      </w:r>
      <w:r w:rsidR="00D13A94" w:rsidRPr="00D41AC6">
        <w:rPr>
          <w:rFonts w:ascii="Times New Roman" w:hAnsi="Times New Roman" w:cs="Times New Roman"/>
          <w:sz w:val="24"/>
          <w:szCs w:val="24"/>
        </w:rPr>
        <w:t xml:space="preserve"> ведётся в налоговом регистре, разработанном учреждением самостоятельно и приведенном</w:t>
      </w:r>
      <w:r w:rsidR="000676C8" w:rsidRPr="00D41AC6">
        <w:rPr>
          <w:rFonts w:ascii="Times New Roman" w:hAnsi="Times New Roman" w:cs="Times New Roman"/>
          <w:sz w:val="24"/>
          <w:szCs w:val="24"/>
        </w:rPr>
        <w:t xml:space="preserve"> в Приложении№</w:t>
      </w:r>
      <w:r w:rsidR="004255E0" w:rsidRPr="00D41AC6">
        <w:rPr>
          <w:rFonts w:ascii="Times New Roman" w:hAnsi="Times New Roman" w:cs="Times New Roman"/>
          <w:sz w:val="24"/>
          <w:szCs w:val="24"/>
        </w:rPr>
        <w:t>18</w:t>
      </w:r>
      <w:r w:rsidR="000676C8" w:rsidRPr="00D41AC6">
        <w:rPr>
          <w:rFonts w:ascii="Times New Roman" w:hAnsi="Times New Roman" w:cs="Times New Roman"/>
          <w:sz w:val="24"/>
          <w:szCs w:val="24"/>
        </w:rPr>
        <w:t xml:space="preserve"> к настоящей Учётной политике. Налоговые вычеты физическим лицам, в отношении</w:t>
      </w:r>
      <w:r w:rsidRPr="00D41AC6">
        <w:rPr>
          <w:rFonts w:ascii="Times New Roman" w:hAnsi="Times New Roman" w:cs="Times New Roman"/>
          <w:sz w:val="24"/>
          <w:szCs w:val="24"/>
        </w:rPr>
        <w:t xml:space="preserve"> </w:t>
      </w:r>
      <w:r w:rsidR="000676C8" w:rsidRPr="00D41AC6">
        <w:rPr>
          <w:rFonts w:ascii="Times New Roman" w:hAnsi="Times New Roman" w:cs="Times New Roman"/>
          <w:sz w:val="24"/>
          <w:szCs w:val="24"/>
        </w:rPr>
        <w:t>которых учреждение выступает налоговым агентом, предоставляются на основании письменных заявлений сотрудников учреждения.</w:t>
      </w:r>
    </w:p>
    <w:p w:rsidR="000676C8" w:rsidRPr="00D41AC6" w:rsidRDefault="000676C8" w:rsidP="00D41AC6">
      <w:pPr>
        <w:pStyle w:val="ConsPlusNormal"/>
        <w:ind w:firstLine="709"/>
        <w:jc w:val="both"/>
        <w:rPr>
          <w:rFonts w:ascii="Times New Roman" w:hAnsi="Times New Roman" w:cs="Times New Roman"/>
          <w:sz w:val="24"/>
          <w:szCs w:val="24"/>
        </w:rPr>
      </w:pPr>
      <w:bookmarkStart w:id="32" w:name="P4415"/>
      <w:bookmarkEnd w:id="32"/>
    </w:p>
    <w:p w:rsidR="00F00CF6"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2</w:t>
      </w:r>
      <w:r w:rsidRPr="00D41AC6">
        <w:rPr>
          <w:rFonts w:ascii="Times New Roman" w:hAnsi="Times New Roman" w:cs="Times New Roman"/>
          <w:sz w:val="24"/>
          <w:szCs w:val="24"/>
        </w:rPr>
        <w:t xml:space="preserve">.5. </w:t>
      </w:r>
      <w:r w:rsidR="000676C8" w:rsidRPr="00D41AC6">
        <w:rPr>
          <w:rFonts w:ascii="Times New Roman" w:hAnsi="Times New Roman" w:cs="Times New Roman"/>
          <w:b/>
          <w:sz w:val="24"/>
          <w:szCs w:val="24"/>
          <w:u w:val="single"/>
        </w:rPr>
        <w:t>Страховые взносы</w:t>
      </w:r>
      <w:r w:rsidR="000676C8" w:rsidRPr="00D41AC6">
        <w:rPr>
          <w:rFonts w:ascii="Times New Roman" w:hAnsi="Times New Roman" w:cs="Times New Roman"/>
          <w:sz w:val="24"/>
          <w:szCs w:val="24"/>
        </w:rPr>
        <w:t xml:space="preserve"> исчисляются учреждением </w:t>
      </w:r>
      <w:proofErr w:type="gramStart"/>
      <w:r w:rsidR="000676C8" w:rsidRPr="00D41AC6">
        <w:rPr>
          <w:rFonts w:ascii="Times New Roman" w:hAnsi="Times New Roman" w:cs="Times New Roman"/>
          <w:sz w:val="24"/>
          <w:szCs w:val="24"/>
        </w:rPr>
        <w:t>согласно</w:t>
      </w:r>
      <w:proofErr w:type="gramEnd"/>
      <w:r w:rsidR="000676C8" w:rsidRPr="00D41AC6">
        <w:rPr>
          <w:rFonts w:ascii="Times New Roman" w:hAnsi="Times New Roman" w:cs="Times New Roman"/>
          <w:sz w:val="24"/>
          <w:szCs w:val="24"/>
        </w:rPr>
        <w:t xml:space="preserve"> Федерального закона №212-ФЗ от 24.07.2009 «О страховых взносах в Пенсионный фонд РФ, Фонд социального страхования РФ, Федеральный фонд обязательного медицинского страхования», Федерального закона №125-ФЗ от 24.07.1998 «</w:t>
      </w:r>
      <w:r w:rsidR="005D4B60" w:rsidRPr="00D41AC6">
        <w:rPr>
          <w:rFonts w:ascii="Times New Roman" w:hAnsi="Times New Roman" w:cs="Times New Roman"/>
          <w:sz w:val="24"/>
          <w:szCs w:val="24"/>
        </w:rPr>
        <w:t>Об обязательном социальном страховании от несчастных случаев на производстве и профессиональных заболеваний». Учёт сумм начисленных выплат работникам, а также сумм</w:t>
      </w:r>
      <w:r w:rsidR="000C1C74" w:rsidRPr="00D41AC6">
        <w:rPr>
          <w:rFonts w:ascii="Times New Roman" w:hAnsi="Times New Roman" w:cs="Times New Roman"/>
          <w:sz w:val="24"/>
          <w:szCs w:val="24"/>
        </w:rPr>
        <w:t xml:space="preserve"> страховых взносов в государственные внебюджетные фонды, относящихся к ним, по каждому физическому лицу, в пользу которого осуществлялись выплаты, ведётся в индивидуальных карточках по формам, приведенным в Приложении №</w:t>
      </w:r>
      <w:r w:rsidR="0021122D" w:rsidRPr="00D41AC6">
        <w:rPr>
          <w:rFonts w:ascii="Times New Roman" w:hAnsi="Times New Roman" w:cs="Times New Roman"/>
          <w:sz w:val="24"/>
          <w:szCs w:val="24"/>
        </w:rPr>
        <w:t>18</w:t>
      </w:r>
      <w:r w:rsidR="000C1C74" w:rsidRPr="00D41AC6">
        <w:rPr>
          <w:rFonts w:ascii="Times New Roman" w:hAnsi="Times New Roman" w:cs="Times New Roman"/>
          <w:sz w:val="24"/>
          <w:szCs w:val="24"/>
        </w:rPr>
        <w:t xml:space="preserve"> к настоящей Учётной политике.</w:t>
      </w:r>
    </w:p>
    <w:p w:rsidR="000C1C74" w:rsidRPr="00D41AC6" w:rsidRDefault="000C1C74" w:rsidP="00D41AC6">
      <w:pPr>
        <w:pStyle w:val="ConsPlusNormal"/>
        <w:ind w:firstLine="709"/>
        <w:jc w:val="both"/>
        <w:rPr>
          <w:rFonts w:ascii="Times New Roman" w:hAnsi="Times New Roman" w:cs="Times New Roman"/>
          <w:sz w:val="24"/>
          <w:szCs w:val="24"/>
        </w:rPr>
      </w:pPr>
    </w:p>
    <w:p w:rsidR="001908D5" w:rsidRPr="00D41AC6" w:rsidRDefault="00FC554B" w:rsidP="00D41AC6">
      <w:pPr>
        <w:pStyle w:val="ConsPlusNormal"/>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2</w:t>
      </w:r>
      <w:r w:rsidRPr="00D41AC6">
        <w:rPr>
          <w:rFonts w:ascii="Times New Roman" w:hAnsi="Times New Roman" w:cs="Times New Roman"/>
          <w:sz w:val="24"/>
          <w:szCs w:val="24"/>
        </w:rPr>
        <w:t>.6</w:t>
      </w:r>
      <w:r w:rsidR="000C1C74" w:rsidRPr="00D41AC6">
        <w:rPr>
          <w:rFonts w:ascii="Times New Roman" w:hAnsi="Times New Roman" w:cs="Times New Roman"/>
          <w:sz w:val="24"/>
          <w:szCs w:val="24"/>
        </w:rPr>
        <w:t xml:space="preserve"> </w:t>
      </w:r>
      <w:r w:rsidR="00396500" w:rsidRPr="00D41AC6">
        <w:rPr>
          <w:rFonts w:ascii="Times New Roman" w:hAnsi="Times New Roman" w:cs="Times New Roman"/>
          <w:sz w:val="24"/>
          <w:szCs w:val="24"/>
        </w:rPr>
        <w:t xml:space="preserve">Налоговая база по </w:t>
      </w:r>
      <w:r w:rsidR="00396500" w:rsidRPr="00D41AC6">
        <w:rPr>
          <w:rFonts w:ascii="Times New Roman" w:hAnsi="Times New Roman" w:cs="Times New Roman"/>
          <w:b/>
          <w:sz w:val="24"/>
          <w:szCs w:val="24"/>
          <w:u w:val="single"/>
        </w:rPr>
        <w:t>земельному налогу</w:t>
      </w:r>
      <w:r w:rsidR="00396500" w:rsidRPr="00D41AC6">
        <w:rPr>
          <w:rFonts w:ascii="Times New Roman" w:hAnsi="Times New Roman" w:cs="Times New Roman"/>
          <w:sz w:val="24"/>
          <w:szCs w:val="24"/>
        </w:rPr>
        <w:t xml:space="preserve"> определяется как кадастровая стоимость земельных участков, признаваемых объектом налогообложен</w:t>
      </w:r>
      <w:r w:rsidR="001908D5" w:rsidRPr="00D41AC6">
        <w:rPr>
          <w:rFonts w:ascii="Times New Roman" w:hAnsi="Times New Roman" w:cs="Times New Roman"/>
          <w:sz w:val="24"/>
          <w:szCs w:val="24"/>
        </w:rPr>
        <w:t>ия, по состоянию на 01 января года, являющегося налоговым периодом. Ответственным за получение справок о кадастровой стоимости земельного участка, признаваемого объектом налогообложения, по состоянию на 1 января каждого года является руководитель учреждения.</w:t>
      </w:r>
    </w:p>
    <w:p w:rsidR="001908D5" w:rsidRPr="00D41AC6" w:rsidRDefault="001908D5" w:rsidP="00D41AC6">
      <w:pPr>
        <w:pStyle w:val="ConsPlusNormal"/>
        <w:ind w:firstLine="709"/>
        <w:jc w:val="both"/>
        <w:rPr>
          <w:rFonts w:ascii="Times New Roman" w:hAnsi="Times New Roman" w:cs="Times New Roman"/>
          <w:sz w:val="24"/>
          <w:szCs w:val="24"/>
        </w:rPr>
      </w:pPr>
    </w:p>
    <w:p w:rsidR="00274863" w:rsidRPr="00D41AC6" w:rsidRDefault="00FC554B" w:rsidP="00D41AC6">
      <w:pPr>
        <w:pStyle w:val="a6"/>
        <w:spacing w:before="0" w:beforeAutospacing="0" w:after="0" w:afterAutospacing="0"/>
        <w:ind w:firstLine="709"/>
      </w:pPr>
      <w:r w:rsidRPr="00D41AC6">
        <w:t>1</w:t>
      </w:r>
      <w:r w:rsidR="00621E26">
        <w:t>2</w:t>
      </w:r>
      <w:r w:rsidRPr="00D41AC6">
        <w:t xml:space="preserve">.7. </w:t>
      </w:r>
      <w:r w:rsidR="007D3A99" w:rsidRPr="00D41AC6">
        <w:t xml:space="preserve">Налог на имущество учреждения исчисляется </w:t>
      </w:r>
      <w:proofErr w:type="gramStart"/>
      <w:r w:rsidR="007D3A99" w:rsidRPr="00D41AC6">
        <w:t>согласно</w:t>
      </w:r>
      <w:proofErr w:type="gramEnd"/>
      <w:r w:rsidR="007D3A99" w:rsidRPr="00D41AC6">
        <w:t xml:space="preserve"> налогового кодекса РФ. </w:t>
      </w:r>
      <w:r w:rsidR="00274863" w:rsidRPr="00D41AC6">
        <w:t xml:space="preserve">Учреждение платит налог на недвижимое имущество, учитываемое на балансе как основные средства. Ставки налога, а также перечень льгот, утверждается нормативными актами субъекта РФ. </w:t>
      </w:r>
    </w:p>
    <w:p w:rsidR="00274863" w:rsidRPr="00D41AC6" w:rsidRDefault="00274863" w:rsidP="00D41AC6">
      <w:pPr>
        <w:pStyle w:val="a6"/>
        <w:spacing w:before="0" w:beforeAutospacing="0" w:after="0" w:afterAutospacing="0"/>
        <w:ind w:firstLine="709"/>
      </w:pPr>
      <w:r w:rsidRPr="00D41AC6">
        <w:t>Налоговые обязательства возникают в отношении недвижимости, которое учитывается на балансе как основные средства. Для этого применяются правила бухгалтерского учета.</w:t>
      </w:r>
    </w:p>
    <w:p w:rsidR="00F00CF6" w:rsidRPr="00D41AC6" w:rsidRDefault="00F00CF6" w:rsidP="00D41AC6">
      <w:pPr>
        <w:pStyle w:val="ConsPlusNormal"/>
        <w:ind w:firstLine="709"/>
        <w:jc w:val="both"/>
        <w:rPr>
          <w:rFonts w:ascii="Times New Roman" w:hAnsi="Times New Roman" w:cs="Times New Roman"/>
          <w:sz w:val="24"/>
          <w:szCs w:val="24"/>
        </w:rPr>
      </w:pPr>
    </w:p>
    <w:p w:rsidR="00F00CF6" w:rsidRPr="00D41AC6" w:rsidRDefault="00F00CF6" w:rsidP="00D41AC6">
      <w:pPr>
        <w:pStyle w:val="ConsPlusNormal"/>
        <w:ind w:firstLine="709"/>
        <w:jc w:val="both"/>
        <w:rPr>
          <w:rFonts w:ascii="Times New Roman" w:hAnsi="Times New Roman" w:cs="Times New Roman"/>
          <w:sz w:val="24"/>
          <w:szCs w:val="24"/>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1</w:t>
      </w:r>
      <w:r w:rsidR="00621E26">
        <w:rPr>
          <w:rFonts w:ascii="Times New Roman" w:eastAsia="Times New Roman" w:hAnsi="Times New Roman" w:cs="Times New Roman"/>
          <w:b/>
          <w:bCs/>
          <w:sz w:val="24"/>
          <w:szCs w:val="24"/>
          <w:lang w:eastAsia="ru-RU"/>
        </w:rPr>
        <w:t>3</w:t>
      </w:r>
      <w:r w:rsidRPr="00D41AC6">
        <w:rPr>
          <w:rFonts w:ascii="Times New Roman" w:eastAsia="Times New Roman" w:hAnsi="Times New Roman" w:cs="Times New Roman"/>
          <w:b/>
          <w:bCs/>
          <w:sz w:val="24"/>
          <w:szCs w:val="24"/>
          <w:lang w:eastAsia="ru-RU"/>
        </w:rPr>
        <w:t>. Учет расчетов с различными дебиторами и кредиторами</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 xml:space="preserve">.2. В составе Рабочего плана счетов по счету 206 00 «Расчеты по выданным авансам» предусмотрена следующая дополнительная группировка расчетов по авансовым перечислениям в разрезе видов расходов (выбытий): дополнительные аналитические коды номеров счетов бухгалтерского учета. </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.3.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.4. При участии учреждения в конкурентных процедурах перечисление сре</w:t>
      </w:r>
      <w:proofErr w:type="gramStart"/>
      <w:r w:rsidRPr="00D41AC6">
        <w:rPr>
          <w:rFonts w:ascii="Times New Roman" w:eastAsia="Times New Roman" w:hAnsi="Times New Roman" w:cs="Times New Roman"/>
          <w:sz w:val="24"/>
          <w:szCs w:val="24"/>
          <w:lang w:eastAsia="ru-RU"/>
        </w:rPr>
        <w:t>дств в ц</w:t>
      </w:r>
      <w:proofErr w:type="gramEnd"/>
      <w:r w:rsidRPr="00D41AC6">
        <w:rPr>
          <w:rFonts w:ascii="Times New Roman" w:eastAsia="Times New Roman" w:hAnsi="Times New Roman" w:cs="Times New Roman"/>
          <w:sz w:val="24"/>
          <w:szCs w:val="24"/>
          <w:lang w:eastAsia="ru-RU"/>
        </w:rPr>
        <w:t>елях обеспечения заявок, обеспечений исполнения контракта (договора), иных залоговых платежей, задатков расчеты по данным средствам подлежат учету на счете 210 05 «Расчеты с прочими дебиторами».</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.5.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.6. </w:t>
      </w:r>
      <w:r w:rsidR="00274863" w:rsidRPr="00D41AC6">
        <w:rPr>
          <w:rFonts w:ascii="Times New Roman" w:eastAsia="Times New Roman" w:hAnsi="Times New Roman" w:cs="Times New Roman"/>
          <w:sz w:val="24"/>
          <w:szCs w:val="24"/>
          <w:lang w:eastAsia="ru-RU"/>
        </w:rPr>
        <w:t>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274863"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.7. </w:t>
      </w:r>
      <w:r w:rsidR="00274863" w:rsidRPr="00D41AC6">
        <w:rPr>
          <w:rFonts w:ascii="Times New Roman" w:eastAsia="Times New Roman" w:hAnsi="Times New Roman" w:cs="Times New Roman"/>
          <w:sz w:val="24"/>
          <w:szCs w:val="24"/>
          <w:lang w:eastAsia="ru-RU"/>
        </w:rPr>
        <w:t>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roofErr w:type="gramStart"/>
      <w:r w:rsidRPr="00D41AC6">
        <w:rPr>
          <w:rFonts w:ascii="Times New Roman" w:eastAsia="Times New Roman" w:hAnsi="Times New Roman" w:cs="Times New Roman"/>
          <w:sz w:val="24"/>
          <w:szCs w:val="24"/>
          <w:lang w:eastAsia="ru-RU"/>
        </w:rPr>
        <w:t>.</w:t>
      </w:r>
      <w:proofErr w:type="gramEnd"/>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i/>
          <w:sz w:val="24"/>
          <w:szCs w:val="24"/>
          <w:lang w:eastAsia="ru-RU"/>
        </w:rPr>
        <w:t>п</w:t>
      </w:r>
      <w:proofErr w:type="gramEnd"/>
      <w:r w:rsidRPr="00D41AC6">
        <w:rPr>
          <w:rFonts w:ascii="Times New Roman" w:eastAsia="Times New Roman" w:hAnsi="Times New Roman" w:cs="Times New Roman"/>
          <w:i/>
          <w:sz w:val="24"/>
          <w:szCs w:val="24"/>
          <w:lang w:eastAsia="ru-RU"/>
        </w:rPr>
        <w:t>.6 Инструкции №157н</w:t>
      </w:r>
      <w:r w:rsidRPr="00D41AC6">
        <w:rPr>
          <w:rFonts w:ascii="Times New Roman" w:eastAsia="Times New Roman" w:hAnsi="Times New Roman" w:cs="Times New Roman"/>
          <w:sz w:val="24"/>
          <w:szCs w:val="24"/>
          <w:lang w:eastAsia="ru-RU"/>
        </w:rPr>
        <w:t>)</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274863"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.8. </w:t>
      </w:r>
      <w:r w:rsidR="00274863" w:rsidRPr="00D41AC6">
        <w:rPr>
          <w:rFonts w:ascii="Times New Roman" w:eastAsia="Times New Roman" w:hAnsi="Times New Roman" w:cs="Times New Roman"/>
          <w:sz w:val="24"/>
          <w:szCs w:val="24"/>
          <w:lang w:eastAsia="ru-RU"/>
        </w:rPr>
        <w:t>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 Счет 0 304 06 000 «Расчеты с прочими кредиторами» применяется для учета следующих операций:</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r w:rsidRPr="00D41AC6">
        <w:rPr>
          <w:rFonts w:ascii="Times New Roman" w:eastAsia="SimSun" w:hAnsi="Times New Roman" w:cs="Times New Roman"/>
          <w:sz w:val="24"/>
          <w:szCs w:val="24"/>
          <w:shd w:val="clear" w:color="auto" w:fill="FFFFFF"/>
        </w:rPr>
        <w:t>по принятию к учету нефинансовых и финансовых активов, расчетов по обязательствам, финансового результата по передаточному акту (разделительному балансу) при реорганизации учреждения путем слияния, присоединения, разделения, выделения либо при изменении типа учреждения.</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.9. </w:t>
      </w:r>
      <w:r w:rsidR="00274863" w:rsidRPr="00D41AC6">
        <w:rPr>
          <w:rFonts w:ascii="Times New Roman" w:eastAsia="Times New Roman" w:hAnsi="Times New Roman" w:cs="Times New Roman"/>
          <w:sz w:val="24"/>
          <w:szCs w:val="24"/>
          <w:lang w:eastAsia="ru-RU"/>
        </w:rPr>
        <w:t xml:space="preserve">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00274863" w:rsidRPr="00D41AC6">
        <w:rPr>
          <w:rFonts w:ascii="Times New Roman" w:eastAsia="Times New Roman" w:hAnsi="Times New Roman" w:cs="Times New Roman"/>
          <w:sz w:val="24"/>
          <w:szCs w:val="24"/>
          <w:lang w:eastAsia="ru-RU"/>
        </w:rPr>
        <w:t>применения кодов классификации расходов бюджетов</w:t>
      </w:r>
      <w:proofErr w:type="gramEnd"/>
      <w:r w:rsidR="00274863" w:rsidRPr="00D41AC6">
        <w:rPr>
          <w:rFonts w:ascii="Times New Roman" w:eastAsia="Times New Roman" w:hAnsi="Times New Roman" w:cs="Times New Roman"/>
          <w:sz w:val="24"/>
          <w:szCs w:val="24"/>
          <w:lang w:eastAsia="ru-RU"/>
        </w:rPr>
        <w:t>.</w:t>
      </w:r>
    </w:p>
    <w:p w:rsidR="00274863" w:rsidRPr="00D41AC6" w:rsidRDefault="0027486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34360D"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.10. Учёт расчётов с поставщиками и подрядчиками осуществляется по следующим счетам:</w:t>
      </w:r>
    </w:p>
    <w:p w:rsidR="00292475" w:rsidRPr="00D41AC6" w:rsidRDefault="0034360D" w:rsidP="00D41AC6">
      <w:pPr>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0 302 21 000 – Расчёты по услугам связи –</w:t>
      </w:r>
      <w:r w:rsidR="00DA267C" w:rsidRPr="00D41AC6">
        <w:rPr>
          <w:rFonts w:ascii="Times New Roman" w:eastAsia="Times New Roman" w:hAnsi="Times New Roman" w:cs="Times New Roman"/>
          <w:sz w:val="24"/>
          <w:szCs w:val="24"/>
          <w:lang w:eastAsia="ru-RU"/>
        </w:rPr>
        <w:t xml:space="preserve"> </w:t>
      </w:r>
      <w:r w:rsidRPr="00D41AC6">
        <w:rPr>
          <w:rFonts w:ascii="Times New Roman" w:eastAsia="Times New Roman" w:hAnsi="Times New Roman" w:cs="Times New Roman"/>
          <w:sz w:val="24"/>
          <w:szCs w:val="24"/>
          <w:lang w:eastAsia="ru-RU"/>
        </w:rPr>
        <w:t xml:space="preserve">отражаются расчёты по оплате договоров на приобретение услуг связи, отнесённых в соответствии с Указаниями №65н на подстатью 221 </w:t>
      </w:r>
      <w:r w:rsidR="00E92A58" w:rsidRPr="00D41AC6">
        <w:rPr>
          <w:rFonts w:ascii="Times New Roman" w:eastAsia="Times New Roman" w:hAnsi="Times New Roman" w:cs="Times New Roman"/>
          <w:sz w:val="24"/>
          <w:szCs w:val="24"/>
          <w:lang w:eastAsia="ru-RU"/>
        </w:rPr>
        <w:t>КОСГУ, в</w:t>
      </w:r>
      <w:r w:rsidRPr="00D41AC6">
        <w:rPr>
          <w:rFonts w:ascii="Times New Roman" w:eastAsia="Times New Roman" w:hAnsi="Times New Roman" w:cs="Times New Roman"/>
          <w:sz w:val="24"/>
          <w:szCs w:val="24"/>
          <w:lang w:eastAsia="ru-RU"/>
        </w:rPr>
        <w:t xml:space="preserve"> том числе: услуг почтовой связи (в частности, оплата</w:t>
      </w:r>
      <w:r w:rsidR="00292475" w:rsidRPr="00D41AC6">
        <w:rPr>
          <w:rFonts w:ascii="Times New Roman" w:eastAsia="Times New Roman" w:hAnsi="Times New Roman" w:cs="Times New Roman"/>
          <w:sz w:val="24"/>
          <w:szCs w:val="24"/>
          <w:lang w:eastAsia="ru-RU"/>
        </w:rPr>
        <w:t xml:space="preserve"> расходов на приобретение маркированных конвертов, маркированных почтовых бланков); услуг фельдъегерской и специальной связи; услуг телефонно-телеграфной, факсимильной, сотовой, пейджинговой связи, радиосвязи, интернет провайдеров.</w:t>
      </w:r>
      <w:proofErr w:type="gramEnd"/>
    </w:p>
    <w:p w:rsidR="00DA267C" w:rsidRPr="00D41AC6" w:rsidRDefault="0034360D"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0 302 22</w:t>
      </w:r>
      <w:r w:rsidR="00292475" w:rsidRPr="00D41AC6">
        <w:rPr>
          <w:rFonts w:ascii="Times New Roman" w:eastAsia="Times New Roman" w:hAnsi="Times New Roman" w:cs="Times New Roman"/>
          <w:sz w:val="24"/>
          <w:szCs w:val="24"/>
          <w:lang w:eastAsia="ru-RU"/>
        </w:rPr>
        <w:t> </w:t>
      </w:r>
      <w:r w:rsidRPr="00D41AC6">
        <w:rPr>
          <w:rFonts w:ascii="Times New Roman" w:eastAsia="Times New Roman" w:hAnsi="Times New Roman" w:cs="Times New Roman"/>
          <w:sz w:val="24"/>
          <w:szCs w:val="24"/>
          <w:lang w:eastAsia="ru-RU"/>
        </w:rPr>
        <w:t>000</w:t>
      </w:r>
      <w:r w:rsidR="00292475" w:rsidRPr="00D41AC6">
        <w:rPr>
          <w:rFonts w:ascii="Times New Roman" w:eastAsia="Times New Roman" w:hAnsi="Times New Roman" w:cs="Times New Roman"/>
          <w:sz w:val="24"/>
          <w:szCs w:val="24"/>
          <w:lang w:eastAsia="ru-RU"/>
        </w:rPr>
        <w:t xml:space="preserve"> – расчёты по транспортным услугам – отражаются расчёты по оплате договоров на приобретение транспортных услуг для государственных</w:t>
      </w:r>
      <w:r w:rsidR="00DA267C" w:rsidRPr="00D41AC6">
        <w:rPr>
          <w:rFonts w:ascii="Times New Roman" w:eastAsia="Times New Roman" w:hAnsi="Times New Roman" w:cs="Times New Roman"/>
          <w:sz w:val="24"/>
          <w:szCs w:val="24"/>
          <w:lang w:eastAsia="ru-RU"/>
        </w:rPr>
        <w:t xml:space="preserve"> </w:t>
      </w:r>
      <w:r w:rsidR="00292475" w:rsidRPr="00D41AC6">
        <w:rPr>
          <w:rFonts w:ascii="Times New Roman" w:eastAsia="Times New Roman" w:hAnsi="Times New Roman" w:cs="Times New Roman"/>
          <w:sz w:val="24"/>
          <w:szCs w:val="24"/>
          <w:lang w:eastAsia="ru-RU"/>
        </w:rPr>
        <w:t>(муниципальных) нужд</w:t>
      </w:r>
      <w:r w:rsidRPr="00D41AC6">
        <w:rPr>
          <w:rFonts w:ascii="Times New Roman" w:eastAsia="Times New Roman" w:hAnsi="Times New Roman" w:cs="Times New Roman"/>
          <w:sz w:val="24"/>
          <w:szCs w:val="24"/>
          <w:lang w:eastAsia="ru-RU"/>
        </w:rPr>
        <w:t>,</w:t>
      </w:r>
      <w:r w:rsidR="00DA267C" w:rsidRPr="00D41AC6">
        <w:rPr>
          <w:rFonts w:ascii="Times New Roman" w:eastAsia="Times New Roman" w:hAnsi="Times New Roman" w:cs="Times New Roman"/>
          <w:sz w:val="24"/>
          <w:szCs w:val="24"/>
          <w:lang w:eastAsia="ru-RU"/>
        </w:rPr>
        <w:t xml:space="preserve"> отнесённых в соответствии с Указаниями №65 на подстатью 222 КОСГУ, в том числе: провозная плата по договорам перевозки пассажиров; расходы по оплате договоров гражданско-правового характера</w:t>
      </w:r>
      <w:r w:rsidRPr="00D41AC6">
        <w:rPr>
          <w:rFonts w:ascii="Times New Roman" w:eastAsia="Times New Roman" w:hAnsi="Times New Roman" w:cs="Times New Roman"/>
          <w:sz w:val="24"/>
          <w:szCs w:val="24"/>
          <w:lang w:eastAsia="ru-RU"/>
        </w:rPr>
        <w:t xml:space="preserve"> </w:t>
      </w:r>
      <w:r w:rsidR="00DA267C" w:rsidRPr="00D41AC6">
        <w:rPr>
          <w:rFonts w:ascii="Times New Roman" w:eastAsia="Times New Roman" w:hAnsi="Times New Roman" w:cs="Times New Roman"/>
          <w:sz w:val="24"/>
          <w:szCs w:val="24"/>
          <w:lang w:eastAsia="ru-RU"/>
        </w:rPr>
        <w:t xml:space="preserve"> по оказанию услуг по проезду к месту служебной командировки и обратно к месту постоянной работы транспортом общего пользования; плата за перевозку (доставку) грузов (отправлений) по соответствующим договорам перевозки (доставки, фрахтования); оплата договоров гражданско-правового характера, заключенных с физическими лицами, на оказание транспортных услуг.</w:t>
      </w:r>
    </w:p>
    <w:p w:rsidR="00F46B46" w:rsidRPr="00D41AC6" w:rsidRDefault="0034360D" w:rsidP="00D41AC6">
      <w:pPr>
        <w:spacing w:after="0" w:line="240" w:lineRule="auto"/>
        <w:ind w:firstLine="709"/>
        <w:jc w:val="both"/>
        <w:rPr>
          <w:rFonts w:ascii="Times New Roman" w:eastAsia="Times New Roman" w:hAnsi="Times New Roman" w:cs="Times New Roman"/>
          <w:sz w:val="24"/>
          <w:szCs w:val="24"/>
          <w:lang w:eastAsia="ru-RU"/>
        </w:rPr>
      </w:pPr>
      <w:proofErr w:type="gramStart"/>
      <w:r w:rsidRPr="00D41AC6">
        <w:rPr>
          <w:rFonts w:ascii="Times New Roman" w:eastAsia="Times New Roman" w:hAnsi="Times New Roman" w:cs="Times New Roman"/>
          <w:sz w:val="24"/>
          <w:szCs w:val="24"/>
          <w:lang w:eastAsia="ru-RU"/>
        </w:rPr>
        <w:t>0 302 23</w:t>
      </w:r>
      <w:r w:rsidR="00DA267C" w:rsidRPr="00D41AC6">
        <w:rPr>
          <w:rFonts w:ascii="Times New Roman" w:eastAsia="Times New Roman" w:hAnsi="Times New Roman" w:cs="Times New Roman"/>
          <w:sz w:val="24"/>
          <w:szCs w:val="24"/>
          <w:lang w:eastAsia="ru-RU"/>
        </w:rPr>
        <w:t> </w:t>
      </w:r>
      <w:r w:rsidRPr="00D41AC6">
        <w:rPr>
          <w:rFonts w:ascii="Times New Roman" w:eastAsia="Times New Roman" w:hAnsi="Times New Roman" w:cs="Times New Roman"/>
          <w:sz w:val="24"/>
          <w:szCs w:val="24"/>
          <w:lang w:eastAsia="ru-RU"/>
        </w:rPr>
        <w:t>000</w:t>
      </w:r>
      <w:r w:rsidR="00DA267C" w:rsidRPr="00D41AC6">
        <w:rPr>
          <w:rFonts w:ascii="Times New Roman" w:eastAsia="Times New Roman" w:hAnsi="Times New Roman" w:cs="Times New Roman"/>
          <w:sz w:val="24"/>
          <w:szCs w:val="24"/>
          <w:lang w:eastAsia="ru-RU"/>
        </w:rPr>
        <w:t xml:space="preserve"> – расчёты по коммунальным услугам – отражаются расчёты по оплате договоров на приобретение коммунальных услуг, отнесенных в соответствии с Указаниями №65н на подстатью 223 КОСГУ, в том числе: оплата услуг отопления, горячего и холодного водоснабжения и электроэнергии.</w:t>
      </w:r>
      <w:r w:rsidRPr="00D41AC6">
        <w:rPr>
          <w:rFonts w:ascii="Times New Roman" w:eastAsia="Times New Roman" w:hAnsi="Times New Roman" w:cs="Times New Roman"/>
          <w:sz w:val="24"/>
          <w:szCs w:val="24"/>
          <w:lang w:eastAsia="ru-RU"/>
        </w:rPr>
        <w:t xml:space="preserve"> 0 302 25</w:t>
      </w:r>
      <w:r w:rsidR="00DA267C" w:rsidRPr="00D41AC6">
        <w:rPr>
          <w:rFonts w:ascii="Times New Roman" w:eastAsia="Times New Roman" w:hAnsi="Times New Roman" w:cs="Times New Roman"/>
          <w:sz w:val="24"/>
          <w:szCs w:val="24"/>
          <w:lang w:eastAsia="ru-RU"/>
        </w:rPr>
        <w:t> </w:t>
      </w:r>
      <w:r w:rsidRPr="00D41AC6">
        <w:rPr>
          <w:rFonts w:ascii="Times New Roman" w:eastAsia="Times New Roman" w:hAnsi="Times New Roman" w:cs="Times New Roman"/>
          <w:sz w:val="24"/>
          <w:szCs w:val="24"/>
          <w:lang w:eastAsia="ru-RU"/>
        </w:rPr>
        <w:t>000</w:t>
      </w:r>
      <w:r w:rsidR="00DA267C" w:rsidRPr="00D41AC6">
        <w:rPr>
          <w:rFonts w:ascii="Times New Roman" w:eastAsia="Times New Roman" w:hAnsi="Times New Roman" w:cs="Times New Roman"/>
          <w:sz w:val="24"/>
          <w:szCs w:val="24"/>
          <w:lang w:eastAsia="ru-RU"/>
        </w:rPr>
        <w:t xml:space="preserve"> – расчёты по работам, услугам по содержанию имущества – отражаются расчёты по оплате договоров на выполнение работ, оказание услуг</w:t>
      </w:r>
      <w:proofErr w:type="gramEnd"/>
      <w:r w:rsidR="00DA267C" w:rsidRPr="00D41AC6">
        <w:rPr>
          <w:rFonts w:ascii="Times New Roman" w:eastAsia="Times New Roman" w:hAnsi="Times New Roman" w:cs="Times New Roman"/>
          <w:sz w:val="24"/>
          <w:szCs w:val="24"/>
          <w:lang w:eastAsia="ru-RU"/>
        </w:rPr>
        <w:t xml:space="preserve">, </w:t>
      </w:r>
      <w:proofErr w:type="gramStart"/>
      <w:r w:rsidR="00DA267C" w:rsidRPr="00D41AC6">
        <w:rPr>
          <w:rFonts w:ascii="Times New Roman" w:eastAsia="Times New Roman" w:hAnsi="Times New Roman" w:cs="Times New Roman"/>
          <w:sz w:val="24"/>
          <w:szCs w:val="24"/>
          <w:lang w:eastAsia="ru-RU"/>
        </w:rPr>
        <w:t>связанных с содержанием, обслуживанием, ремонтом нефинансовых активов</w:t>
      </w:r>
      <w:r w:rsidR="00F46B46" w:rsidRPr="00D41AC6">
        <w:rPr>
          <w:rFonts w:ascii="Times New Roman" w:eastAsia="Times New Roman" w:hAnsi="Times New Roman" w:cs="Times New Roman"/>
          <w:sz w:val="24"/>
          <w:szCs w:val="24"/>
          <w:lang w:eastAsia="ru-RU"/>
        </w:rPr>
        <w:t>, находящихся на праве оперативного управления, отнесённые в соответствии с Указаниями №65н на подстатью 225 КОСГУ.</w:t>
      </w:r>
      <w:proofErr w:type="gramEnd"/>
    </w:p>
    <w:p w:rsidR="00F46B46" w:rsidRPr="00D41AC6" w:rsidRDefault="0034360D"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0 302 26</w:t>
      </w:r>
      <w:r w:rsidR="00F46B46" w:rsidRPr="00D41AC6">
        <w:rPr>
          <w:rFonts w:ascii="Times New Roman" w:eastAsia="Times New Roman" w:hAnsi="Times New Roman" w:cs="Times New Roman"/>
          <w:sz w:val="24"/>
          <w:szCs w:val="24"/>
          <w:lang w:eastAsia="ru-RU"/>
        </w:rPr>
        <w:t> </w:t>
      </w:r>
      <w:r w:rsidRPr="00D41AC6">
        <w:rPr>
          <w:rFonts w:ascii="Times New Roman" w:eastAsia="Times New Roman" w:hAnsi="Times New Roman" w:cs="Times New Roman"/>
          <w:sz w:val="24"/>
          <w:szCs w:val="24"/>
          <w:lang w:eastAsia="ru-RU"/>
        </w:rPr>
        <w:t>000</w:t>
      </w:r>
      <w:r w:rsidR="00F46B46" w:rsidRPr="00D41AC6">
        <w:rPr>
          <w:rFonts w:ascii="Times New Roman" w:eastAsia="Times New Roman" w:hAnsi="Times New Roman" w:cs="Times New Roman"/>
          <w:sz w:val="24"/>
          <w:szCs w:val="24"/>
          <w:lang w:eastAsia="ru-RU"/>
        </w:rPr>
        <w:t xml:space="preserve"> – расчёты по прочим работам, услугам - отражаются расчёты по оплате договоров на выполнение работ, оказание услуг, отнесённые в соответствии с Указаниями №65н на подстатью 226 КОСГУ.</w:t>
      </w:r>
    </w:p>
    <w:p w:rsidR="0034360D" w:rsidRPr="00D41AC6" w:rsidRDefault="0034360D" w:rsidP="00D41AC6">
      <w:pPr>
        <w:spacing w:after="0" w:line="240" w:lineRule="auto"/>
        <w:ind w:firstLine="709"/>
        <w:jc w:val="both"/>
        <w:rPr>
          <w:rFonts w:ascii="Times New Roman" w:eastAsia="Times New Roman" w:hAnsi="Times New Roman" w:cs="Times New Roman"/>
          <w:sz w:val="24"/>
          <w:szCs w:val="24"/>
          <w:lang w:eastAsia="ru-RU"/>
        </w:rPr>
      </w:pPr>
    </w:p>
    <w:p w:rsidR="00F46B46" w:rsidRPr="00D41AC6" w:rsidRDefault="00F46B46"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3</w:t>
      </w:r>
      <w:r w:rsidRPr="00D41AC6">
        <w:rPr>
          <w:rFonts w:ascii="Times New Roman" w:eastAsia="Times New Roman" w:hAnsi="Times New Roman" w:cs="Times New Roman"/>
          <w:sz w:val="24"/>
          <w:szCs w:val="24"/>
          <w:lang w:eastAsia="ru-RU"/>
        </w:rPr>
        <w:t xml:space="preserve">.11. Учёт расчётов с поставщиками и подрядчиками ведётся в Журнале операций №4. </w:t>
      </w:r>
      <w:proofErr w:type="gramStart"/>
      <w:r w:rsidRPr="00D41AC6">
        <w:rPr>
          <w:rFonts w:ascii="Times New Roman" w:eastAsia="Times New Roman" w:hAnsi="Times New Roman" w:cs="Times New Roman"/>
          <w:sz w:val="24"/>
          <w:szCs w:val="24"/>
          <w:lang w:eastAsia="ru-RU"/>
        </w:rPr>
        <w:t>Который</w:t>
      </w:r>
      <w:proofErr w:type="gramEnd"/>
      <w:r w:rsidRPr="00D41AC6">
        <w:rPr>
          <w:rFonts w:ascii="Times New Roman" w:eastAsia="Times New Roman" w:hAnsi="Times New Roman" w:cs="Times New Roman"/>
          <w:sz w:val="24"/>
          <w:szCs w:val="24"/>
          <w:lang w:eastAsia="ru-RU"/>
        </w:rPr>
        <w:t xml:space="preserve"> предназначен для аналитического учёта производимых расчётов. Данный журнал составляется на основании следующих документов:</w:t>
      </w:r>
    </w:p>
    <w:p w:rsidR="00F46B46" w:rsidRPr="00D41AC6" w:rsidRDefault="00F46B46"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платёжных документов;</w:t>
      </w:r>
    </w:p>
    <w:p w:rsidR="00F46B46" w:rsidRPr="00D41AC6" w:rsidRDefault="00F46B46"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товарно-транспортных накладных на получение товарно-материальных ценностей;</w:t>
      </w:r>
    </w:p>
    <w:p w:rsidR="005870F0" w:rsidRPr="00D41AC6" w:rsidRDefault="00F46B46"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w:t>
      </w:r>
      <w:r w:rsidR="005870F0" w:rsidRPr="00D41AC6">
        <w:rPr>
          <w:rFonts w:ascii="Times New Roman" w:eastAsia="Times New Roman" w:hAnsi="Times New Roman" w:cs="Times New Roman"/>
          <w:sz w:val="24"/>
          <w:szCs w:val="24"/>
          <w:lang w:eastAsia="ru-RU"/>
        </w:rPr>
        <w:t>актов приёмки-сдачи выполненных работ, оказанных услуг.</w:t>
      </w:r>
    </w:p>
    <w:p w:rsidR="005870F0" w:rsidRPr="00D41AC6" w:rsidRDefault="005870F0"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1</w:t>
      </w:r>
      <w:r w:rsidR="00621E26">
        <w:rPr>
          <w:rFonts w:ascii="Times New Roman" w:eastAsia="Times New Roman" w:hAnsi="Times New Roman" w:cs="Times New Roman"/>
          <w:b/>
          <w:bCs/>
          <w:sz w:val="24"/>
          <w:szCs w:val="24"/>
          <w:lang w:eastAsia="ru-RU"/>
        </w:rPr>
        <w:t>4</w:t>
      </w:r>
      <w:r w:rsidRPr="00D41AC6">
        <w:rPr>
          <w:rFonts w:ascii="Times New Roman" w:eastAsia="Times New Roman" w:hAnsi="Times New Roman" w:cs="Times New Roman"/>
          <w:b/>
          <w:bCs/>
          <w:sz w:val="24"/>
          <w:szCs w:val="24"/>
          <w:lang w:eastAsia="ru-RU"/>
        </w:rPr>
        <w:t>. Учет доходов и расходов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.1. Формирование раздельного учета по видам доходов (расходов) на счетах финансового результата текущего финансового года осуществляется путем формирования показателей по различным аналитическим счетам бухгалтерского учета, предусмотренным Рабочим планом счетов (Приложение № 1).</w:t>
      </w:r>
    </w:p>
    <w:p w:rsidR="009C7C89" w:rsidRPr="00D41AC6" w:rsidRDefault="00841F23" w:rsidP="00D41AC6">
      <w:pPr>
        <w:pStyle w:val="dt-p"/>
        <w:shd w:val="clear" w:color="auto" w:fill="FFFFFF"/>
        <w:spacing w:before="0" w:beforeAutospacing="0" w:after="0" w:afterAutospacing="0"/>
        <w:ind w:firstLine="709"/>
        <w:textAlignment w:val="baseline"/>
      </w:pPr>
      <w:r w:rsidRPr="00D41AC6">
        <w:t>1</w:t>
      </w:r>
      <w:r w:rsidR="00621E26">
        <w:t>4</w:t>
      </w:r>
      <w:r w:rsidRPr="00D41AC6">
        <w:t>.2. </w:t>
      </w:r>
      <w:r w:rsidR="009C7C89" w:rsidRPr="00D41AC6">
        <w:t>Субсидии на выполнение государственного (муниципального) задания признаются в бухгалтерском учете в качестве доходов будущих периодов на дату возникновения права на их получени</w:t>
      </w:r>
      <w:bookmarkStart w:id="33" w:name="l56"/>
      <w:bookmarkEnd w:id="33"/>
      <w:r w:rsidR="009C7C89" w:rsidRPr="00D41AC6">
        <w:t>е.</w:t>
      </w:r>
    </w:p>
    <w:p w:rsidR="009C7C89" w:rsidRPr="00D41AC6" w:rsidRDefault="009C7C89" w:rsidP="00D41AC6">
      <w:pPr>
        <w:pStyle w:val="dt-p"/>
        <w:shd w:val="clear" w:color="auto" w:fill="FFFFFF"/>
        <w:spacing w:before="0" w:beforeAutospacing="0" w:after="0" w:afterAutospacing="0"/>
        <w:ind w:firstLine="709"/>
        <w:textAlignment w:val="baseline"/>
      </w:pPr>
      <w:r w:rsidRPr="00D41AC6">
        <w:t>Доходы будущих периодов от субсидий на выполнение государственного (муниципального) задания признаются в бухгалтерском учете в составе доходов от реализации текущего отчетного периода по мере исполнения государственного (муниципального) задания.</w:t>
      </w:r>
    </w:p>
    <w:p w:rsidR="009C7C89" w:rsidRPr="00D41AC6" w:rsidRDefault="009C7C89" w:rsidP="00D41AC6">
      <w:pPr>
        <w:spacing w:after="0" w:line="240" w:lineRule="auto"/>
        <w:ind w:firstLine="709"/>
        <w:jc w:val="both"/>
        <w:rPr>
          <w:rFonts w:ascii="Times New Roman" w:eastAsia="Times New Roman" w:hAnsi="Times New Roman" w:cs="Times New Roman"/>
          <w:sz w:val="24"/>
          <w:szCs w:val="24"/>
          <w:lang w:eastAsia="ru-RU"/>
        </w:rPr>
      </w:pPr>
    </w:p>
    <w:p w:rsidR="00841F23" w:rsidRPr="00D41AC6" w:rsidRDefault="009C7C89"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 xml:space="preserve">.3. </w:t>
      </w:r>
      <w:r w:rsidR="00841F23" w:rsidRPr="00D41AC6">
        <w:rPr>
          <w:rFonts w:ascii="Times New Roman" w:eastAsia="Times New Roman" w:hAnsi="Times New Roman" w:cs="Times New Roman"/>
          <w:sz w:val="24"/>
          <w:szCs w:val="24"/>
          <w:lang w:eastAsia="ru-RU"/>
        </w:rPr>
        <w:t>Все законно полученные в рамках деятельности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К таким доходам относятся:</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доходы</w:t>
      </w:r>
      <w:proofErr w:type="gramEnd"/>
      <w:r w:rsidRPr="00D41AC6">
        <w:rPr>
          <w:rFonts w:ascii="Times New Roman" w:eastAsia="Times New Roman" w:hAnsi="Times New Roman" w:cs="Times New Roman"/>
          <w:sz w:val="24"/>
          <w:szCs w:val="24"/>
          <w:lang w:eastAsia="ru-RU"/>
        </w:rPr>
        <w:t xml:space="preserve"> полученные от юридических лиц, физических лиц  (безвозмездно, пожертвование, гранты);</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 доходы в виде предъявленной неустойки (пени, штрафа) по условиям гражданско-правового договора, оплата которого осуществляет</w:t>
      </w:r>
      <w:r w:rsidR="00E92A58" w:rsidRPr="00D41AC6">
        <w:rPr>
          <w:rFonts w:ascii="Times New Roman" w:eastAsia="Times New Roman" w:hAnsi="Times New Roman" w:cs="Times New Roman"/>
          <w:sz w:val="24"/>
          <w:szCs w:val="24"/>
          <w:lang w:eastAsia="ru-RU"/>
        </w:rPr>
        <w:t xml:space="preserve">ся в рамках видов деятельности - </w:t>
      </w:r>
      <w:r w:rsidRPr="00D41AC6">
        <w:rPr>
          <w:rFonts w:ascii="Times New Roman" w:eastAsia="Times New Roman" w:hAnsi="Times New Roman" w:cs="Times New Roman"/>
          <w:sz w:val="24"/>
          <w:szCs w:val="24"/>
          <w:lang w:eastAsia="ru-RU"/>
        </w:rPr>
        <w:t>2;</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суммы выявленных недостач (хищений, потерь) нефинансовых активов, учитываемых в рамках видов деятельности</w:t>
      </w:r>
      <w:r w:rsidR="00E92A58" w:rsidRPr="00D41AC6">
        <w:rPr>
          <w:rFonts w:ascii="Times New Roman" w:eastAsia="Times New Roman" w:hAnsi="Times New Roman" w:cs="Times New Roman"/>
          <w:sz w:val="24"/>
          <w:szCs w:val="24"/>
          <w:lang w:eastAsia="ru-RU"/>
        </w:rPr>
        <w:t xml:space="preserve"> - </w:t>
      </w:r>
      <w:r w:rsidRPr="00D41AC6">
        <w:rPr>
          <w:rFonts w:ascii="Times New Roman" w:eastAsia="Times New Roman" w:hAnsi="Times New Roman" w:cs="Times New Roman"/>
          <w:sz w:val="24"/>
          <w:szCs w:val="24"/>
          <w:lang w:eastAsia="ru-RU"/>
        </w:rPr>
        <w:t>2;</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учитывавшихся в рамках видов деятельности 2;</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доходы от реализации нефинансовых активов, учитывавшихся в рамках видов деятельности </w:t>
      </w:r>
      <w:r w:rsidR="00E92A58" w:rsidRPr="00D41AC6">
        <w:rPr>
          <w:rFonts w:ascii="Times New Roman" w:eastAsia="Times New Roman" w:hAnsi="Times New Roman" w:cs="Times New Roman"/>
          <w:sz w:val="24"/>
          <w:szCs w:val="24"/>
          <w:lang w:eastAsia="ru-RU"/>
        </w:rPr>
        <w:t xml:space="preserve"> - </w:t>
      </w:r>
      <w:r w:rsidRPr="00D41AC6">
        <w:rPr>
          <w:rFonts w:ascii="Times New Roman" w:eastAsia="Times New Roman" w:hAnsi="Times New Roman" w:cs="Times New Roman"/>
          <w:sz w:val="24"/>
          <w:szCs w:val="24"/>
          <w:lang w:eastAsia="ru-RU"/>
        </w:rPr>
        <w:t>2.</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841F23" w:rsidRPr="00D41AC6" w:rsidRDefault="00841F23" w:rsidP="00D41AC6">
      <w:pPr>
        <w:spacing w:after="0" w:line="240" w:lineRule="auto"/>
        <w:ind w:firstLine="709"/>
        <w:rPr>
          <w:rFonts w:hAnsi="Times New Roman" w:cs="Times New Roman"/>
          <w:sz w:val="24"/>
          <w:szCs w:val="24"/>
        </w:rPr>
      </w:pPr>
    </w:p>
    <w:p w:rsidR="00841F23" w:rsidRPr="00D41AC6" w:rsidRDefault="00841F23" w:rsidP="00D41AC6">
      <w:pPr>
        <w:spacing w:after="0" w:line="240" w:lineRule="auto"/>
        <w:ind w:firstLine="709"/>
        <w:rPr>
          <w:rFonts w:hAnsi="Times New Roman" w:cs="Times New Roman"/>
          <w:sz w:val="24"/>
          <w:szCs w:val="24"/>
        </w:rPr>
      </w:pPr>
      <w:r w:rsidRPr="00D41AC6">
        <w:rPr>
          <w:rFonts w:hAnsi="Times New Roman" w:cs="Times New Roman"/>
          <w:sz w:val="24"/>
          <w:szCs w:val="24"/>
        </w:rPr>
        <w:t>1</w:t>
      </w:r>
      <w:r w:rsidR="00621E26">
        <w:rPr>
          <w:rFonts w:hAnsi="Times New Roman" w:cs="Times New Roman"/>
          <w:sz w:val="24"/>
          <w:szCs w:val="24"/>
        </w:rPr>
        <w:t>4</w:t>
      </w:r>
      <w:r w:rsidRPr="00D41AC6">
        <w:rPr>
          <w:rFonts w:hAnsi="Times New Roman" w:cs="Times New Roman"/>
          <w:sz w:val="24"/>
          <w:szCs w:val="24"/>
        </w:rPr>
        <w:t>.</w:t>
      </w:r>
      <w:r w:rsidR="009C7C89" w:rsidRPr="00D41AC6">
        <w:rPr>
          <w:rFonts w:hAnsi="Times New Roman" w:cs="Times New Roman"/>
          <w:sz w:val="24"/>
          <w:szCs w:val="24"/>
        </w:rPr>
        <w:t>4</w:t>
      </w:r>
      <w:r w:rsidRPr="00D41AC6">
        <w:rPr>
          <w:rFonts w:hAnsi="Times New Roman" w:cs="Times New Roman"/>
          <w:sz w:val="24"/>
          <w:szCs w:val="24"/>
        </w:rPr>
        <w:t xml:space="preserve">. </w:t>
      </w:r>
      <w:r w:rsidRPr="00D41AC6">
        <w:rPr>
          <w:rFonts w:hAnsi="Times New Roman" w:cs="Times New Roman"/>
          <w:sz w:val="24"/>
          <w:szCs w:val="24"/>
        </w:rPr>
        <w:t>Доходы</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w:t>
      </w:r>
      <w:r w:rsidRPr="00D41AC6">
        <w:rPr>
          <w:rFonts w:hAnsi="Times New Roman" w:cs="Times New Roman"/>
          <w:sz w:val="24"/>
          <w:szCs w:val="24"/>
        </w:rPr>
        <w:t>предоставления</w:t>
      </w:r>
      <w:r w:rsidRPr="00D41AC6">
        <w:rPr>
          <w:rFonts w:hAnsi="Times New Roman" w:cs="Times New Roman"/>
          <w:sz w:val="24"/>
          <w:szCs w:val="24"/>
        </w:rPr>
        <w:t xml:space="preserve"> </w:t>
      </w:r>
      <w:r w:rsidRPr="00D41AC6">
        <w:rPr>
          <w:rFonts w:hAnsi="Times New Roman" w:cs="Times New Roman"/>
          <w:sz w:val="24"/>
          <w:szCs w:val="24"/>
        </w:rPr>
        <w:t>права</w:t>
      </w:r>
      <w:r w:rsidRPr="00D41AC6">
        <w:rPr>
          <w:rFonts w:hAnsi="Times New Roman" w:cs="Times New Roman"/>
          <w:sz w:val="24"/>
          <w:szCs w:val="24"/>
        </w:rPr>
        <w:t xml:space="preserve"> </w:t>
      </w:r>
      <w:r w:rsidRPr="00D41AC6">
        <w:rPr>
          <w:rFonts w:hAnsi="Times New Roman" w:cs="Times New Roman"/>
          <w:sz w:val="24"/>
          <w:szCs w:val="24"/>
        </w:rPr>
        <w:t>пользования</w:t>
      </w:r>
      <w:r w:rsidRPr="00D41AC6">
        <w:rPr>
          <w:rFonts w:hAnsi="Times New Roman" w:cs="Times New Roman"/>
          <w:sz w:val="24"/>
          <w:szCs w:val="24"/>
        </w:rPr>
        <w:t xml:space="preserve"> </w:t>
      </w:r>
      <w:r w:rsidRPr="00D41AC6">
        <w:rPr>
          <w:rFonts w:hAnsi="Times New Roman" w:cs="Times New Roman"/>
          <w:sz w:val="24"/>
          <w:szCs w:val="24"/>
        </w:rPr>
        <w:t>активом</w:t>
      </w:r>
      <w:r w:rsidRPr="00D41AC6">
        <w:rPr>
          <w:rFonts w:hAnsi="Times New Roman" w:cs="Times New Roman"/>
          <w:sz w:val="24"/>
          <w:szCs w:val="24"/>
        </w:rPr>
        <w:t xml:space="preserve"> (</w:t>
      </w:r>
      <w:r w:rsidRPr="00D41AC6">
        <w:rPr>
          <w:rFonts w:hAnsi="Times New Roman" w:cs="Times New Roman"/>
          <w:sz w:val="24"/>
          <w:szCs w:val="24"/>
        </w:rPr>
        <w:t>арендная</w:t>
      </w:r>
      <w:r w:rsidRPr="00D41AC6">
        <w:rPr>
          <w:rFonts w:hAnsi="Times New Roman" w:cs="Times New Roman"/>
          <w:sz w:val="24"/>
          <w:szCs w:val="24"/>
        </w:rPr>
        <w:t xml:space="preserve"> </w:t>
      </w:r>
      <w:r w:rsidRPr="00D41AC6">
        <w:rPr>
          <w:rFonts w:hAnsi="Times New Roman" w:cs="Times New Roman"/>
          <w:sz w:val="24"/>
          <w:szCs w:val="24"/>
        </w:rPr>
        <w:t>плата</w:t>
      </w:r>
      <w:r w:rsidRPr="00D41AC6">
        <w:rPr>
          <w:rFonts w:hAnsi="Times New Roman" w:cs="Times New Roman"/>
          <w:sz w:val="24"/>
          <w:szCs w:val="24"/>
        </w:rPr>
        <w:t xml:space="preserve">) </w:t>
      </w:r>
      <w:r w:rsidRPr="00D41AC6">
        <w:rPr>
          <w:rFonts w:hAnsi="Times New Roman" w:cs="Times New Roman"/>
          <w:sz w:val="24"/>
          <w:szCs w:val="24"/>
        </w:rPr>
        <w:t>признаются</w:t>
      </w:r>
      <w:r w:rsidRPr="00D41AC6">
        <w:rPr>
          <w:rFonts w:hAnsi="Times New Roman" w:cs="Times New Roman"/>
          <w:sz w:val="24"/>
          <w:szCs w:val="24"/>
        </w:rPr>
        <w:t xml:space="preserve"> </w:t>
      </w:r>
      <w:r w:rsidRPr="00D41AC6">
        <w:rPr>
          <w:rFonts w:hAnsi="Times New Roman" w:cs="Times New Roman"/>
          <w:sz w:val="24"/>
          <w:szCs w:val="24"/>
        </w:rPr>
        <w:t>доходами</w:t>
      </w:r>
      <w:r w:rsidRPr="00D41AC6">
        <w:rPr>
          <w:rFonts w:hAnsi="Times New Roman" w:cs="Times New Roman"/>
          <w:sz w:val="24"/>
          <w:szCs w:val="24"/>
        </w:rPr>
        <w:t xml:space="preserve"> </w:t>
      </w:r>
      <w:r w:rsidRPr="00D41AC6">
        <w:rPr>
          <w:rFonts w:hAnsi="Times New Roman" w:cs="Times New Roman"/>
          <w:sz w:val="24"/>
          <w:szCs w:val="24"/>
        </w:rPr>
        <w:t>текущего</w:t>
      </w:r>
      <w:r w:rsidRPr="00D41AC6">
        <w:rPr>
          <w:rFonts w:hAnsi="Times New Roman" w:cs="Times New Roman"/>
          <w:sz w:val="24"/>
          <w:szCs w:val="24"/>
        </w:rPr>
        <w:t xml:space="preserve"> </w:t>
      </w:r>
      <w:r w:rsidRPr="00D41AC6">
        <w:rPr>
          <w:rFonts w:hAnsi="Times New Roman" w:cs="Times New Roman"/>
          <w:sz w:val="24"/>
          <w:szCs w:val="24"/>
        </w:rPr>
        <w:t>финансового</w:t>
      </w:r>
      <w:r w:rsidRPr="00D41AC6">
        <w:rPr>
          <w:rFonts w:hAnsi="Times New Roman" w:cs="Times New Roman"/>
          <w:sz w:val="24"/>
          <w:szCs w:val="24"/>
        </w:rPr>
        <w:t xml:space="preserve"> </w:t>
      </w:r>
      <w:r w:rsidRPr="00D41AC6">
        <w:rPr>
          <w:rFonts w:hAnsi="Times New Roman" w:cs="Times New Roman"/>
          <w:sz w:val="24"/>
          <w:szCs w:val="24"/>
        </w:rPr>
        <w:t>года</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одновременным</w:t>
      </w:r>
      <w:r w:rsidRPr="00D41AC6">
        <w:rPr>
          <w:rFonts w:hAnsi="Times New Roman" w:cs="Times New Roman"/>
          <w:sz w:val="24"/>
          <w:szCs w:val="24"/>
        </w:rPr>
        <w:t xml:space="preserve"> </w:t>
      </w:r>
      <w:r w:rsidRPr="00D41AC6">
        <w:rPr>
          <w:rFonts w:hAnsi="Times New Roman" w:cs="Times New Roman"/>
          <w:sz w:val="24"/>
          <w:szCs w:val="24"/>
        </w:rPr>
        <w:t>уменьшением</w:t>
      </w:r>
      <w:r w:rsidRPr="00D41AC6">
        <w:rPr>
          <w:rFonts w:hAnsi="Times New Roman" w:cs="Times New Roman"/>
          <w:sz w:val="24"/>
          <w:szCs w:val="24"/>
        </w:rPr>
        <w:t xml:space="preserve"> </w:t>
      </w:r>
      <w:r w:rsidRPr="00D41AC6">
        <w:rPr>
          <w:rFonts w:hAnsi="Times New Roman" w:cs="Times New Roman"/>
          <w:sz w:val="24"/>
          <w:szCs w:val="24"/>
        </w:rPr>
        <w:t>предстоящих</w:t>
      </w:r>
      <w:r w:rsidRPr="00D41AC6">
        <w:rPr>
          <w:rFonts w:hAnsi="Times New Roman" w:cs="Times New Roman"/>
          <w:sz w:val="24"/>
          <w:szCs w:val="24"/>
        </w:rPr>
        <w:t xml:space="preserve"> </w:t>
      </w:r>
      <w:r w:rsidRPr="00D41AC6">
        <w:rPr>
          <w:rFonts w:hAnsi="Times New Roman" w:cs="Times New Roman"/>
          <w:sz w:val="24"/>
          <w:szCs w:val="24"/>
        </w:rPr>
        <w:t>доходов</w:t>
      </w:r>
      <w:r w:rsidRPr="00D41AC6">
        <w:rPr>
          <w:rFonts w:hAnsi="Times New Roman" w:cs="Times New Roman"/>
          <w:sz w:val="24"/>
          <w:szCs w:val="24"/>
        </w:rPr>
        <w:t xml:space="preserve"> </w:t>
      </w:r>
      <w:r w:rsidRPr="00D41AC6">
        <w:rPr>
          <w:rFonts w:hAnsi="Times New Roman" w:cs="Times New Roman"/>
          <w:sz w:val="24"/>
          <w:szCs w:val="24"/>
        </w:rPr>
        <w:t>равномерно</w:t>
      </w:r>
      <w:r w:rsidRPr="00D41AC6">
        <w:rPr>
          <w:rFonts w:hAnsi="Times New Roman" w:cs="Times New Roman"/>
          <w:sz w:val="24"/>
          <w:szCs w:val="24"/>
        </w:rPr>
        <w:t xml:space="preserve"> (</w:t>
      </w:r>
      <w:r w:rsidRPr="00D41AC6">
        <w:rPr>
          <w:rFonts w:hAnsi="Times New Roman" w:cs="Times New Roman"/>
          <w:sz w:val="24"/>
          <w:szCs w:val="24"/>
        </w:rPr>
        <w:t>ежемесячно</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протяжении</w:t>
      </w:r>
      <w:r w:rsidRPr="00D41AC6">
        <w:rPr>
          <w:rFonts w:hAnsi="Times New Roman" w:cs="Times New Roman"/>
          <w:sz w:val="24"/>
          <w:szCs w:val="24"/>
        </w:rPr>
        <w:t xml:space="preserve"> </w:t>
      </w:r>
      <w:r w:rsidRPr="00D41AC6">
        <w:rPr>
          <w:rFonts w:hAnsi="Times New Roman" w:cs="Times New Roman"/>
          <w:sz w:val="24"/>
          <w:szCs w:val="24"/>
        </w:rPr>
        <w:t>срока</w:t>
      </w:r>
      <w:r w:rsidRPr="00D41AC6">
        <w:rPr>
          <w:rFonts w:hAnsi="Times New Roman" w:cs="Times New Roman"/>
          <w:sz w:val="24"/>
          <w:szCs w:val="24"/>
        </w:rPr>
        <w:t xml:space="preserve"> </w:t>
      </w:r>
      <w:r w:rsidRPr="00D41AC6">
        <w:rPr>
          <w:rFonts w:hAnsi="Times New Roman" w:cs="Times New Roman"/>
          <w:sz w:val="24"/>
          <w:szCs w:val="24"/>
        </w:rPr>
        <w:t>пользования</w:t>
      </w:r>
      <w:r w:rsidRPr="00D41AC6">
        <w:rPr>
          <w:rFonts w:hAnsi="Times New Roman" w:cs="Times New Roman"/>
          <w:sz w:val="24"/>
          <w:szCs w:val="24"/>
        </w:rPr>
        <w:t xml:space="preserve"> </w:t>
      </w:r>
      <w:r w:rsidRPr="00D41AC6">
        <w:rPr>
          <w:rFonts w:hAnsi="Times New Roman" w:cs="Times New Roman"/>
          <w:sz w:val="24"/>
          <w:szCs w:val="24"/>
        </w:rPr>
        <w:t>объектом</w:t>
      </w:r>
      <w:r w:rsidRPr="00D41AC6">
        <w:rPr>
          <w:rFonts w:hAnsi="Times New Roman" w:cs="Times New Roman"/>
          <w:sz w:val="24"/>
          <w:szCs w:val="24"/>
        </w:rPr>
        <w:t xml:space="preserve"> </w:t>
      </w:r>
      <w:r w:rsidRPr="00D41AC6">
        <w:rPr>
          <w:rFonts w:hAnsi="Times New Roman" w:cs="Times New Roman"/>
          <w:sz w:val="24"/>
          <w:szCs w:val="24"/>
        </w:rPr>
        <w:t>учета</w:t>
      </w:r>
      <w:r w:rsidRPr="00D41AC6">
        <w:rPr>
          <w:rFonts w:hAnsi="Times New Roman" w:cs="Times New Roman"/>
          <w:sz w:val="24"/>
          <w:szCs w:val="24"/>
        </w:rPr>
        <w:t xml:space="preserve"> </w:t>
      </w:r>
      <w:r w:rsidRPr="00D41AC6">
        <w:rPr>
          <w:rFonts w:hAnsi="Times New Roman" w:cs="Times New Roman"/>
          <w:sz w:val="24"/>
          <w:szCs w:val="24"/>
        </w:rPr>
        <w:t>аренды</w:t>
      </w:r>
      <w:r w:rsidRPr="00D41AC6">
        <w:rPr>
          <w:rFonts w:hAnsi="Times New Roman" w:cs="Times New Roman"/>
          <w:sz w:val="24"/>
          <w:szCs w:val="24"/>
        </w:rPr>
        <w:t>.</w:t>
      </w:r>
    </w:p>
    <w:p w:rsidR="00841F23" w:rsidRPr="00D41AC6" w:rsidRDefault="00841F23"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25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«Аренда»</w:t>
      </w:r>
      <w:r w:rsidRPr="00D41AC6">
        <w:rPr>
          <w:rFonts w:hAnsi="Times New Roman" w:cs="Times New Roman"/>
          <w:sz w:val="24"/>
          <w:szCs w:val="24"/>
        </w:rPr>
        <w:t xml:space="preserve">, </w:t>
      </w:r>
      <w:r w:rsidRPr="00D41AC6">
        <w:rPr>
          <w:rFonts w:hAnsi="Times New Roman" w:cs="Times New Roman"/>
          <w:sz w:val="24"/>
          <w:szCs w:val="24"/>
        </w:rPr>
        <w:t>подпункт</w:t>
      </w:r>
      <w:r w:rsidRPr="00D41AC6">
        <w:rPr>
          <w:rFonts w:hAnsi="Times New Roman" w:cs="Times New Roman"/>
          <w:sz w:val="24"/>
          <w:szCs w:val="24"/>
        </w:rPr>
        <w:t xml:space="preserve"> </w:t>
      </w:r>
      <w:r w:rsidRPr="00D41AC6">
        <w:rPr>
          <w:rFonts w:hAnsi="Times New Roman" w:cs="Times New Roman"/>
          <w:sz w:val="24"/>
          <w:szCs w:val="24"/>
        </w:rPr>
        <w:t>«а»</w:t>
      </w:r>
      <w:r w:rsidRPr="00D41AC6">
        <w:rPr>
          <w:rFonts w:hAnsi="Times New Roman" w:cs="Times New Roman"/>
          <w:sz w:val="24"/>
          <w:szCs w:val="24"/>
        </w:rPr>
        <w:t xml:space="preserve"> </w:t>
      </w:r>
      <w:r w:rsidRPr="00D41AC6">
        <w:rPr>
          <w:rFonts w:hAnsi="Times New Roman" w:cs="Times New Roman"/>
          <w:sz w:val="24"/>
          <w:szCs w:val="24"/>
        </w:rPr>
        <w:t>пункта</w:t>
      </w:r>
      <w:r w:rsidRPr="00D41AC6">
        <w:rPr>
          <w:rFonts w:hAnsi="Times New Roman" w:cs="Times New Roman"/>
          <w:sz w:val="24"/>
          <w:szCs w:val="24"/>
        </w:rPr>
        <w:t xml:space="preserve"> 55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«Доходы»</w:t>
      </w:r>
      <w:r w:rsidRPr="00D41AC6">
        <w:rPr>
          <w:rFonts w:hAnsi="Times New Roman" w:cs="Times New Roman"/>
          <w:sz w:val="24"/>
          <w:szCs w:val="24"/>
        </w:rPr>
        <w:t>.</w:t>
      </w:r>
    </w:p>
    <w:p w:rsidR="00841F23" w:rsidRPr="00D41AC6" w:rsidRDefault="00841F23" w:rsidP="00D41AC6">
      <w:pPr>
        <w:spacing w:after="0" w:line="240" w:lineRule="auto"/>
        <w:ind w:firstLine="709"/>
        <w:rPr>
          <w:rFonts w:hAnsi="Times New Roman" w:cs="Times New Roman"/>
          <w:sz w:val="24"/>
          <w:szCs w:val="24"/>
        </w:rPr>
      </w:pPr>
    </w:p>
    <w:p w:rsidR="00841F23" w:rsidRPr="00D41AC6" w:rsidRDefault="00841F23" w:rsidP="00D41AC6">
      <w:pPr>
        <w:spacing w:after="0" w:line="240" w:lineRule="auto"/>
        <w:ind w:firstLine="709"/>
        <w:rPr>
          <w:rFonts w:hAnsi="Times New Roman" w:cs="Times New Roman"/>
          <w:sz w:val="24"/>
          <w:szCs w:val="24"/>
        </w:rPr>
      </w:pPr>
      <w:r w:rsidRPr="00D41AC6">
        <w:rPr>
          <w:rFonts w:hAnsi="Times New Roman" w:cs="Times New Roman"/>
          <w:sz w:val="24"/>
          <w:szCs w:val="24"/>
        </w:rPr>
        <w:t>1</w:t>
      </w:r>
      <w:r w:rsidR="00621E26">
        <w:rPr>
          <w:rFonts w:hAnsi="Times New Roman" w:cs="Times New Roman"/>
          <w:sz w:val="24"/>
          <w:szCs w:val="24"/>
        </w:rPr>
        <w:t>4</w:t>
      </w:r>
      <w:r w:rsidRPr="00D41AC6">
        <w:rPr>
          <w:rFonts w:hAnsi="Times New Roman" w:cs="Times New Roman"/>
          <w:sz w:val="24"/>
          <w:szCs w:val="24"/>
        </w:rPr>
        <w:t>.</w:t>
      </w:r>
      <w:r w:rsidR="009C7C89" w:rsidRPr="00D41AC6">
        <w:rPr>
          <w:rFonts w:hAnsi="Times New Roman" w:cs="Times New Roman"/>
          <w:sz w:val="24"/>
          <w:szCs w:val="24"/>
        </w:rPr>
        <w:t>5.</w:t>
      </w:r>
      <w:r w:rsidRPr="00D41AC6">
        <w:rPr>
          <w:rFonts w:hAnsi="Times New Roman" w:cs="Times New Roman"/>
          <w:sz w:val="24"/>
          <w:szCs w:val="24"/>
        </w:rPr>
        <w:t xml:space="preserve"> </w:t>
      </w:r>
      <w:r w:rsidRPr="00D41AC6">
        <w:rPr>
          <w:rFonts w:hAnsi="Times New Roman" w:cs="Times New Roman"/>
          <w:sz w:val="24"/>
          <w:szCs w:val="24"/>
        </w:rPr>
        <w:t>Доходы</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w:t>
      </w:r>
      <w:r w:rsidRPr="00D41AC6">
        <w:rPr>
          <w:rFonts w:hAnsi="Times New Roman" w:cs="Times New Roman"/>
          <w:sz w:val="24"/>
          <w:szCs w:val="24"/>
        </w:rPr>
        <w:t>оказания</w:t>
      </w:r>
      <w:r w:rsidRPr="00D41AC6">
        <w:rPr>
          <w:rFonts w:hAnsi="Times New Roman" w:cs="Times New Roman"/>
          <w:sz w:val="24"/>
          <w:szCs w:val="24"/>
        </w:rPr>
        <w:t xml:space="preserve"> </w:t>
      </w:r>
      <w:r w:rsidRPr="00D41AC6">
        <w:rPr>
          <w:rFonts w:hAnsi="Times New Roman" w:cs="Times New Roman"/>
          <w:sz w:val="24"/>
          <w:szCs w:val="24"/>
        </w:rPr>
        <w:t>платных</w:t>
      </w:r>
      <w:r w:rsidRPr="00D41AC6">
        <w:rPr>
          <w:rFonts w:hAnsi="Times New Roman" w:cs="Times New Roman"/>
          <w:sz w:val="24"/>
          <w:szCs w:val="24"/>
        </w:rPr>
        <w:t xml:space="preserve"> </w:t>
      </w:r>
      <w:r w:rsidRPr="00D41AC6">
        <w:rPr>
          <w:rFonts w:hAnsi="Times New Roman" w:cs="Times New Roman"/>
          <w:sz w:val="24"/>
          <w:szCs w:val="24"/>
        </w:rPr>
        <w:t>услуг</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долгосрочным</w:t>
      </w:r>
      <w:r w:rsidRPr="00D41AC6">
        <w:rPr>
          <w:rFonts w:hAnsi="Times New Roman" w:cs="Times New Roman"/>
          <w:sz w:val="24"/>
          <w:szCs w:val="24"/>
        </w:rPr>
        <w:t xml:space="preserve"> </w:t>
      </w:r>
      <w:r w:rsidRPr="00D41AC6">
        <w:rPr>
          <w:rFonts w:hAnsi="Times New Roman" w:cs="Times New Roman"/>
          <w:sz w:val="24"/>
          <w:szCs w:val="24"/>
        </w:rPr>
        <w:t>договорам</w:t>
      </w:r>
      <w:r w:rsidRPr="00D41AC6">
        <w:rPr>
          <w:rFonts w:hAnsi="Times New Roman" w:cs="Times New Roman"/>
          <w:sz w:val="24"/>
          <w:szCs w:val="24"/>
        </w:rPr>
        <w:t xml:space="preserve"> (</w:t>
      </w:r>
      <w:r w:rsidRPr="00D41AC6">
        <w:rPr>
          <w:rFonts w:hAnsi="Times New Roman" w:cs="Times New Roman"/>
          <w:sz w:val="24"/>
          <w:szCs w:val="24"/>
        </w:rPr>
        <w:t>абонементам</w:t>
      </w:r>
      <w:r w:rsidRPr="00D41AC6">
        <w:rPr>
          <w:rFonts w:hAnsi="Times New Roman" w:cs="Times New Roman"/>
          <w:sz w:val="24"/>
          <w:szCs w:val="24"/>
        </w:rPr>
        <w:t xml:space="preserve">), </w:t>
      </w:r>
      <w:r w:rsidRPr="00D41AC6">
        <w:rPr>
          <w:rFonts w:hAnsi="Times New Roman" w:cs="Times New Roman"/>
          <w:sz w:val="24"/>
          <w:szCs w:val="24"/>
        </w:rPr>
        <w:t>срок</w:t>
      </w:r>
      <w:r w:rsidRPr="00D41AC6">
        <w:rPr>
          <w:rFonts w:hAnsi="Times New Roman" w:cs="Times New Roman"/>
          <w:sz w:val="24"/>
          <w:szCs w:val="24"/>
        </w:rPr>
        <w:t xml:space="preserve"> </w:t>
      </w:r>
      <w:r w:rsidRPr="00D41AC6">
        <w:rPr>
          <w:rFonts w:hAnsi="Times New Roman" w:cs="Times New Roman"/>
          <w:sz w:val="24"/>
          <w:szCs w:val="24"/>
        </w:rPr>
        <w:t>исполнения</w:t>
      </w:r>
      <w:r w:rsidRPr="00D41AC6">
        <w:rPr>
          <w:rFonts w:hAnsi="Times New Roman" w:cs="Times New Roman"/>
          <w:sz w:val="24"/>
          <w:szCs w:val="24"/>
        </w:rPr>
        <w:t xml:space="preserve"> </w:t>
      </w:r>
      <w:r w:rsidRPr="00D41AC6">
        <w:rPr>
          <w:rFonts w:hAnsi="Times New Roman" w:cs="Times New Roman"/>
          <w:sz w:val="24"/>
          <w:szCs w:val="24"/>
        </w:rPr>
        <w:t>которых</w:t>
      </w:r>
      <w:r w:rsidRPr="00D41AC6">
        <w:rPr>
          <w:rFonts w:hAnsi="Times New Roman" w:cs="Times New Roman"/>
          <w:sz w:val="24"/>
          <w:szCs w:val="24"/>
        </w:rPr>
        <w:t xml:space="preserve"> </w:t>
      </w:r>
      <w:r w:rsidRPr="00D41AC6">
        <w:rPr>
          <w:rFonts w:hAnsi="Times New Roman" w:cs="Times New Roman"/>
          <w:sz w:val="24"/>
          <w:szCs w:val="24"/>
        </w:rPr>
        <w:t>превышает</w:t>
      </w:r>
      <w:r w:rsidRPr="00D41AC6">
        <w:rPr>
          <w:rFonts w:hAnsi="Times New Roman" w:cs="Times New Roman"/>
          <w:sz w:val="24"/>
          <w:szCs w:val="24"/>
        </w:rPr>
        <w:t xml:space="preserve"> </w:t>
      </w:r>
      <w:r w:rsidRPr="00D41AC6">
        <w:rPr>
          <w:rFonts w:hAnsi="Times New Roman" w:cs="Times New Roman"/>
          <w:sz w:val="24"/>
          <w:szCs w:val="24"/>
        </w:rPr>
        <w:t>один</w:t>
      </w:r>
      <w:r w:rsidRPr="00D41AC6">
        <w:rPr>
          <w:rFonts w:hAnsi="Times New Roman" w:cs="Times New Roman"/>
          <w:sz w:val="24"/>
          <w:szCs w:val="24"/>
        </w:rPr>
        <w:t xml:space="preserve"> </w:t>
      </w:r>
      <w:r w:rsidRPr="00D41AC6">
        <w:rPr>
          <w:rFonts w:hAnsi="Times New Roman" w:cs="Times New Roman"/>
          <w:sz w:val="24"/>
          <w:szCs w:val="24"/>
        </w:rPr>
        <w:t>год</w:t>
      </w:r>
      <w:r w:rsidRPr="00D41AC6">
        <w:rPr>
          <w:rFonts w:hAnsi="Times New Roman" w:cs="Times New Roman"/>
          <w:sz w:val="24"/>
          <w:szCs w:val="24"/>
        </w:rPr>
        <w:t xml:space="preserve">, </w:t>
      </w:r>
      <w:r w:rsidRPr="00D41AC6">
        <w:rPr>
          <w:rFonts w:hAnsi="Times New Roman" w:cs="Times New Roman"/>
          <w:sz w:val="24"/>
          <w:szCs w:val="24"/>
        </w:rPr>
        <w:t>признаются</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учете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составе</w:t>
      </w:r>
      <w:r w:rsidRPr="00D41AC6">
        <w:rPr>
          <w:rFonts w:hAnsi="Times New Roman" w:cs="Times New Roman"/>
          <w:sz w:val="24"/>
          <w:szCs w:val="24"/>
        </w:rPr>
        <w:t xml:space="preserve"> </w:t>
      </w:r>
      <w:r w:rsidRPr="00D41AC6">
        <w:rPr>
          <w:rFonts w:hAnsi="Times New Roman" w:cs="Times New Roman"/>
          <w:sz w:val="24"/>
          <w:szCs w:val="24"/>
        </w:rPr>
        <w:t>доходов</w:t>
      </w:r>
      <w:r w:rsidRPr="00D41AC6">
        <w:rPr>
          <w:rFonts w:hAnsi="Times New Roman" w:cs="Times New Roman"/>
          <w:sz w:val="24"/>
          <w:szCs w:val="24"/>
        </w:rPr>
        <w:t xml:space="preserve"> </w:t>
      </w:r>
      <w:r w:rsidRPr="00D41AC6">
        <w:rPr>
          <w:rFonts w:hAnsi="Times New Roman" w:cs="Times New Roman"/>
          <w:sz w:val="24"/>
          <w:szCs w:val="24"/>
        </w:rPr>
        <w:t>будущих</w:t>
      </w:r>
      <w:r w:rsidRPr="00D41AC6">
        <w:rPr>
          <w:rFonts w:hAnsi="Times New Roman" w:cs="Times New Roman"/>
          <w:sz w:val="24"/>
          <w:szCs w:val="24"/>
        </w:rPr>
        <w:t xml:space="preserve"> </w:t>
      </w:r>
      <w:r w:rsidRPr="00D41AC6">
        <w:rPr>
          <w:rFonts w:hAnsi="Times New Roman" w:cs="Times New Roman"/>
          <w:sz w:val="24"/>
          <w:szCs w:val="24"/>
        </w:rPr>
        <w:t>периодов</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сумме</w:t>
      </w:r>
      <w:r w:rsidRPr="00D41AC6">
        <w:rPr>
          <w:rFonts w:hAnsi="Times New Roman" w:cs="Times New Roman"/>
          <w:sz w:val="24"/>
          <w:szCs w:val="24"/>
        </w:rPr>
        <w:t xml:space="preserve"> </w:t>
      </w:r>
      <w:r w:rsidRPr="00D41AC6">
        <w:rPr>
          <w:rFonts w:hAnsi="Times New Roman" w:cs="Times New Roman"/>
          <w:sz w:val="24"/>
          <w:szCs w:val="24"/>
        </w:rPr>
        <w:t>договора</w:t>
      </w:r>
      <w:r w:rsidRPr="00D41AC6">
        <w:rPr>
          <w:rFonts w:hAnsi="Times New Roman" w:cs="Times New Roman"/>
          <w:sz w:val="24"/>
          <w:szCs w:val="24"/>
        </w:rPr>
        <w:t xml:space="preserve">. </w:t>
      </w:r>
      <w:r w:rsidRPr="00D41AC6">
        <w:rPr>
          <w:rFonts w:hAnsi="Times New Roman" w:cs="Times New Roman"/>
          <w:sz w:val="24"/>
          <w:szCs w:val="24"/>
        </w:rPr>
        <w:t>Доходы</w:t>
      </w:r>
      <w:r w:rsidRPr="00D41AC6">
        <w:rPr>
          <w:rFonts w:hAnsi="Times New Roman" w:cs="Times New Roman"/>
          <w:sz w:val="24"/>
          <w:szCs w:val="24"/>
        </w:rPr>
        <w:t xml:space="preserve"> </w:t>
      </w:r>
      <w:r w:rsidRPr="00D41AC6">
        <w:rPr>
          <w:rFonts w:hAnsi="Times New Roman" w:cs="Times New Roman"/>
          <w:sz w:val="24"/>
          <w:szCs w:val="24"/>
        </w:rPr>
        <w:t>будущих</w:t>
      </w:r>
      <w:r w:rsidRPr="00D41AC6">
        <w:rPr>
          <w:rFonts w:hAnsi="Times New Roman" w:cs="Times New Roman"/>
          <w:sz w:val="24"/>
          <w:szCs w:val="24"/>
        </w:rPr>
        <w:t xml:space="preserve"> </w:t>
      </w:r>
      <w:r w:rsidRPr="00D41AC6">
        <w:rPr>
          <w:rFonts w:hAnsi="Times New Roman" w:cs="Times New Roman"/>
          <w:sz w:val="24"/>
          <w:szCs w:val="24"/>
        </w:rPr>
        <w:t>периодов</w:t>
      </w:r>
      <w:r w:rsidRPr="00D41AC6">
        <w:rPr>
          <w:rFonts w:hAnsi="Times New Roman" w:cs="Times New Roman"/>
          <w:sz w:val="24"/>
          <w:szCs w:val="24"/>
        </w:rPr>
        <w:t xml:space="preserve"> </w:t>
      </w:r>
      <w:r w:rsidRPr="00D41AC6">
        <w:rPr>
          <w:rFonts w:hAnsi="Times New Roman" w:cs="Times New Roman"/>
          <w:sz w:val="24"/>
          <w:szCs w:val="24"/>
        </w:rPr>
        <w:t>признаются</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текущих</w:t>
      </w:r>
      <w:r w:rsidRPr="00D41AC6">
        <w:rPr>
          <w:rFonts w:hAnsi="Times New Roman" w:cs="Times New Roman"/>
          <w:sz w:val="24"/>
          <w:szCs w:val="24"/>
        </w:rPr>
        <w:t xml:space="preserve"> </w:t>
      </w:r>
      <w:r w:rsidRPr="00D41AC6">
        <w:rPr>
          <w:rFonts w:hAnsi="Times New Roman" w:cs="Times New Roman"/>
          <w:sz w:val="24"/>
          <w:szCs w:val="24"/>
        </w:rPr>
        <w:t>доходах</w:t>
      </w:r>
      <w:r w:rsidRPr="00D41AC6">
        <w:rPr>
          <w:rFonts w:hAnsi="Times New Roman" w:cs="Times New Roman"/>
          <w:sz w:val="24"/>
          <w:szCs w:val="24"/>
        </w:rPr>
        <w:t xml:space="preserve"> </w:t>
      </w:r>
      <w:r w:rsidRPr="00D41AC6">
        <w:rPr>
          <w:rFonts w:hAnsi="Times New Roman" w:cs="Times New Roman"/>
          <w:sz w:val="24"/>
          <w:szCs w:val="24"/>
        </w:rPr>
        <w:t>равномерно</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последний</w:t>
      </w:r>
      <w:r w:rsidRPr="00D41AC6">
        <w:rPr>
          <w:rFonts w:hAnsi="Times New Roman" w:cs="Times New Roman"/>
          <w:sz w:val="24"/>
          <w:szCs w:val="24"/>
        </w:rPr>
        <w:t xml:space="preserve"> </w:t>
      </w:r>
      <w:r w:rsidRPr="00D41AC6">
        <w:rPr>
          <w:rFonts w:hAnsi="Times New Roman" w:cs="Times New Roman"/>
          <w:sz w:val="24"/>
          <w:szCs w:val="24"/>
        </w:rPr>
        <w:t>день</w:t>
      </w:r>
      <w:r w:rsidRPr="00D41AC6">
        <w:rPr>
          <w:rFonts w:hAnsi="Times New Roman" w:cs="Times New Roman"/>
          <w:sz w:val="24"/>
          <w:szCs w:val="24"/>
        </w:rPr>
        <w:t xml:space="preserve"> </w:t>
      </w:r>
      <w:r w:rsidRPr="00D41AC6">
        <w:rPr>
          <w:rFonts w:hAnsi="Times New Roman" w:cs="Times New Roman"/>
          <w:sz w:val="24"/>
          <w:szCs w:val="24"/>
        </w:rPr>
        <w:t>каждого</w:t>
      </w:r>
      <w:r w:rsidRPr="00D41AC6">
        <w:rPr>
          <w:rFonts w:hAnsi="Times New Roman" w:cs="Times New Roman"/>
          <w:sz w:val="24"/>
          <w:szCs w:val="24"/>
        </w:rPr>
        <w:t xml:space="preserve"> </w:t>
      </w:r>
      <w:r w:rsidRPr="00D41AC6">
        <w:rPr>
          <w:rFonts w:hAnsi="Times New Roman" w:cs="Times New Roman"/>
          <w:sz w:val="24"/>
          <w:szCs w:val="24"/>
        </w:rPr>
        <w:t>месяца</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разрезе</w:t>
      </w:r>
      <w:r w:rsidRPr="00D41AC6">
        <w:rPr>
          <w:rFonts w:hAnsi="Times New Roman" w:cs="Times New Roman"/>
          <w:sz w:val="24"/>
          <w:szCs w:val="24"/>
        </w:rPr>
        <w:t xml:space="preserve"> </w:t>
      </w:r>
      <w:r w:rsidRPr="00D41AC6">
        <w:rPr>
          <w:rFonts w:hAnsi="Times New Roman" w:cs="Times New Roman"/>
          <w:sz w:val="24"/>
          <w:szCs w:val="24"/>
        </w:rPr>
        <w:t>каждого</w:t>
      </w:r>
      <w:r w:rsidRPr="00D41AC6">
        <w:rPr>
          <w:rFonts w:hAnsi="Times New Roman" w:cs="Times New Roman"/>
          <w:sz w:val="24"/>
          <w:szCs w:val="24"/>
        </w:rPr>
        <w:t xml:space="preserve"> </w:t>
      </w:r>
      <w:r w:rsidRPr="00D41AC6">
        <w:rPr>
          <w:rFonts w:hAnsi="Times New Roman" w:cs="Times New Roman"/>
          <w:sz w:val="24"/>
          <w:szCs w:val="24"/>
        </w:rPr>
        <w:t>договора</w:t>
      </w:r>
      <w:r w:rsidRPr="00D41AC6">
        <w:rPr>
          <w:rFonts w:hAnsi="Times New Roman" w:cs="Times New Roman"/>
          <w:sz w:val="24"/>
          <w:szCs w:val="24"/>
        </w:rPr>
        <w:t xml:space="preserve"> (</w:t>
      </w:r>
      <w:r w:rsidRPr="00D41AC6">
        <w:rPr>
          <w:rFonts w:hAnsi="Times New Roman" w:cs="Times New Roman"/>
          <w:sz w:val="24"/>
          <w:szCs w:val="24"/>
        </w:rPr>
        <w:t>абонемента</w:t>
      </w:r>
      <w:r w:rsidRPr="00D41AC6">
        <w:rPr>
          <w:rFonts w:hAnsi="Times New Roman" w:cs="Times New Roman"/>
          <w:sz w:val="24"/>
          <w:szCs w:val="24"/>
        </w:rPr>
        <w:t xml:space="preserve">). </w:t>
      </w:r>
      <w:r w:rsidRPr="00D41AC6">
        <w:rPr>
          <w:rFonts w:hAnsi="Times New Roman" w:cs="Times New Roman"/>
          <w:sz w:val="24"/>
          <w:szCs w:val="24"/>
        </w:rPr>
        <w:t>Аналогичный</w:t>
      </w:r>
      <w:r w:rsidRPr="00D41AC6">
        <w:rPr>
          <w:rFonts w:hAnsi="Times New Roman" w:cs="Times New Roman"/>
          <w:sz w:val="24"/>
          <w:szCs w:val="24"/>
        </w:rPr>
        <w:t xml:space="preserve"> </w:t>
      </w:r>
      <w:r w:rsidRPr="00D41AC6">
        <w:rPr>
          <w:rFonts w:hAnsi="Times New Roman" w:cs="Times New Roman"/>
          <w:sz w:val="24"/>
          <w:szCs w:val="24"/>
        </w:rPr>
        <w:t>порядок</w:t>
      </w:r>
      <w:r w:rsidRPr="00D41AC6">
        <w:rPr>
          <w:rFonts w:hAnsi="Times New Roman" w:cs="Times New Roman"/>
          <w:sz w:val="24"/>
          <w:szCs w:val="24"/>
        </w:rPr>
        <w:t xml:space="preserve"> </w:t>
      </w:r>
      <w:r w:rsidRPr="00D41AC6">
        <w:rPr>
          <w:rFonts w:hAnsi="Times New Roman" w:cs="Times New Roman"/>
          <w:sz w:val="24"/>
          <w:szCs w:val="24"/>
        </w:rPr>
        <w:t>признания</w:t>
      </w:r>
      <w:r w:rsidRPr="00D41AC6">
        <w:rPr>
          <w:rFonts w:hAnsi="Times New Roman" w:cs="Times New Roman"/>
          <w:sz w:val="24"/>
          <w:szCs w:val="24"/>
        </w:rPr>
        <w:t xml:space="preserve"> </w:t>
      </w:r>
      <w:r w:rsidRPr="00D41AC6">
        <w:rPr>
          <w:rFonts w:hAnsi="Times New Roman" w:cs="Times New Roman"/>
          <w:sz w:val="24"/>
          <w:szCs w:val="24"/>
        </w:rPr>
        <w:t>доходов</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текущем</w:t>
      </w:r>
      <w:r w:rsidRPr="00D41AC6">
        <w:rPr>
          <w:rFonts w:hAnsi="Times New Roman" w:cs="Times New Roman"/>
          <w:sz w:val="24"/>
          <w:szCs w:val="24"/>
        </w:rPr>
        <w:t xml:space="preserve"> </w:t>
      </w:r>
      <w:r w:rsidRPr="00D41AC6">
        <w:rPr>
          <w:rFonts w:hAnsi="Times New Roman" w:cs="Times New Roman"/>
          <w:sz w:val="24"/>
          <w:szCs w:val="24"/>
        </w:rPr>
        <w:t>периоде</w:t>
      </w:r>
      <w:r w:rsidRPr="00D41AC6">
        <w:rPr>
          <w:rFonts w:hAnsi="Times New Roman" w:cs="Times New Roman"/>
          <w:sz w:val="24"/>
          <w:szCs w:val="24"/>
        </w:rPr>
        <w:t xml:space="preserve"> </w:t>
      </w:r>
      <w:r w:rsidRPr="00D41AC6">
        <w:rPr>
          <w:rFonts w:hAnsi="Times New Roman" w:cs="Times New Roman"/>
          <w:sz w:val="24"/>
          <w:szCs w:val="24"/>
        </w:rPr>
        <w:t>применяется</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договорам</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соответствии</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которыми</w:t>
      </w:r>
      <w:r w:rsidRPr="00D41AC6">
        <w:rPr>
          <w:rFonts w:hAnsi="Times New Roman" w:cs="Times New Roman"/>
          <w:sz w:val="24"/>
          <w:szCs w:val="24"/>
        </w:rPr>
        <w:t xml:space="preserve"> </w:t>
      </w:r>
      <w:r w:rsidRPr="00D41AC6">
        <w:rPr>
          <w:rFonts w:hAnsi="Times New Roman" w:cs="Times New Roman"/>
          <w:sz w:val="24"/>
          <w:szCs w:val="24"/>
        </w:rPr>
        <w:t>услуги</w:t>
      </w:r>
      <w:r w:rsidRPr="00D41AC6">
        <w:rPr>
          <w:rFonts w:hAnsi="Times New Roman" w:cs="Times New Roman"/>
          <w:sz w:val="24"/>
          <w:szCs w:val="24"/>
        </w:rPr>
        <w:t xml:space="preserve"> </w:t>
      </w:r>
      <w:r w:rsidRPr="00D41AC6">
        <w:rPr>
          <w:rFonts w:hAnsi="Times New Roman" w:cs="Times New Roman"/>
          <w:sz w:val="24"/>
          <w:szCs w:val="24"/>
        </w:rPr>
        <w:t>оказываются</w:t>
      </w:r>
      <w:r w:rsidRPr="00D41AC6">
        <w:rPr>
          <w:rFonts w:hAnsi="Times New Roman" w:cs="Times New Roman"/>
          <w:sz w:val="24"/>
          <w:szCs w:val="24"/>
        </w:rPr>
        <w:t xml:space="preserve"> </w:t>
      </w:r>
      <w:r w:rsidRPr="00D41AC6">
        <w:rPr>
          <w:rFonts w:hAnsi="Times New Roman" w:cs="Times New Roman"/>
          <w:sz w:val="24"/>
          <w:szCs w:val="24"/>
        </w:rPr>
        <w:t>неравномерно</w:t>
      </w:r>
      <w:r w:rsidRPr="00D41AC6">
        <w:rPr>
          <w:rFonts w:hAnsi="Times New Roman" w:cs="Times New Roman"/>
          <w:sz w:val="24"/>
          <w:szCs w:val="24"/>
        </w:rPr>
        <w:t>.</w:t>
      </w:r>
    </w:p>
    <w:p w:rsidR="00841F23" w:rsidRPr="00D41AC6" w:rsidRDefault="00841F23"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301 </w:t>
      </w:r>
      <w:r w:rsidRPr="00D41AC6">
        <w:rPr>
          <w:rFonts w:hAnsi="Times New Roman" w:cs="Times New Roman"/>
          <w:sz w:val="24"/>
          <w:szCs w:val="24"/>
        </w:rPr>
        <w:t>Инструкции</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Единому</w:t>
      </w:r>
      <w:r w:rsidRPr="00D41AC6">
        <w:rPr>
          <w:rFonts w:hAnsi="Times New Roman" w:cs="Times New Roman"/>
          <w:sz w:val="24"/>
          <w:szCs w:val="24"/>
        </w:rPr>
        <w:t xml:space="preserve"> </w:t>
      </w:r>
      <w:r w:rsidRPr="00D41AC6">
        <w:rPr>
          <w:rFonts w:hAnsi="Times New Roman" w:cs="Times New Roman"/>
          <w:sz w:val="24"/>
          <w:szCs w:val="24"/>
        </w:rPr>
        <w:t>плану</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157</w:t>
      </w:r>
      <w:r w:rsidRPr="00D41AC6">
        <w:rPr>
          <w:rFonts w:hAnsi="Times New Roman" w:cs="Times New Roman"/>
          <w:sz w:val="24"/>
          <w:szCs w:val="24"/>
        </w:rPr>
        <w:t>н</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11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«Долгосрочные</w:t>
      </w:r>
      <w:r w:rsidRPr="00D41AC6">
        <w:rPr>
          <w:rFonts w:hAnsi="Times New Roman" w:cs="Times New Roman"/>
          <w:sz w:val="24"/>
          <w:szCs w:val="24"/>
        </w:rPr>
        <w:t xml:space="preserve"> </w:t>
      </w:r>
      <w:r w:rsidRPr="00D41AC6">
        <w:rPr>
          <w:rFonts w:hAnsi="Times New Roman" w:cs="Times New Roman"/>
          <w:sz w:val="24"/>
          <w:szCs w:val="24"/>
        </w:rPr>
        <w:t>договоры»</w:t>
      </w:r>
      <w:r w:rsidRPr="00D41AC6">
        <w:rPr>
          <w:rFonts w:hAnsi="Times New Roman" w:cs="Times New Roman"/>
          <w:sz w:val="24"/>
          <w:szCs w:val="24"/>
        </w:rPr>
        <w:t>.</w:t>
      </w:r>
    </w:p>
    <w:p w:rsidR="00841F23" w:rsidRPr="00D41AC6" w:rsidRDefault="00841F23" w:rsidP="00D41AC6">
      <w:pPr>
        <w:spacing w:after="0" w:line="240" w:lineRule="auto"/>
        <w:ind w:firstLine="709"/>
        <w:rPr>
          <w:rFonts w:hAnsi="Times New Roman" w:cs="Times New Roman"/>
          <w:sz w:val="24"/>
          <w:szCs w:val="24"/>
        </w:rPr>
      </w:pPr>
    </w:p>
    <w:p w:rsidR="00841F23" w:rsidRPr="00D41AC6" w:rsidRDefault="00841F23" w:rsidP="00D41AC6">
      <w:pPr>
        <w:spacing w:after="0" w:line="240" w:lineRule="auto"/>
        <w:ind w:firstLine="709"/>
        <w:rPr>
          <w:rFonts w:hAnsi="Times New Roman" w:cs="Times New Roman"/>
          <w:sz w:val="24"/>
          <w:szCs w:val="24"/>
        </w:rPr>
      </w:pPr>
      <w:r w:rsidRPr="00D41AC6">
        <w:rPr>
          <w:rFonts w:hAnsi="Times New Roman" w:cs="Times New Roman"/>
          <w:sz w:val="24"/>
          <w:szCs w:val="24"/>
        </w:rPr>
        <w:t>1</w:t>
      </w:r>
      <w:r w:rsidR="00621E26">
        <w:rPr>
          <w:rFonts w:hAnsi="Times New Roman" w:cs="Times New Roman"/>
          <w:sz w:val="24"/>
          <w:szCs w:val="24"/>
        </w:rPr>
        <w:t>4</w:t>
      </w:r>
      <w:r w:rsidRPr="00D41AC6">
        <w:rPr>
          <w:rFonts w:hAnsi="Times New Roman" w:cs="Times New Roman"/>
          <w:sz w:val="24"/>
          <w:szCs w:val="24"/>
        </w:rPr>
        <w:t>.</w:t>
      </w:r>
      <w:r w:rsidR="009C7C89" w:rsidRPr="00D41AC6">
        <w:rPr>
          <w:rFonts w:hAnsi="Times New Roman" w:cs="Times New Roman"/>
          <w:sz w:val="24"/>
          <w:szCs w:val="24"/>
        </w:rPr>
        <w:t>6</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отношении</w:t>
      </w:r>
      <w:r w:rsidRPr="00D41AC6">
        <w:rPr>
          <w:rFonts w:hAnsi="Times New Roman" w:cs="Times New Roman"/>
          <w:sz w:val="24"/>
          <w:szCs w:val="24"/>
        </w:rPr>
        <w:t xml:space="preserve"> </w:t>
      </w:r>
      <w:r w:rsidRPr="00D41AC6">
        <w:rPr>
          <w:rFonts w:hAnsi="Times New Roman" w:cs="Times New Roman"/>
          <w:sz w:val="24"/>
          <w:szCs w:val="24"/>
        </w:rPr>
        <w:t>платных</w:t>
      </w:r>
      <w:r w:rsidRPr="00D41AC6">
        <w:rPr>
          <w:rFonts w:hAnsi="Times New Roman" w:cs="Times New Roman"/>
          <w:sz w:val="24"/>
          <w:szCs w:val="24"/>
        </w:rPr>
        <w:t xml:space="preserve"> </w:t>
      </w:r>
      <w:r w:rsidRPr="00D41AC6">
        <w:rPr>
          <w:rFonts w:hAnsi="Times New Roman" w:cs="Times New Roman"/>
          <w:sz w:val="24"/>
          <w:szCs w:val="24"/>
        </w:rPr>
        <w:t>услуг</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которым</w:t>
      </w:r>
      <w:r w:rsidRPr="00D41AC6">
        <w:rPr>
          <w:rFonts w:hAnsi="Times New Roman" w:cs="Times New Roman"/>
          <w:sz w:val="24"/>
          <w:szCs w:val="24"/>
        </w:rPr>
        <w:t xml:space="preserve"> </w:t>
      </w:r>
      <w:r w:rsidRPr="00D41AC6">
        <w:rPr>
          <w:rFonts w:hAnsi="Times New Roman" w:cs="Times New Roman"/>
          <w:sz w:val="24"/>
          <w:szCs w:val="24"/>
        </w:rPr>
        <w:t>срок</w:t>
      </w:r>
      <w:r w:rsidRPr="00D41AC6">
        <w:rPr>
          <w:rFonts w:hAnsi="Times New Roman" w:cs="Times New Roman"/>
          <w:sz w:val="24"/>
          <w:szCs w:val="24"/>
        </w:rPr>
        <w:t xml:space="preserve"> </w:t>
      </w:r>
      <w:r w:rsidRPr="00D41AC6">
        <w:rPr>
          <w:rFonts w:hAnsi="Times New Roman" w:cs="Times New Roman"/>
          <w:sz w:val="24"/>
          <w:szCs w:val="24"/>
        </w:rPr>
        <w:t>действия</w:t>
      </w:r>
      <w:r w:rsidRPr="00D41AC6">
        <w:rPr>
          <w:rFonts w:hAnsi="Times New Roman" w:cs="Times New Roman"/>
          <w:sz w:val="24"/>
          <w:szCs w:val="24"/>
        </w:rPr>
        <w:t xml:space="preserve"> </w:t>
      </w:r>
      <w:r w:rsidRPr="00D41AC6">
        <w:rPr>
          <w:rFonts w:hAnsi="Times New Roman" w:cs="Times New Roman"/>
          <w:sz w:val="24"/>
          <w:szCs w:val="24"/>
        </w:rPr>
        <w:t>договора</w:t>
      </w:r>
      <w:r w:rsidRPr="00D41AC6">
        <w:rPr>
          <w:rFonts w:hAnsi="Times New Roman" w:cs="Times New Roman"/>
          <w:sz w:val="24"/>
          <w:szCs w:val="24"/>
        </w:rPr>
        <w:t xml:space="preserve"> </w:t>
      </w:r>
      <w:r w:rsidRPr="00D41AC6">
        <w:rPr>
          <w:rFonts w:hAnsi="Times New Roman" w:cs="Times New Roman"/>
          <w:sz w:val="24"/>
          <w:szCs w:val="24"/>
        </w:rPr>
        <w:t>менее</w:t>
      </w:r>
      <w:r w:rsidRPr="00D41AC6">
        <w:rPr>
          <w:rFonts w:hAnsi="Times New Roman" w:cs="Times New Roman"/>
          <w:sz w:val="24"/>
          <w:szCs w:val="24"/>
        </w:rPr>
        <w:t xml:space="preserve"> </w:t>
      </w:r>
      <w:r w:rsidRPr="00D41AC6">
        <w:rPr>
          <w:rFonts w:hAnsi="Times New Roman" w:cs="Times New Roman"/>
          <w:sz w:val="24"/>
          <w:szCs w:val="24"/>
        </w:rPr>
        <w:t>года</w:t>
      </w:r>
      <w:r w:rsidRPr="00D41AC6">
        <w:rPr>
          <w:rFonts w:hAnsi="Times New Roman" w:cs="Times New Roman"/>
          <w:sz w:val="24"/>
          <w:szCs w:val="24"/>
        </w:rPr>
        <w:t xml:space="preserve">, </w:t>
      </w:r>
      <w:r w:rsidRPr="00D41AC6">
        <w:rPr>
          <w:rFonts w:hAnsi="Times New Roman" w:cs="Times New Roman"/>
          <w:sz w:val="24"/>
          <w:szCs w:val="24"/>
        </w:rPr>
        <w:t>а</w:t>
      </w:r>
      <w:r w:rsidRPr="00D41AC6">
        <w:rPr>
          <w:rFonts w:hAnsi="Times New Roman" w:cs="Times New Roman"/>
          <w:sz w:val="24"/>
          <w:szCs w:val="24"/>
        </w:rPr>
        <w:t xml:space="preserve"> </w:t>
      </w:r>
      <w:r w:rsidRPr="00D41AC6">
        <w:rPr>
          <w:rFonts w:hAnsi="Times New Roman" w:cs="Times New Roman"/>
          <w:sz w:val="24"/>
          <w:szCs w:val="24"/>
        </w:rPr>
        <w:t>даты</w:t>
      </w:r>
      <w:r w:rsidRPr="00D41AC6">
        <w:rPr>
          <w:rFonts w:hAnsi="Times New Roman" w:cs="Times New Roman"/>
          <w:sz w:val="24"/>
          <w:szCs w:val="24"/>
        </w:rPr>
        <w:t xml:space="preserve"> </w:t>
      </w:r>
      <w:r w:rsidRPr="00D41AC6">
        <w:rPr>
          <w:rFonts w:hAnsi="Times New Roman" w:cs="Times New Roman"/>
          <w:sz w:val="24"/>
          <w:szCs w:val="24"/>
        </w:rPr>
        <w:t>начала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окончания</w:t>
      </w:r>
      <w:r w:rsidRPr="00D41AC6">
        <w:rPr>
          <w:rFonts w:hAnsi="Times New Roman" w:cs="Times New Roman"/>
          <w:sz w:val="24"/>
          <w:szCs w:val="24"/>
        </w:rPr>
        <w:t xml:space="preserve"> </w:t>
      </w:r>
      <w:r w:rsidRPr="00D41AC6">
        <w:rPr>
          <w:rFonts w:hAnsi="Times New Roman" w:cs="Times New Roman"/>
          <w:sz w:val="24"/>
          <w:szCs w:val="24"/>
        </w:rPr>
        <w:t>исполнения</w:t>
      </w:r>
      <w:r w:rsidRPr="00D41AC6">
        <w:rPr>
          <w:rFonts w:hAnsi="Times New Roman" w:cs="Times New Roman"/>
          <w:sz w:val="24"/>
          <w:szCs w:val="24"/>
        </w:rPr>
        <w:t xml:space="preserve"> </w:t>
      </w:r>
      <w:r w:rsidRPr="00D41AC6">
        <w:rPr>
          <w:rFonts w:hAnsi="Times New Roman" w:cs="Times New Roman"/>
          <w:sz w:val="24"/>
          <w:szCs w:val="24"/>
        </w:rPr>
        <w:t>договора</w:t>
      </w:r>
      <w:r w:rsidRPr="00D41AC6">
        <w:rPr>
          <w:rFonts w:hAnsi="Times New Roman" w:cs="Times New Roman"/>
          <w:sz w:val="24"/>
          <w:szCs w:val="24"/>
        </w:rPr>
        <w:t xml:space="preserve"> </w:t>
      </w:r>
      <w:r w:rsidRPr="00D41AC6">
        <w:rPr>
          <w:rFonts w:hAnsi="Times New Roman" w:cs="Times New Roman"/>
          <w:sz w:val="24"/>
          <w:szCs w:val="24"/>
        </w:rPr>
        <w:t>приходятся</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разные</w:t>
      </w:r>
      <w:r w:rsidRPr="00D41AC6">
        <w:rPr>
          <w:rFonts w:hAnsi="Times New Roman" w:cs="Times New Roman"/>
          <w:sz w:val="24"/>
          <w:szCs w:val="24"/>
        </w:rPr>
        <w:t xml:space="preserve"> </w:t>
      </w:r>
      <w:r w:rsidRPr="00D41AC6">
        <w:rPr>
          <w:rFonts w:hAnsi="Times New Roman" w:cs="Times New Roman"/>
          <w:sz w:val="24"/>
          <w:szCs w:val="24"/>
        </w:rPr>
        <w:t>отчетные</w:t>
      </w:r>
      <w:r w:rsidRPr="00D41AC6">
        <w:rPr>
          <w:rFonts w:hAnsi="Times New Roman" w:cs="Times New Roman"/>
          <w:sz w:val="24"/>
          <w:szCs w:val="24"/>
        </w:rPr>
        <w:t xml:space="preserve"> </w:t>
      </w:r>
      <w:r w:rsidRPr="00D41AC6">
        <w:rPr>
          <w:rFonts w:hAnsi="Times New Roman" w:cs="Times New Roman"/>
          <w:sz w:val="24"/>
          <w:szCs w:val="24"/>
        </w:rPr>
        <w:t>годы</w:t>
      </w:r>
      <w:r w:rsidRPr="00D41AC6">
        <w:rPr>
          <w:rFonts w:hAnsi="Times New Roman" w:cs="Times New Roman"/>
          <w:sz w:val="24"/>
          <w:szCs w:val="24"/>
        </w:rPr>
        <w:t xml:space="preserve">, </w:t>
      </w:r>
      <w:r w:rsidRPr="00D41AC6">
        <w:rPr>
          <w:rFonts w:hAnsi="Times New Roman" w:cs="Times New Roman"/>
          <w:sz w:val="24"/>
          <w:szCs w:val="24"/>
        </w:rPr>
        <w:t>учреждение</w:t>
      </w:r>
      <w:r w:rsidRPr="00D41AC6">
        <w:rPr>
          <w:rFonts w:hAnsi="Times New Roman" w:cs="Times New Roman"/>
          <w:sz w:val="24"/>
          <w:szCs w:val="24"/>
        </w:rPr>
        <w:t xml:space="preserve"> </w:t>
      </w:r>
      <w:r w:rsidRPr="00D41AC6">
        <w:rPr>
          <w:rFonts w:hAnsi="Times New Roman" w:cs="Times New Roman"/>
          <w:sz w:val="24"/>
          <w:szCs w:val="24"/>
        </w:rPr>
        <w:t>применяет</w:t>
      </w:r>
      <w:r w:rsidRPr="00D41AC6">
        <w:rPr>
          <w:rFonts w:hAnsi="Times New Roman" w:cs="Times New Roman"/>
          <w:sz w:val="24"/>
          <w:szCs w:val="24"/>
        </w:rPr>
        <w:t xml:space="preserve"> </w:t>
      </w:r>
      <w:r w:rsidRPr="00D41AC6">
        <w:rPr>
          <w:rFonts w:hAnsi="Times New Roman" w:cs="Times New Roman"/>
          <w:sz w:val="24"/>
          <w:szCs w:val="24"/>
        </w:rPr>
        <w:t>положения</w:t>
      </w:r>
      <w:r w:rsidRPr="00D41AC6">
        <w:rPr>
          <w:rFonts w:hAnsi="Times New Roman" w:cs="Times New Roman"/>
          <w:sz w:val="24"/>
          <w:szCs w:val="24"/>
        </w:rPr>
        <w:t xml:space="preserve">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«Долгосрочные</w:t>
      </w:r>
      <w:r w:rsidRPr="00D41AC6">
        <w:rPr>
          <w:rFonts w:hAnsi="Times New Roman" w:cs="Times New Roman"/>
          <w:sz w:val="24"/>
          <w:szCs w:val="24"/>
        </w:rPr>
        <w:t xml:space="preserve"> </w:t>
      </w:r>
      <w:r w:rsidRPr="00D41AC6">
        <w:rPr>
          <w:rFonts w:hAnsi="Times New Roman" w:cs="Times New Roman"/>
          <w:sz w:val="24"/>
          <w:szCs w:val="24"/>
        </w:rPr>
        <w:t>договоры»</w:t>
      </w:r>
      <w:r w:rsidRPr="00D41AC6">
        <w:rPr>
          <w:rFonts w:hAnsi="Times New Roman" w:cs="Times New Roman"/>
          <w:sz w:val="24"/>
          <w:szCs w:val="24"/>
        </w:rPr>
        <w:t>.</w:t>
      </w:r>
    </w:p>
    <w:p w:rsidR="00841F23" w:rsidRPr="00D41AC6" w:rsidRDefault="00841F23"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5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«Долгосрочные</w:t>
      </w:r>
      <w:r w:rsidRPr="00D41AC6">
        <w:rPr>
          <w:rFonts w:hAnsi="Times New Roman" w:cs="Times New Roman"/>
          <w:sz w:val="24"/>
          <w:szCs w:val="24"/>
        </w:rPr>
        <w:t xml:space="preserve"> </w:t>
      </w:r>
      <w:r w:rsidRPr="00D41AC6">
        <w:rPr>
          <w:rFonts w:hAnsi="Times New Roman" w:cs="Times New Roman"/>
          <w:sz w:val="24"/>
          <w:szCs w:val="24"/>
        </w:rPr>
        <w:t>договоры»</w:t>
      </w:r>
      <w:r w:rsidRPr="00D41AC6">
        <w:rPr>
          <w:rFonts w:hAnsi="Times New Roman" w:cs="Times New Roman"/>
          <w:sz w:val="24"/>
          <w:szCs w:val="24"/>
        </w:rPr>
        <w:t>.</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w:t>
      </w:r>
      <w:r w:rsidR="009C7C89" w:rsidRPr="00D41AC6">
        <w:rPr>
          <w:rFonts w:ascii="Times New Roman" w:eastAsia="Times New Roman" w:hAnsi="Times New Roman" w:cs="Times New Roman"/>
          <w:sz w:val="24"/>
          <w:szCs w:val="24"/>
          <w:lang w:eastAsia="ru-RU"/>
        </w:rPr>
        <w:t>7</w:t>
      </w:r>
      <w:r w:rsidRPr="00D41AC6">
        <w:rPr>
          <w:rFonts w:ascii="Times New Roman" w:eastAsia="Times New Roman" w:hAnsi="Times New Roman" w:cs="Times New Roman"/>
          <w:sz w:val="24"/>
          <w:szCs w:val="24"/>
          <w:lang w:eastAsia="ru-RU"/>
        </w:rPr>
        <w:t>. </w:t>
      </w:r>
      <w:proofErr w:type="gramStart"/>
      <w:r w:rsidRPr="00D41AC6">
        <w:rPr>
          <w:rFonts w:ascii="Times New Roman" w:eastAsia="Times New Roman" w:hAnsi="Times New Roman" w:cs="Times New Roman"/>
          <w:sz w:val="24"/>
          <w:szCs w:val="24"/>
          <w:lang w:eastAsia="ru-RU"/>
        </w:rPr>
        <w:t xml:space="preserve">В составе доходов будущих периодов на счете 401 40 «Доходы будущих периодов» учитываются доходы от оказания платных услуг, компенсаций затрат на плановый период, следующий за отчётным (субсидии на выполнение </w:t>
      </w:r>
      <w:r w:rsidR="00E92A58" w:rsidRPr="00D41AC6">
        <w:rPr>
          <w:rFonts w:ascii="Times New Roman" w:eastAsia="Times New Roman" w:hAnsi="Times New Roman" w:cs="Times New Roman"/>
          <w:sz w:val="24"/>
          <w:szCs w:val="24"/>
          <w:lang w:eastAsia="ru-RU"/>
        </w:rPr>
        <w:t>м</w:t>
      </w:r>
      <w:r w:rsidRPr="00D41AC6">
        <w:rPr>
          <w:rFonts w:ascii="Times New Roman" w:eastAsia="Times New Roman" w:hAnsi="Times New Roman" w:cs="Times New Roman"/>
          <w:sz w:val="24"/>
          <w:szCs w:val="24"/>
          <w:lang w:eastAsia="ru-RU"/>
        </w:rPr>
        <w:t>униципального задания).</w:t>
      </w:r>
      <w:proofErr w:type="gramEnd"/>
      <w:r w:rsidRPr="00D41AC6">
        <w:rPr>
          <w:rFonts w:ascii="Times New Roman" w:eastAsia="Times New Roman" w:hAnsi="Times New Roman" w:cs="Times New Roman"/>
          <w:sz w:val="24"/>
          <w:szCs w:val="24"/>
          <w:lang w:eastAsia="ru-RU"/>
        </w:rPr>
        <w:t xml:space="preserve"> Полученные доходы отражаются по дебету счета 0 401 40 131 и кредиту счета 0 401 10 131 и признаются в соответствии с «Соглашением о порядке и условиях </w:t>
      </w:r>
      <w:r w:rsidR="00E92A58" w:rsidRPr="00D41AC6">
        <w:rPr>
          <w:rFonts w:ascii="Times New Roman" w:eastAsia="Times New Roman" w:hAnsi="Times New Roman" w:cs="Times New Roman"/>
          <w:sz w:val="24"/>
          <w:szCs w:val="24"/>
          <w:lang w:eastAsia="ru-RU"/>
        </w:rPr>
        <w:t>предоставления субсидии</w:t>
      </w:r>
      <w:r w:rsidRPr="00D41AC6">
        <w:rPr>
          <w:rFonts w:ascii="Times New Roman" w:eastAsia="Times New Roman" w:hAnsi="Times New Roman" w:cs="Times New Roman"/>
          <w:sz w:val="24"/>
          <w:szCs w:val="24"/>
          <w:lang w:eastAsia="ru-RU"/>
        </w:rPr>
        <w:t xml:space="preserve"> на финансовое обеспечение выполнения муниципального задания на оказание муниципальных услуг (выполнение работ)» (ежемесячно) на протяжении срока выполнения муниципального задания.</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p>
    <w:p w:rsidR="00841F23"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w:t>
      </w:r>
      <w:r w:rsidR="009C7C89" w:rsidRPr="00D41AC6">
        <w:rPr>
          <w:rFonts w:ascii="Times New Roman" w:eastAsia="Times New Roman" w:hAnsi="Times New Roman" w:cs="Times New Roman"/>
          <w:sz w:val="24"/>
          <w:szCs w:val="24"/>
          <w:lang w:eastAsia="ru-RU"/>
        </w:rPr>
        <w:t>8</w:t>
      </w:r>
      <w:r w:rsidRPr="00D41AC6">
        <w:rPr>
          <w:rFonts w:ascii="Times New Roman" w:eastAsia="Times New Roman" w:hAnsi="Times New Roman" w:cs="Times New Roman"/>
          <w:sz w:val="24"/>
          <w:szCs w:val="24"/>
          <w:lang w:eastAsia="ru-RU"/>
        </w:rPr>
        <w:t>. Порядок формирования резервов предстоящих расходов и их использования приведен в Приложении № 10 к учетной политике.</w:t>
      </w:r>
    </w:p>
    <w:p w:rsidR="00621E26" w:rsidRPr="00D41AC6" w:rsidRDefault="00621E26" w:rsidP="00D41AC6">
      <w:pPr>
        <w:spacing w:after="0" w:line="240" w:lineRule="auto"/>
        <w:ind w:firstLine="709"/>
        <w:jc w:val="both"/>
        <w:rPr>
          <w:rFonts w:ascii="Times New Roman" w:eastAsia="Times New Roman" w:hAnsi="Times New Roman" w:cs="Times New Roman"/>
          <w:sz w:val="24"/>
          <w:szCs w:val="24"/>
          <w:lang w:eastAsia="ru-RU"/>
        </w:rPr>
      </w:pP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4</w:t>
      </w:r>
      <w:r w:rsidRPr="00D41AC6">
        <w:rPr>
          <w:rFonts w:ascii="Times New Roman" w:eastAsia="Times New Roman" w:hAnsi="Times New Roman" w:cs="Times New Roman"/>
          <w:sz w:val="24"/>
          <w:szCs w:val="24"/>
          <w:lang w:eastAsia="ru-RU"/>
        </w:rPr>
        <w:t>.</w:t>
      </w:r>
      <w:r w:rsidR="009C7C89" w:rsidRPr="00D41AC6">
        <w:rPr>
          <w:rFonts w:ascii="Times New Roman" w:eastAsia="Times New Roman" w:hAnsi="Times New Roman" w:cs="Times New Roman"/>
          <w:sz w:val="24"/>
          <w:szCs w:val="24"/>
          <w:lang w:eastAsia="ru-RU"/>
        </w:rPr>
        <w:t>9</w:t>
      </w:r>
      <w:r w:rsidRPr="00D41AC6">
        <w:rPr>
          <w:rFonts w:ascii="Times New Roman" w:eastAsia="Times New Roman" w:hAnsi="Times New Roman" w:cs="Times New Roman"/>
          <w:sz w:val="24"/>
          <w:szCs w:val="24"/>
          <w:lang w:eastAsia="ru-RU"/>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841F23" w:rsidRPr="00D41AC6" w:rsidRDefault="00841F23" w:rsidP="00D41AC6">
      <w:pPr>
        <w:spacing w:after="0" w:line="240" w:lineRule="auto"/>
        <w:ind w:firstLine="709"/>
        <w:rPr>
          <w:rFonts w:hAnsi="Times New Roman" w:cs="Times New Roman"/>
          <w:sz w:val="24"/>
          <w:szCs w:val="24"/>
        </w:rPr>
      </w:pPr>
    </w:p>
    <w:p w:rsidR="00841F23" w:rsidRPr="00D41AC6" w:rsidRDefault="009C7C89" w:rsidP="00D41AC6">
      <w:pPr>
        <w:tabs>
          <w:tab w:val="left" w:pos="0"/>
        </w:tabs>
        <w:spacing w:after="0" w:line="240" w:lineRule="auto"/>
        <w:ind w:firstLine="709"/>
        <w:rPr>
          <w:rFonts w:hAnsi="Times New Roman" w:cs="Times New Roman"/>
          <w:sz w:val="24"/>
          <w:szCs w:val="24"/>
        </w:rPr>
      </w:pPr>
      <w:r w:rsidRPr="00D41AC6">
        <w:rPr>
          <w:rFonts w:hAnsi="Times New Roman" w:cs="Times New Roman"/>
          <w:sz w:val="24"/>
          <w:szCs w:val="24"/>
        </w:rPr>
        <w:t>1</w:t>
      </w:r>
      <w:r w:rsidR="00621E26">
        <w:rPr>
          <w:rFonts w:hAnsi="Times New Roman" w:cs="Times New Roman"/>
          <w:sz w:val="24"/>
          <w:szCs w:val="24"/>
        </w:rPr>
        <w:t>4</w:t>
      </w:r>
      <w:r w:rsidRPr="00D41AC6">
        <w:rPr>
          <w:rFonts w:hAnsi="Times New Roman" w:cs="Times New Roman"/>
          <w:sz w:val="24"/>
          <w:szCs w:val="24"/>
        </w:rPr>
        <w:t>.10</w:t>
      </w:r>
      <w:r w:rsidR="00841F23" w:rsidRPr="00D41AC6">
        <w:rPr>
          <w:rFonts w:hAnsi="Times New Roman" w:cs="Times New Roman"/>
          <w:sz w:val="24"/>
          <w:szCs w:val="24"/>
        </w:rPr>
        <w:t xml:space="preserve">. </w:t>
      </w:r>
      <w:r w:rsidR="00841F23" w:rsidRPr="00D41AC6">
        <w:rPr>
          <w:rFonts w:hAnsi="Times New Roman" w:cs="Times New Roman"/>
          <w:sz w:val="24"/>
          <w:szCs w:val="24"/>
        </w:rPr>
        <w:t>Учреждение</w:t>
      </w:r>
      <w:r w:rsidR="00841F23" w:rsidRPr="00D41AC6">
        <w:rPr>
          <w:rFonts w:hAnsi="Times New Roman" w:cs="Times New Roman"/>
          <w:sz w:val="24"/>
          <w:szCs w:val="24"/>
        </w:rPr>
        <w:t xml:space="preserve"> </w:t>
      </w:r>
      <w:r w:rsidR="00841F23" w:rsidRPr="00D41AC6">
        <w:rPr>
          <w:rFonts w:hAnsi="Times New Roman" w:cs="Times New Roman"/>
          <w:sz w:val="24"/>
          <w:szCs w:val="24"/>
        </w:rPr>
        <w:t>осуществляет</w:t>
      </w:r>
      <w:r w:rsidR="00841F23" w:rsidRPr="00D41AC6">
        <w:rPr>
          <w:rFonts w:hAnsi="Times New Roman" w:cs="Times New Roman"/>
          <w:sz w:val="24"/>
          <w:szCs w:val="24"/>
        </w:rPr>
        <w:t xml:space="preserve"> </w:t>
      </w:r>
      <w:r w:rsidR="00841F23" w:rsidRPr="00D41AC6">
        <w:rPr>
          <w:rFonts w:hAnsi="Times New Roman" w:cs="Times New Roman"/>
          <w:sz w:val="24"/>
          <w:szCs w:val="24"/>
        </w:rPr>
        <w:t>все</w:t>
      </w:r>
      <w:r w:rsidR="00841F23" w:rsidRPr="00D41AC6">
        <w:rPr>
          <w:rFonts w:hAnsi="Times New Roman" w:cs="Times New Roman"/>
          <w:sz w:val="24"/>
          <w:szCs w:val="24"/>
        </w:rPr>
        <w:t xml:space="preserve"> </w:t>
      </w:r>
      <w:r w:rsidR="00841F23" w:rsidRPr="00D41AC6">
        <w:rPr>
          <w:rFonts w:hAnsi="Times New Roman" w:cs="Times New Roman"/>
          <w:sz w:val="24"/>
          <w:szCs w:val="24"/>
        </w:rPr>
        <w:t>расходы</w:t>
      </w:r>
      <w:r w:rsidR="00841F23" w:rsidRPr="00D41AC6">
        <w:rPr>
          <w:rFonts w:hAnsi="Times New Roman" w:cs="Times New Roman"/>
          <w:sz w:val="24"/>
          <w:szCs w:val="24"/>
        </w:rPr>
        <w:t xml:space="preserve"> </w:t>
      </w:r>
      <w:r w:rsidR="00841F23" w:rsidRPr="00D41AC6">
        <w:rPr>
          <w:rFonts w:hAnsi="Times New Roman" w:cs="Times New Roman"/>
          <w:sz w:val="24"/>
          <w:szCs w:val="24"/>
        </w:rPr>
        <w:t>в</w:t>
      </w:r>
      <w:r w:rsidR="00841F23" w:rsidRPr="00D41AC6">
        <w:rPr>
          <w:rFonts w:hAnsi="Times New Roman" w:cs="Times New Roman"/>
          <w:sz w:val="24"/>
          <w:szCs w:val="24"/>
        </w:rPr>
        <w:t xml:space="preserve"> </w:t>
      </w:r>
      <w:r w:rsidR="00841F23" w:rsidRPr="00D41AC6">
        <w:rPr>
          <w:rFonts w:hAnsi="Times New Roman" w:cs="Times New Roman"/>
          <w:sz w:val="24"/>
          <w:szCs w:val="24"/>
        </w:rPr>
        <w:t>пределах</w:t>
      </w:r>
      <w:r w:rsidR="00841F23" w:rsidRPr="00D41AC6">
        <w:rPr>
          <w:rFonts w:hAnsi="Times New Roman" w:cs="Times New Roman"/>
          <w:sz w:val="24"/>
          <w:szCs w:val="24"/>
        </w:rPr>
        <w:t xml:space="preserve"> </w:t>
      </w:r>
      <w:r w:rsidR="00841F23" w:rsidRPr="00D41AC6">
        <w:rPr>
          <w:rFonts w:hAnsi="Times New Roman" w:cs="Times New Roman"/>
          <w:sz w:val="24"/>
          <w:szCs w:val="24"/>
        </w:rPr>
        <w:t>установленных</w:t>
      </w:r>
      <w:r w:rsidR="00841F23" w:rsidRPr="00D41AC6">
        <w:rPr>
          <w:rFonts w:hAnsi="Times New Roman" w:cs="Times New Roman"/>
          <w:sz w:val="24"/>
          <w:szCs w:val="24"/>
        </w:rPr>
        <w:t xml:space="preserve"> </w:t>
      </w:r>
      <w:r w:rsidR="00841F23" w:rsidRPr="00D41AC6">
        <w:rPr>
          <w:rFonts w:hAnsi="Times New Roman" w:cs="Times New Roman"/>
          <w:sz w:val="24"/>
          <w:szCs w:val="24"/>
        </w:rPr>
        <w:t>норм</w:t>
      </w:r>
      <w:r w:rsidR="00841F23" w:rsidRPr="00D41AC6">
        <w:rPr>
          <w:rFonts w:hAnsi="Times New Roman" w:cs="Times New Roman"/>
          <w:sz w:val="24"/>
          <w:szCs w:val="24"/>
        </w:rPr>
        <w:t xml:space="preserve"> </w:t>
      </w:r>
      <w:r w:rsidR="00841F23" w:rsidRPr="00D41AC6">
        <w:rPr>
          <w:rFonts w:hAnsi="Times New Roman" w:cs="Times New Roman"/>
          <w:sz w:val="24"/>
          <w:szCs w:val="24"/>
        </w:rPr>
        <w:t>и</w:t>
      </w:r>
      <w:r w:rsidR="00841F23" w:rsidRPr="00D41AC6">
        <w:rPr>
          <w:rFonts w:hAnsi="Times New Roman" w:cs="Times New Roman"/>
          <w:sz w:val="24"/>
          <w:szCs w:val="24"/>
        </w:rPr>
        <w:t xml:space="preserve"> </w:t>
      </w:r>
      <w:r w:rsidR="00841F23" w:rsidRPr="00D41AC6">
        <w:rPr>
          <w:rFonts w:hAnsi="Times New Roman" w:cs="Times New Roman"/>
          <w:sz w:val="24"/>
          <w:szCs w:val="24"/>
        </w:rPr>
        <w:t>утвержденного</w:t>
      </w:r>
      <w:r w:rsidR="00841F23" w:rsidRPr="00D41AC6">
        <w:rPr>
          <w:rFonts w:hAnsi="Times New Roman" w:cs="Times New Roman"/>
          <w:sz w:val="24"/>
          <w:szCs w:val="24"/>
        </w:rPr>
        <w:t xml:space="preserve"> </w:t>
      </w:r>
      <w:r w:rsidR="00841F23" w:rsidRPr="00D41AC6">
        <w:rPr>
          <w:rFonts w:hAnsi="Times New Roman" w:cs="Times New Roman"/>
          <w:sz w:val="24"/>
          <w:szCs w:val="24"/>
        </w:rPr>
        <w:t>на</w:t>
      </w:r>
      <w:r w:rsidR="00841F23" w:rsidRPr="00D41AC6">
        <w:rPr>
          <w:rFonts w:hAnsi="Times New Roman" w:cs="Times New Roman"/>
          <w:sz w:val="24"/>
          <w:szCs w:val="24"/>
        </w:rPr>
        <w:t xml:space="preserve"> </w:t>
      </w:r>
      <w:r w:rsidR="00841F23" w:rsidRPr="00D41AC6">
        <w:rPr>
          <w:rFonts w:hAnsi="Times New Roman" w:cs="Times New Roman"/>
          <w:sz w:val="24"/>
          <w:szCs w:val="24"/>
        </w:rPr>
        <w:t>текущий</w:t>
      </w:r>
      <w:r w:rsidR="00841F23" w:rsidRPr="00D41AC6">
        <w:rPr>
          <w:rFonts w:hAnsi="Times New Roman" w:cs="Times New Roman"/>
          <w:sz w:val="24"/>
          <w:szCs w:val="24"/>
        </w:rPr>
        <w:t xml:space="preserve"> </w:t>
      </w:r>
      <w:r w:rsidR="00841F23" w:rsidRPr="00D41AC6">
        <w:rPr>
          <w:rFonts w:hAnsi="Times New Roman" w:cs="Times New Roman"/>
          <w:sz w:val="24"/>
          <w:szCs w:val="24"/>
        </w:rPr>
        <w:t>год</w:t>
      </w:r>
      <w:r w:rsidR="00841F23" w:rsidRPr="00D41AC6">
        <w:rPr>
          <w:rFonts w:hAnsi="Times New Roman" w:cs="Times New Roman"/>
          <w:sz w:val="24"/>
          <w:szCs w:val="24"/>
        </w:rPr>
        <w:t xml:space="preserve"> </w:t>
      </w:r>
      <w:r w:rsidR="00841F23" w:rsidRPr="00D41AC6">
        <w:rPr>
          <w:rFonts w:hAnsi="Times New Roman" w:cs="Times New Roman"/>
          <w:sz w:val="24"/>
          <w:szCs w:val="24"/>
        </w:rPr>
        <w:t>плана</w:t>
      </w:r>
      <w:r w:rsidR="00841F23" w:rsidRPr="00D41AC6">
        <w:rPr>
          <w:rFonts w:hAnsi="Times New Roman" w:cs="Times New Roman"/>
          <w:sz w:val="24"/>
          <w:szCs w:val="24"/>
        </w:rPr>
        <w:t xml:space="preserve"> </w:t>
      </w:r>
      <w:r w:rsidR="00841F23" w:rsidRPr="00D41AC6">
        <w:rPr>
          <w:rFonts w:hAnsi="Times New Roman" w:cs="Times New Roman"/>
          <w:sz w:val="24"/>
          <w:szCs w:val="24"/>
        </w:rPr>
        <w:t>финансово</w:t>
      </w:r>
      <w:r w:rsidR="00841F23" w:rsidRPr="00D41AC6">
        <w:rPr>
          <w:rFonts w:hAnsi="Times New Roman" w:cs="Times New Roman"/>
          <w:sz w:val="24"/>
          <w:szCs w:val="24"/>
        </w:rPr>
        <w:t>-</w:t>
      </w:r>
      <w:r w:rsidR="00841F23" w:rsidRPr="00D41AC6">
        <w:rPr>
          <w:rFonts w:hAnsi="Times New Roman" w:cs="Times New Roman"/>
          <w:sz w:val="24"/>
          <w:szCs w:val="24"/>
        </w:rPr>
        <w:t>хозяйственной</w:t>
      </w:r>
      <w:r w:rsidR="00841F23" w:rsidRPr="00D41AC6">
        <w:rPr>
          <w:rFonts w:hAnsi="Times New Roman" w:cs="Times New Roman"/>
          <w:sz w:val="24"/>
          <w:szCs w:val="24"/>
        </w:rPr>
        <w:t xml:space="preserve"> </w:t>
      </w:r>
      <w:r w:rsidR="00841F23" w:rsidRPr="00D41AC6">
        <w:rPr>
          <w:rFonts w:hAnsi="Times New Roman" w:cs="Times New Roman"/>
          <w:sz w:val="24"/>
          <w:szCs w:val="24"/>
        </w:rPr>
        <w:t>деятельности</w:t>
      </w:r>
      <w:r w:rsidR="00841F23" w:rsidRPr="00D41AC6">
        <w:rPr>
          <w:rFonts w:hAnsi="Times New Roman" w:cs="Times New Roman"/>
          <w:sz w:val="24"/>
          <w:szCs w:val="24"/>
        </w:rPr>
        <w:t>:</w:t>
      </w:r>
    </w:p>
    <w:p w:rsidR="00841F23" w:rsidRPr="00D41AC6" w:rsidRDefault="00841F23" w:rsidP="00D41AC6">
      <w:pPr>
        <w:numPr>
          <w:ilvl w:val="0"/>
          <w:numId w:val="16"/>
        </w:numPr>
        <w:tabs>
          <w:tab w:val="clear" w:pos="720"/>
          <w:tab w:val="left" w:pos="0"/>
          <w:tab w:val="num" w:pos="567"/>
        </w:tabs>
        <w:spacing w:after="0" w:line="240" w:lineRule="auto"/>
        <w:ind w:left="0" w:right="180" w:firstLine="709"/>
        <w:contextualSpacing/>
        <w:rPr>
          <w:rFonts w:hAnsi="Times New Roman" w:cs="Times New Roman"/>
          <w:sz w:val="24"/>
          <w:szCs w:val="24"/>
        </w:rPr>
      </w:pPr>
      <w:r w:rsidRPr="00D41AC6">
        <w:rPr>
          <w:rFonts w:hAnsi="Times New Roman" w:cs="Times New Roman"/>
          <w:sz w:val="24"/>
          <w:szCs w:val="24"/>
        </w:rPr>
        <w:lastRenderedPageBreak/>
        <w:t>на</w:t>
      </w:r>
      <w:r w:rsidRPr="00D41AC6">
        <w:rPr>
          <w:rFonts w:hAnsi="Times New Roman" w:cs="Times New Roman"/>
          <w:sz w:val="24"/>
          <w:szCs w:val="24"/>
        </w:rPr>
        <w:t xml:space="preserve"> </w:t>
      </w:r>
      <w:r w:rsidRPr="00D41AC6">
        <w:rPr>
          <w:rFonts w:hAnsi="Times New Roman" w:cs="Times New Roman"/>
          <w:sz w:val="24"/>
          <w:szCs w:val="24"/>
        </w:rPr>
        <w:t>междугородные</w:t>
      </w:r>
      <w:r w:rsidRPr="00D41AC6">
        <w:rPr>
          <w:rFonts w:hAnsi="Times New Roman" w:cs="Times New Roman"/>
          <w:sz w:val="24"/>
          <w:szCs w:val="24"/>
        </w:rPr>
        <w:t xml:space="preserve"> </w:t>
      </w:r>
      <w:r w:rsidRPr="00D41AC6">
        <w:rPr>
          <w:rFonts w:hAnsi="Times New Roman" w:cs="Times New Roman"/>
          <w:sz w:val="24"/>
          <w:szCs w:val="24"/>
        </w:rPr>
        <w:t>переговоры</w:t>
      </w:r>
      <w:r w:rsidRPr="00D41AC6">
        <w:rPr>
          <w:rFonts w:hAnsi="Times New Roman" w:cs="Times New Roman"/>
          <w:sz w:val="24"/>
          <w:szCs w:val="24"/>
        </w:rPr>
        <w:t xml:space="preserve">, </w:t>
      </w:r>
      <w:r w:rsidRPr="00D41AC6">
        <w:rPr>
          <w:rFonts w:hAnsi="Times New Roman" w:cs="Times New Roman"/>
          <w:sz w:val="24"/>
          <w:szCs w:val="24"/>
        </w:rPr>
        <w:t>услуги</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доступу</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интернету</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w:t>
      </w:r>
      <w:r w:rsidRPr="00D41AC6">
        <w:rPr>
          <w:rFonts w:hAnsi="Times New Roman" w:cs="Times New Roman"/>
          <w:sz w:val="24"/>
          <w:szCs w:val="24"/>
        </w:rPr>
        <w:t>фактическому</w:t>
      </w:r>
      <w:r w:rsidRPr="00D41AC6">
        <w:rPr>
          <w:rFonts w:hAnsi="Times New Roman" w:cs="Times New Roman"/>
          <w:sz w:val="24"/>
          <w:szCs w:val="24"/>
        </w:rPr>
        <w:t xml:space="preserve"> </w:t>
      </w:r>
      <w:r w:rsidRPr="00D41AC6">
        <w:rPr>
          <w:rFonts w:hAnsi="Times New Roman" w:cs="Times New Roman"/>
          <w:sz w:val="24"/>
          <w:szCs w:val="24"/>
        </w:rPr>
        <w:t>расходу</w:t>
      </w:r>
      <w:r w:rsidRPr="00D41AC6">
        <w:rPr>
          <w:rFonts w:hAnsi="Times New Roman" w:cs="Times New Roman"/>
          <w:sz w:val="24"/>
          <w:szCs w:val="24"/>
        </w:rPr>
        <w:t>;</w:t>
      </w:r>
    </w:p>
    <w:p w:rsidR="00841F23" w:rsidRPr="00D41AC6" w:rsidRDefault="009C7C89" w:rsidP="00D41AC6">
      <w:pPr>
        <w:numPr>
          <w:ilvl w:val="0"/>
          <w:numId w:val="16"/>
        </w:numPr>
        <w:tabs>
          <w:tab w:val="clear" w:pos="720"/>
          <w:tab w:val="left" w:pos="0"/>
          <w:tab w:val="num" w:pos="567"/>
        </w:tabs>
        <w:spacing w:after="0" w:line="240" w:lineRule="auto"/>
        <w:ind w:left="0" w:right="180" w:firstLine="709"/>
        <w:rPr>
          <w:rFonts w:hAnsi="Times New Roman" w:cs="Times New Roman"/>
          <w:sz w:val="24"/>
          <w:szCs w:val="24"/>
        </w:rPr>
      </w:pP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коммунальные</w:t>
      </w:r>
      <w:r w:rsidRPr="00D41AC6">
        <w:rPr>
          <w:rFonts w:hAnsi="Times New Roman" w:cs="Times New Roman"/>
          <w:sz w:val="24"/>
          <w:szCs w:val="24"/>
        </w:rPr>
        <w:t xml:space="preserve"> </w:t>
      </w:r>
      <w:r w:rsidRPr="00D41AC6">
        <w:rPr>
          <w:rFonts w:hAnsi="Times New Roman" w:cs="Times New Roman"/>
          <w:sz w:val="24"/>
          <w:szCs w:val="24"/>
        </w:rPr>
        <w:t>услуги</w:t>
      </w:r>
      <w:r w:rsidR="00841F23" w:rsidRPr="00D41AC6">
        <w:rPr>
          <w:rFonts w:hAnsi="Times New Roman" w:cs="Times New Roman"/>
          <w:sz w:val="24"/>
          <w:szCs w:val="24"/>
        </w:rPr>
        <w:t xml:space="preserve"> </w:t>
      </w:r>
      <w:r w:rsidR="00841F23" w:rsidRPr="00D41AC6">
        <w:rPr>
          <w:rFonts w:hAnsi="Times New Roman" w:cs="Times New Roman"/>
          <w:sz w:val="24"/>
          <w:szCs w:val="24"/>
        </w:rPr>
        <w:t>–</w:t>
      </w:r>
      <w:r w:rsidR="00841F23" w:rsidRPr="00D41AC6">
        <w:rPr>
          <w:rFonts w:hAnsi="Times New Roman" w:cs="Times New Roman"/>
          <w:sz w:val="24"/>
          <w:szCs w:val="24"/>
        </w:rPr>
        <w:t xml:space="preserve"> </w:t>
      </w:r>
      <w:r w:rsidR="00841F23" w:rsidRPr="00D41AC6">
        <w:rPr>
          <w:rFonts w:hAnsi="Times New Roman" w:cs="Times New Roman"/>
          <w:sz w:val="24"/>
          <w:szCs w:val="24"/>
        </w:rPr>
        <w:t>по</w:t>
      </w:r>
      <w:r w:rsidR="00841F23" w:rsidRPr="00D41AC6">
        <w:rPr>
          <w:rFonts w:hAnsi="Times New Roman" w:cs="Times New Roman"/>
          <w:sz w:val="24"/>
          <w:szCs w:val="24"/>
        </w:rPr>
        <w:t xml:space="preserve"> </w:t>
      </w:r>
      <w:r w:rsidR="00841F23" w:rsidRPr="00D41AC6">
        <w:rPr>
          <w:rFonts w:hAnsi="Times New Roman" w:cs="Times New Roman"/>
          <w:sz w:val="24"/>
          <w:szCs w:val="24"/>
        </w:rPr>
        <w:t>лимиту</w:t>
      </w:r>
      <w:r w:rsidR="00841F23" w:rsidRPr="00D41AC6">
        <w:rPr>
          <w:rFonts w:hAnsi="Times New Roman" w:cs="Times New Roman"/>
          <w:sz w:val="24"/>
          <w:szCs w:val="24"/>
        </w:rPr>
        <w:t xml:space="preserve">, </w:t>
      </w:r>
      <w:r w:rsidR="00841F23" w:rsidRPr="00D41AC6">
        <w:rPr>
          <w:rFonts w:hAnsi="Times New Roman" w:cs="Times New Roman"/>
          <w:sz w:val="24"/>
          <w:szCs w:val="24"/>
        </w:rPr>
        <w:t>утвержденному</w:t>
      </w:r>
      <w:r w:rsidR="00841F23" w:rsidRPr="00D41AC6">
        <w:rPr>
          <w:rFonts w:hAnsi="Times New Roman" w:cs="Times New Roman"/>
          <w:sz w:val="24"/>
          <w:szCs w:val="24"/>
        </w:rPr>
        <w:t xml:space="preserve"> </w:t>
      </w:r>
      <w:r w:rsidR="00841F23" w:rsidRPr="00D41AC6">
        <w:rPr>
          <w:rFonts w:hAnsi="Times New Roman" w:cs="Times New Roman"/>
          <w:sz w:val="24"/>
          <w:szCs w:val="24"/>
        </w:rPr>
        <w:t>распоряжением</w:t>
      </w:r>
      <w:r w:rsidR="00841F23" w:rsidRPr="00D41AC6">
        <w:rPr>
          <w:rFonts w:hAnsi="Times New Roman" w:cs="Times New Roman"/>
          <w:sz w:val="24"/>
          <w:szCs w:val="24"/>
        </w:rPr>
        <w:t xml:space="preserve"> </w:t>
      </w:r>
      <w:r w:rsidRPr="00D41AC6">
        <w:rPr>
          <w:rFonts w:hAnsi="Times New Roman" w:cs="Times New Roman"/>
          <w:sz w:val="24"/>
          <w:szCs w:val="24"/>
        </w:rPr>
        <w:t>УФКиС</w:t>
      </w:r>
      <w:r w:rsidR="00841F23" w:rsidRPr="00D41AC6">
        <w:rPr>
          <w:rFonts w:hAnsi="Times New Roman" w:cs="Times New Roman"/>
          <w:sz w:val="24"/>
          <w:szCs w:val="24"/>
        </w:rPr>
        <w:t>.</w:t>
      </w:r>
    </w:p>
    <w:p w:rsidR="009C7C89" w:rsidRPr="00D41AC6" w:rsidRDefault="009C7C89" w:rsidP="00D41AC6">
      <w:pPr>
        <w:tabs>
          <w:tab w:val="left" w:pos="0"/>
        </w:tabs>
        <w:spacing w:after="0" w:line="240" w:lineRule="auto"/>
        <w:ind w:left="426" w:right="180" w:firstLine="709"/>
        <w:rPr>
          <w:rFonts w:hAnsi="Times New Roman" w:cs="Times New Roman"/>
          <w:sz w:val="24"/>
          <w:szCs w:val="24"/>
        </w:rPr>
      </w:pPr>
    </w:p>
    <w:p w:rsidR="00841F23" w:rsidRPr="00D41AC6" w:rsidRDefault="009C7C89" w:rsidP="00D41AC6">
      <w:pPr>
        <w:tabs>
          <w:tab w:val="left" w:pos="0"/>
          <w:tab w:val="num" w:pos="567"/>
        </w:tabs>
        <w:spacing w:after="0" w:line="240" w:lineRule="auto"/>
        <w:ind w:firstLine="709"/>
        <w:rPr>
          <w:rFonts w:hAnsi="Times New Roman" w:cs="Times New Roman"/>
          <w:sz w:val="24"/>
          <w:szCs w:val="24"/>
        </w:rPr>
      </w:pPr>
      <w:r w:rsidRPr="00D41AC6">
        <w:rPr>
          <w:rFonts w:hAnsi="Times New Roman" w:cs="Times New Roman"/>
          <w:sz w:val="24"/>
          <w:szCs w:val="24"/>
        </w:rPr>
        <w:t>1</w:t>
      </w:r>
      <w:r w:rsidR="00621E26">
        <w:rPr>
          <w:rFonts w:hAnsi="Times New Roman" w:cs="Times New Roman"/>
          <w:sz w:val="24"/>
          <w:szCs w:val="24"/>
        </w:rPr>
        <w:t>4</w:t>
      </w:r>
      <w:r w:rsidRPr="00D41AC6">
        <w:rPr>
          <w:rFonts w:hAnsi="Times New Roman" w:cs="Times New Roman"/>
          <w:sz w:val="24"/>
          <w:szCs w:val="24"/>
        </w:rPr>
        <w:t>.11.</w:t>
      </w:r>
      <w:r w:rsidR="00841F23" w:rsidRPr="00D41AC6">
        <w:rPr>
          <w:rFonts w:hAnsi="Times New Roman" w:cs="Times New Roman"/>
          <w:sz w:val="24"/>
          <w:szCs w:val="24"/>
        </w:rPr>
        <w:t xml:space="preserve"> </w:t>
      </w:r>
      <w:r w:rsidR="00841F23" w:rsidRPr="00D41AC6">
        <w:rPr>
          <w:rFonts w:hAnsi="Times New Roman" w:cs="Times New Roman"/>
          <w:sz w:val="24"/>
          <w:szCs w:val="24"/>
        </w:rPr>
        <w:t>В</w:t>
      </w:r>
      <w:r w:rsidR="00841F23" w:rsidRPr="00D41AC6">
        <w:rPr>
          <w:rFonts w:hAnsi="Times New Roman" w:cs="Times New Roman"/>
          <w:sz w:val="24"/>
          <w:szCs w:val="24"/>
        </w:rPr>
        <w:t xml:space="preserve"> </w:t>
      </w:r>
      <w:r w:rsidR="00841F23" w:rsidRPr="00D41AC6">
        <w:rPr>
          <w:rFonts w:hAnsi="Times New Roman" w:cs="Times New Roman"/>
          <w:sz w:val="24"/>
          <w:szCs w:val="24"/>
        </w:rPr>
        <w:t>составе</w:t>
      </w:r>
      <w:r w:rsidR="00841F23" w:rsidRPr="00D41AC6">
        <w:rPr>
          <w:rFonts w:hAnsi="Times New Roman" w:cs="Times New Roman"/>
          <w:sz w:val="24"/>
          <w:szCs w:val="24"/>
        </w:rPr>
        <w:t xml:space="preserve"> </w:t>
      </w:r>
      <w:r w:rsidR="00841F23" w:rsidRPr="00D41AC6">
        <w:rPr>
          <w:rFonts w:hAnsi="Times New Roman" w:cs="Times New Roman"/>
          <w:sz w:val="24"/>
          <w:szCs w:val="24"/>
        </w:rPr>
        <w:t>расходов</w:t>
      </w:r>
      <w:r w:rsidR="00841F23" w:rsidRPr="00D41AC6">
        <w:rPr>
          <w:rFonts w:hAnsi="Times New Roman" w:cs="Times New Roman"/>
          <w:sz w:val="24"/>
          <w:szCs w:val="24"/>
        </w:rPr>
        <w:t xml:space="preserve"> </w:t>
      </w:r>
      <w:r w:rsidR="00841F23" w:rsidRPr="00D41AC6">
        <w:rPr>
          <w:rFonts w:hAnsi="Times New Roman" w:cs="Times New Roman"/>
          <w:sz w:val="24"/>
          <w:szCs w:val="24"/>
        </w:rPr>
        <w:t>будущих</w:t>
      </w:r>
      <w:r w:rsidR="00841F23" w:rsidRPr="00D41AC6">
        <w:rPr>
          <w:rFonts w:hAnsi="Times New Roman" w:cs="Times New Roman"/>
          <w:sz w:val="24"/>
          <w:szCs w:val="24"/>
        </w:rPr>
        <w:t xml:space="preserve"> </w:t>
      </w:r>
      <w:r w:rsidR="00841F23" w:rsidRPr="00D41AC6">
        <w:rPr>
          <w:rFonts w:hAnsi="Times New Roman" w:cs="Times New Roman"/>
          <w:sz w:val="24"/>
          <w:szCs w:val="24"/>
        </w:rPr>
        <w:t>периодов</w:t>
      </w:r>
      <w:r w:rsidR="00841F23" w:rsidRPr="00D41AC6">
        <w:rPr>
          <w:rFonts w:hAnsi="Times New Roman" w:cs="Times New Roman"/>
          <w:sz w:val="24"/>
          <w:szCs w:val="24"/>
        </w:rPr>
        <w:t xml:space="preserve"> </w:t>
      </w:r>
      <w:r w:rsidR="00841F23" w:rsidRPr="00D41AC6">
        <w:rPr>
          <w:rFonts w:hAnsi="Times New Roman" w:cs="Times New Roman"/>
          <w:sz w:val="24"/>
          <w:szCs w:val="24"/>
        </w:rPr>
        <w:t>на</w:t>
      </w:r>
      <w:r w:rsidR="00841F23" w:rsidRPr="00D41AC6">
        <w:rPr>
          <w:rFonts w:hAnsi="Times New Roman" w:cs="Times New Roman"/>
          <w:sz w:val="24"/>
          <w:szCs w:val="24"/>
        </w:rPr>
        <w:t xml:space="preserve"> </w:t>
      </w:r>
      <w:r w:rsidR="00841F23" w:rsidRPr="00D41AC6">
        <w:rPr>
          <w:rFonts w:hAnsi="Times New Roman" w:cs="Times New Roman"/>
          <w:sz w:val="24"/>
          <w:szCs w:val="24"/>
        </w:rPr>
        <w:t>счете</w:t>
      </w:r>
      <w:r w:rsidR="00841F23" w:rsidRPr="00D41AC6">
        <w:rPr>
          <w:rFonts w:hAnsi="Times New Roman" w:cs="Times New Roman"/>
          <w:sz w:val="24"/>
          <w:szCs w:val="24"/>
        </w:rPr>
        <w:t xml:space="preserve"> </w:t>
      </w:r>
      <w:r w:rsidR="00841F23" w:rsidRPr="00D41AC6">
        <w:rPr>
          <w:rFonts w:hAnsi="Times New Roman" w:cs="Times New Roman"/>
          <w:sz w:val="24"/>
          <w:szCs w:val="24"/>
        </w:rPr>
        <w:t>КБК</w:t>
      </w:r>
      <w:r w:rsidR="00841F23" w:rsidRPr="00D41AC6">
        <w:rPr>
          <w:rFonts w:hAnsi="Times New Roman" w:cs="Times New Roman"/>
          <w:sz w:val="24"/>
          <w:szCs w:val="24"/>
        </w:rPr>
        <w:t xml:space="preserve"> </w:t>
      </w:r>
      <w:r w:rsidR="00841F23" w:rsidRPr="00D41AC6">
        <w:rPr>
          <w:rFonts w:hAnsi="Times New Roman" w:cs="Times New Roman"/>
          <w:sz w:val="24"/>
          <w:szCs w:val="24"/>
        </w:rPr>
        <w:t>Х</w:t>
      </w:r>
      <w:r w:rsidR="00841F23" w:rsidRPr="00D41AC6">
        <w:rPr>
          <w:rFonts w:hAnsi="Times New Roman" w:cs="Times New Roman"/>
          <w:sz w:val="24"/>
          <w:szCs w:val="24"/>
        </w:rPr>
        <w:t xml:space="preserve">.401.50.000 </w:t>
      </w:r>
      <w:r w:rsidR="00841F23" w:rsidRPr="00D41AC6">
        <w:rPr>
          <w:rFonts w:hAnsi="Times New Roman" w:cs="Times New Roman"/>
          <w:sz w:val="24"/>
          <w:szCs w:val="24"/>
        </w:rPr>
        <w:t>«Расходы</w:t>
      </w:r>
      <w:r w:rsidR="00841F23" w:rsidRPr="00D41AC6">
        <w:rPr>
          <w:rFonts w:hAnsi="Times New Roman" w:cs="Times New Roman"/>
          <w:sz w:val="24"/>
          <w:szCs w:val="24"/>
        </w:rPr>
        <w:t xml:space="preserve"> </w:t>
      </w:r>
      <w:r w:rsidR="00841F23" w:rsidRPr="00D41AC6">
        <w:rPr>
          <w:rFonts w:hAnsi="Times New Roman" w:cs="Times New Roman"/>
          <w:sz w:val="24"/>
          <w:szCs w:val="24"/>
        </w:rPr>
        <w:t>будущих</w:t>
      </w:r>
      <w:r w:rsidR="00841F23" w:rsidRPr="00D41AC6">
        <w:rPr>
          <w:rFonts w:hAnsi="Times New Roman" w:cs="Times New Roman"/>
          <w:sz w:val="24"/>
          <w:szCs w:val="24"/>
        </w:rPr>
        <w:t xml:space="preserve"> </w:t>
      </w:r>
      <w:r w:rsidR="00841F23" w:rsidRPr="00D41AC6">
        <w:rPr>
          <w:rFonts w:hAnsi="Times New Roman" w:cs="Times New Roman"/>
          <w:sz w:val="24"/>
          <w:szCs w:val="24"/>
        </w:rPr>
        <w:t>периодов»</w:t>
      </w:r>
      <w:r w:rsidR="00841F23" w:rsidRPr="00D41AC6">
        <w:rPr>
          <w:rFonts w:hAnsi="Times New Roman" w:cs="Times New Roman"/>
          <w:sz w:val="24"/>
          <w:szCs w:val="24"/>
        </w:rPr>
        <w:t xml:space="preserve"> </w:t>
      </w:r>
      <w:r w:rsidR="00841F23" w:rsidRPr="00D41AC6">
        <w:rPr>
          <w:rFonts w:hAnsi="Times New Roman" w:cs="Times New Roman"/>
          <w:sz w:val="24"/>
          <w:szCs w:val="24"/>
        </w:rPr>
        <w:t>отражаются</w:t>
      </w:r>
      <w:r w:rsidR="00841F23" w:rsidRPr="00D41AC6">
        <w:rPr>
          <w:rFonts w:hAnsi="Times New Roman" w:cs="Times New Roman"/>
          <w:sz w:val="24"/>
          <w:szCs w:val="24"/>
        </w:rPr>
        <w:t>:</w:t>
      </w:r>
    </w:p>
    <w:p w:rsidR="00841F23" w:rsidRPr="00D41AC6" w:rsidRDefault="00841F23" w:rsidP="00D41AC6">
      <w:pPr>
        <w:tabs>
          <w:tab w:val="left" w:pos="0"/>
          <w:tab w:val="num" w:pos="567"/>
        </w:tabs>
        <w:spacing w:after="0" w:line="240" w:lineRule="auto"/>
        <w:ind w:firstLine="709"/>
        <w:rPr>
          <w:rFonts w:hAnsi="Times New Roman" w:cs="Times New Roman"/>
          <w:sz w:val="24"/>
          <w:szCs w:val="24"/>
        </w:rPr>
      </w:pPr>
      <w:proofErr w:type="gramStart"/>
      <w:r w:rsidRPr="00D41AC6">
        <w:rPr>
          <w:rFonts w:hAnsi="Times New Roman" w:cs="Times New Roman"/>
          <w:sz w:val="24"/>
          <w:szCs w:val="24"/>
        </w:rPr>
        <w:t>отпускные</w:t>
      </w:r>
      <w:r w:rsidRPr="00D41AC6">
        <w:rPr>
          <w:rFonts w:hAnsi="Times New Roman" w:cs="Times New Roman"/>
          <w:sz w:val="24"/>
          <w:szCs w:val="24"/>
        </w:rPr>
        <w:t xml:space="preserve">, </w:t>
      </w:r>
      <w:r w:rsidRPr="00D41AC6">
        <w:rPr>
          <w:rFonts w:hAnsi="Times New Roman" w:cs="Times New Roman"/>
          <w:sz w:val="24"/>
          <w:szCs w:val="24"/>
        </w:rPr>
        <w:t>если</w:t>
      </w:r>
      <w:r w:rsidRPr="00D41AC6">
        <w:rPr>
          <w:rFonts w:hAnsi="Times New Roman" w:cs="Times New Roman"/>
          <w:sz w:val="24"/>
          <w:szCs w:val="24"/>
        </w:rPr>
        <w:t xml:space="preserve"> </w:t>
      </w:r>
      <w:r w:rsidRPr="00D41AC6">
        <w:rPr>
          <w:rFonts w:hAnsi="Times New Roman" w:cs="Times New Roman"/>
          <w:sz w:val="24"/>
          <w:szCs w:val="24"/>
        </w:rPr>
        <w:t>сотрудник</w:t>
      </w:r>
      <w:r w:rsidRPr="00D41AC6">
        <w:rPr>
          <w:rFonts w:hAnsi="Times New Roman" w:cs="Times New Roman"/>
          <w:sz w:val="24"/>
          <w:szCs w:val="24"/>
        </w:rPr>
        <w:t xml:space="preserve"> </w:t>
      </w:r>
      <w:r w:rsidRPr="00D41AC6">
        <w:rPr>
          <w:rFonts w:hAnsi="Times New Roman" w:cs="Times New Roman"/>
          <w:sz w:val="24"/>
          <w:szCs w:val="24"/>
        </w:rPr>
        <w:t>не</w:t>
      </w:r>
      <w:r w:rsidRPr="00D41AC6">
        <w:rPr>
          <w:rFonts w:hAnsi="Times New Roman" w:cs="Times New Roman"/>
          <w:sz w:val="24"/>
          <w:szCs w:val="24"/>
        </w:rPr>
        <w:t xml:space="preserve"> </w:t>
      </w:r>
      <w:r w:rsidRPr="00D41AC6">
        <w:rPr>
          <w:rFonts w:hAnsi="Times New Roman" w:cs="Times New Roman"/>
          <w:sz w:val="24"/>
          <w:szCs w:val="24"/>
        </w:rPr>
        <w:t>отработал</w:t>
      </w:r>
      <w:r w:rsidRPr="00D41AC6">
        <w:rPr>
          <w:rFonts w:hAnsi="Times New Roman" w:cs="Times New Roman"/>
          <w:sz w:val="24"/>
          <w:szCs w:val="24"/>
        </w:rPr>
        <w:t xml:space="preserve"> </w:t>
      </w:r>
      <w:r w:rsidRPr="00D41AC6">
        <w:rPr>
          <w:rFonts w:hAnsi="Times New Roman" w:cs="Times New Roman"/>
          <w:sz w:val="24"/>
          <w:szCs w:val="24"/>
        </w:rPr>
        <w:t>период</w:t>
      </w:r>
      <w:r w:rsidRPr="00D41AC6">
        <w:rPr>
          <w:rFonts w:hAnsi="Times New Roman" w:cs="Times New Roman"/>
          <w:sz w:val="24"/>
          <w:szCs w:val="24"/>
        </w:rPr>
        <w:t xml:space="preserve">,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который</w:t>
      </w:r>
      <w:r w:rsidRPr="00D41AC6">
        <w:rPr>
          <w:rFonts w:hAnsi="Times New Roman" w:cs="Times New Roman"/>
          <w:sz w:val="24"/>
          <w:szCs w:val="24"/>
        </w:rPr>
        <w:t xml:space="preserve"> </w:t>
      </w:r>
      <w:r w:rsidRPr="00D41AC6">
        <w:rPr>
          <w:rFonts w:hAnsi="Times New Roman" w:cs="Times New Roman"/>
          <w:sz w:val="24"/>
          <w:szCs w:val="24"/>
        </w:rPr>
        <w:t>предоставили</w:t>
      </w:r>
      <w:r w:rsidRPr="00D41AC6">
        <w:rPr>
          <w:rFonts w:hAnsi="Times New Roman" w:cs="Times New Roman"/>
          <w:sz w:val="24"/>
          <w:szCs w:val="24"/>
        </w:rPr>
        <w:t xml:space="preserve"> </w:t>
      </w:r>
      <w:r w:rsidRPr="00D41AC6">
        <w:rPr>
          <w:rFonts w:hAnsi="Times New Roman" w:cs="Times New Roman"/>
          <w:sz w:val="24"/>
          <w:szCs w:val="24"/>
        </w:rPr>
        <w:t>отпуск</w:t>
      </w:r>
      <w:r w:rsidR="009C7C89" w:rsidRPr="00D41AC6">
        <w:rPr>
          <w:rFonts w:hAnsi="Times New Roman" w:cs="Times New Roman"/>
          <w:sz w:val="24"/>
          <w:szCs w:val="24"/>
        </w:rPr>
        <w:t xml:space="preserve"> (</w:t>
      </w:r>
      <w:r w:rsidR="009C7C89" w:rsidRPr="00D41AC6">
        <w:rPr>
          <w:rFonts w:hAnsi="Times New Roman" w:cs="Times New Roman"/>
          <w:sz w:val="24"/>
          <w:szCs w:val="24"/>
        </w:rPr>
        <w:t>в</w:t>
      </w:r>
      <w:r w:rsidR="009C7C89" w:rsidRPr="00D41AC6">
        <w:rPr>
          <w:rFonts w:ascii="Times New Roman" w:hAnsi="Times New Roman" w:cs="Times New Roman"/>
          <w:sz w:val="24"/>
          <w:szCs w:val="24"/>
        </w:rPr>
        <w:t xml:space="preserve"> учреждении создается резерв расходов по выплатам персоналу.</w:t>
      </w:r>
      <w:proofErr w:type="gramEnd"/>
      <w:r w:rsidR="009C7C89" w:rsidRPr="00D41AC6">
        <w:rPr>
          <w:rFonts w:ascii="Times New Roman" w:hAnsi="Times New Roman" w:cs="Times New Roman"/>
          <w:sz w:val="24"/>
          <w:szCs w:val="24"/>
        </w:rPr>
        <w:t xml:space="preserve"> </w:t>
      </w:r>
      <w:proofErr w:type="gramStart"/>
      <w:r w:rsidR="009C7C89" w:rsidRPr="00D41AC6">
        <w:rPr>
          <w:rFonts w:ascii="Times New Roman" w:hAnsi="Times New Roman" w:cs="Times New Roman"/>
          <w:sz w:val="24"/>
          <w:szCs w:val="24"/>
        </w:rPr>
        <w:t>Порядок расчета резерва приведен в приложении №10 к настоящей учётной политике).</w:t>
      </w:r>
      <w:proofErr w:type="gramEnd"/>
    </w:p>
    <w:p w:rsidR="00841F23" w:rsidRPr="00D41AC6" w:rsidRDefault="00841F23" w:rsidP="00D41AC6">
      <w:pPr>
        <w:tabs>
          <w:tab w:val="left" w:pos="0"/>
        </w:tabs>
        <w:spacing w:after="0" w:line="240" w:lineRule="auto"/>
        <w:ind w:firstLine="709"/>
        <w:rPr>
          <w:rFonts w:hAnsi="Times New Roman" w:cs="Times New Roman"/>
          <w:sz w:val="24"/>
          <w:szCs w:val="24"/>
        </w:rPr>
      </w:pPr>
      <w:r w:rsidRPr="00D41AC6">
        <w:rPr>
          <w:rFonts w:hAnsi="Times New Roman" w:cs="Times New Roman"/>
          <w:sz w:val="24"/>
          <w:szCs w:val="24"/>
        </w:rPr>
        <w:t>Расходы</w:t>
      </w:r>
      <w:r w:rsidRPr="00D41AC6">
        <w:rPr>
          <w:rFonts w:hAnsi="Times New Roman" w:cs="Times New Roman"/>
          <w:sz w:val="24"/>
          <w:szCs w:val="24"/>
        </w:rPr>
        <w:t xml:space="preserve"> </w:t>
      </w:r>
      <w:r w:rsidRPr="00D41AC6">
        <w:rPr>
          <w:rFonts w:hAnsi="Times New Roman" w:cs="Times New Roman"/>
          <w:sz w:val="24"/>
          <w:szCs w:val="24"/>
        </w:rPr>
        <w:t>будущих</w:t>
      </w:r>
      <w:r w:rsidRPr="00D41AC6">
        <w:rPr>
          <w:rFonts w:hAnsi="Times New Roman" w:cs="Times New Roman"/>
          <w:sz w:val="24"/>
          <w:szCs w:val="24"/>
        </w:rPr>
        <w:t xml:space="preserve"> </w:t>
      </w:r>
      <w:r w:rsidRPr="00D41AC6">
        <w:rPr>
          <w:rFonts w:hAnsi="Times New Roman" w:cs="Times New Roman"/>
          <w:sz w:val="24"/>
          <w:szCs w:val="24"/>
        </w:rPr>
        <w:t>периодов</w:t>
      </w:r>
      <w:r w:rsidRPr="00D41AC6">
        <w:rPr>
          <w:rFonts w:hAnsi="Times New Roman" w:cs="Times New Roman"/>
          <w:sz w:val="24"/>
          <w:szCs w:val="24"/>
        </w:rPr>
        <w:t xml:space="preserve"> </w:t>
      </w:r>
      <w:r w:rsidRPr="00D41AC6">
        <w:rPr>
          <w:rFonts w:hAnsi="Times New Roman" w:cs="Times New Roman"/>
          <w:sz w:val="24"/>
          <w:szCs w:val="24"/>
        </w:rPr>
        <w:t>списываются</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финансовый</w:t>
      </w:r>
      <w:r w:rsidRPr="00D41AC6">
        <w:rPr>
          <w:rFonts w:hAnsi="Times New Roman" w:cs="Times New Roman"/>
          <w:sz w:val="24"/>
          <w:szCs w:val="24"/>
        </w:rPr>
        <w:t xml:space="preserve"> </w:t>
      </w:r>
      <w:r w:rsidRPr="00D41AC6">
        <w:rPr>
          <w:rFonts w:hAnsi="Times New Roman" w:cs="Times New Roman"/>
          <w:sz w:val="24"/>
          <w:szCs w:val="24"/>
        </w:rPr>
        <w:t>результат</w:t>
      </w:r>
      <w:r w:rsidRPr="00D41AC6">
        <w:rPr>
          <w:rFonts w:hAnsi="Times New Roman" w:cs="Times New Roman"/>
          <w:sz w:val="24"/>
          <w:szCs w:val="24"/>
        </w:rPr>
        <w:t xml:space="preserve"> </w:t>
      </w:r>
      <w:r w:rsidRPr="00D41AC6">
        <w:rPr>
          <w:rFonts w:hAnsi="Times New Roman" w:cs="Times New Roman"/>
          <w:sz w:val="24"/>
          <w:szCs w:val="24"/>
        </w:rPr>
        <w:t>текущего</w:t>
      </w:r>
      <w:r w:rsidRPr="00D41AC6">
        <w:rPr>
          <w:rFonts w:hAnsi="Times New Roman" w:cs="Times New Roman"/>
          <w:sz w:val="24"/>
          <w:szCs w:val="24"/>
        </w:rPr>
        <w:t xml:space="preserve"> </w:t>
      </w:r>
      <w:r w:rsidRPr="00D41AC6">
        <w:rPr>
          <w:rFonts w:hAnsi="Times New Roman" w:cs="Times New Roman"/>
          <w:sz w:val="24"/>
          <w:szCs w:val="24"/>
        </w:rPr>
        <w:t>финансового</w:t>
      </w:r>
      <w:r w:rsidRPr="00D41AC6">
        <w:rPr>
          <w:rFonts w:hAnsi="Times New Roman" w:cs="Times New Roman"/>
          <w:sz w:val="24"/>
          <w:szCs w:val="24"/>
        </w:rPr>
        <w:t xml:space="preserve"> </w:t>
      </w:r>
      <w:r w:rsidRPr="00D41AC6">
        <w:rPr>
          <w:rFonts w:hAnsi="Times New Roman" w:cs="Times New Roman"/>
          <w:sz w:val="24"/>
          <w:szCs w:val="24"/>
        </w:rPr>
        <w:t>года</w:t>
      </w:r>
      <w:r w:rsidRPr="00D41AC6">
        <w:rPr>
          <w:rFonts w:hAnsi="Times New Roman" w:cs="Times New Roman"/>
          <w:sz w:val="24"/>
          <w:szCs w:val="24"/>
        </w:rPr>
        <w:t xml:space="preserve"> </w:t>
      </w:r>
      <w:r w:rsidRPr="00D41AC6">
        <w:rPr>
          <w:rFonts w:hAnsi="Times New Roman" w:cs="Times New Roman"/>
          <w:sz w:val="24"/>
          <w:szCs w:val="24"/>
        </w:rPr>
        <w:t>равномерно</w:t>
      </w:r>
      <w:r w:rsidRPr="00D41AC6">
        <w:rPr>
          <w:rFonts w:hAnsi="Times New Roman" w:cs="Times New Roman"/>
          <w:sz w:val="24"/>
          <w:szCs w:val="24"/>
        </w:rPr>
        <w:t xml:space="preserve"> </w:t>
      </w:r>
      <w:r w:rsidRPr="00D41AC6">
        <w:rPr>
          <w:rFonts w:hAnsi="Times New Roman" w:cs="Times New Roman"/>
          <w:sz w:val="24"/>
          <w:szCs w:val="24"/>
        </w:rPr>
        <w:t>по</w:t>
      </w:r>
      <w:r w:rsidRPr="00D41AC6">
        <w:rPr>
          <w:rFonts w:hAnsi="Times New Roman" w:cs="Times New Roman"/>
          <w:sz w:val="24"/>
          <w:szCs w:val="24"/>
        </w:rPr>
        <w:t xml:space="preserve"> 1/12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месяц</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течение</w:t>
      </w:r>
      <w:r w:rsidRPr="00D41AC6">
        <w:rPr>
          <w:rFonts w:hAnsi="Times New Roman" w:cs="Times New Roman"/>
          <w:sz w:val="24"/>
          <w:szCs w:val="24"/>
        </w:rPr>
        <w:t xml:space="preserve"> </w:t>
      </w:r>
      <w:r w:rsidRPr="00D41AC6">
        <w:rPr>
          <w:rFonts w:hAnsi="Times New Roman" w:cs="Times New Roman"/>
          <w:sz w:val="24"/>
          <w:szCs w:val="24"/>
        </w:rPr>
        <w:t>периода</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которому</w:t>
      </w:r>
      <w:r w:rsidRPr="00D41AC6">
        <w:rPr>
          <w:rFonts w:hAnsi="Times New Roman" w:cs="Times New Roman"/>
          <w:sz w:val="24"/>
          <w:szCs w:val="24"/>
        </w:rPr>
        <w:t xml:space="preserve"> </w:t>
      </w:r>
      <w:r w:rsidRPr="00D41AC6">
        <w:rPr>
          <w:rFonts w:hAnsi="Times New Roman" w:cs="Times New Roman"/>
          <w:sz w:val="24"/>
          <w:szCs w:val="24"/>
        </w:rPr>
        <w:t>они</w:t>
      </w:r>
      <w:r w:rsidRPr="00D41AC6">
        <w:rPr>
          <w:rFonts w:hAnsi="Times New Roman" w:cs="Times New Roman"/>
          <w:sz w:val="24"/>
          <w:szCs w:val="24"/>
        </w:rPr>
        <w:t xml:space="preserve"> </w:t>
      </w:r>
      <w:r w:rsidRPr="00D41AC6">
        <w:rPr>
          <w:rFonts w:hAnsi="Times New Roman" w:cs="Times New Roman"/>
          <w:sz w:val="24"/>
          <w:szCs w:val="24"/>
        </w:rPr>
        <w:t>относятся</w:t>
      </w:r>
      <w:r w:rsidRPr="00D41AC6">
        <w:rPr>
          <w:rFonts w:hAnsi="Times New Roman" w:cs="Times New Roman"/>
          <w:sz w:val="24"/>
          <w:szCs w:val="24"/>
        </w:rPr>
        <w:t>.</w:t>
      </w:r>
    </w:p>
    <w:p w:rsidR="009C7C89" w:rsidRPr="00D41AC6" w:rsidRDefault="009C7C89" w:rsidP="00D41AC6">
      <w:pPr>
        <w:tabs>
          <w:tab w:val="left" w:pos="0"/>
        </w:tabs>
        <w:spacing w:after="0" w:line="240" w:lineRule="auto"/>
        <w:ind w:firstLine="709"/>
        <w:rPr>
          <w:rFonts w:ascii="Times New Roman" w:hAnsi="Times New Roman" w:cs="Times New Roman"/>
          <w:sz w:val="24"/>
          <w:szCs w:val="24"/>
        </w:rPr>
      </w:pPr>
    </w:p>
    <w:p w:rsidR="00841F23" w:rsidRPr="00D41AC6" w:rsidRDefault="00841F23" w:rsidP="00D41AC6">
      <w:pPr>
        <w:tabs>
          <w:tab w:val="left" w:pos="0"/>
        </w:tabs>
        <w:spacing w:after="0" w:line="240" w:lineRule="auto"/>
        <w:ind w:firstLine="709"/>
        <w:rPr>
          <w:rFonts w:ascii="Times New Roman" w:hAnsi="Times New Roman" w:cs="Times New Roman"/>
          <w:sz w:val="24"/>
          <w:szCs w:val="24"/>
        </w:rPr>
      </w:pPr>
      <w:r w:rsidRPr="00D41AC6">
        <w:rPr>
          <w:rFonts w:ascii="Times New Roman" w:hAnsi="Times New Roman" w:cs="Times New Roman"/>
          <w:sz w:val="24"/>
          <w:szCs w:val="24"/>
        </w:rPr>
        <w:t>Основание: пункты 302, 302.1 Инструкции к Единому плану счетов № 157н, пункты 7, 21 СГС «Резервы», пункт 10 СГС «Выплаты персоналу».</w:t>
      </w:r>
    </w:p>
    <w:p w:rsidR="009C7C89" w:rsidRPr="00D41AC6" w:rsidRDefault="009C7C89" w:rsidP="00D41AC6">
      <w:pPr>
        <w:tabs>
          <w:tab w:val="left" w:pos="0"/>
        </w:tabs>
        <w:spacing w:after="0" w:line="240" w:lineRule="auto"/>
        <w:ind w:firstLine="709"/>
        <w:rPr>
          <w:rFonts w:ascii="Times New Roman" w:hAnsi="Times New Roman" w:cs="Times New Roman"/>
          <w:sz w:val="24"/>
          <w:szCs w:val="24"/>
        </w:rPr>
      </w:pPr>
    </w:p>
    <w:p w:rsidR="00841F23" w:rsidRPr="00D41AC6" w:rsidRDefault="009C7C89" w:rsidP="00D41AC6">
      <w:pPr>
        <w:tabs>
          <w:tab w:val="left" w:pos="0"/>
        </w:tabs>
        <w:spacing w:after="0" w:line="240" w:lineRule="auto"/>
        <w:ind w:firstLine="709"/>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4</w:t>
      </w:r>
      <w:r w:rsidRPr="00D41AC6">
        <w:rPr>
          <w:rFonts w:ascii="Times New Roman" w:hAnsi="Times New Roman" w:cs="Times New Roman"/>
          <w:sz w:val="24"/>
          <w:szCs w:val="24"/>
        </w:rPr>
        <w:t>.12.</w:t>
      </w:r>
      <w:r w:rsidR="00841F23" w:rsidRPr="00D41AC6">
        <w:rPr>
          <w:rFonts w:ascii="Times New Roman" w:hAnsi="Times New Roman" w:cs="Times New Roman"/>
          <w:sz w:val="24"/>
          <w:szCs w:val="24"/>
        </w:rPr>
        <w:t xml:space="preserve"> Доходы от целевых субсидий по соглашению, заключенному на срок более года, учреждение отражает на счетах:</w:t>
      </w:r>
    </w:p>
    <w:p w:rsidR="00841F23" w:rsidRPr="00D41AC6" w:rsidRDefault="00841F23" w:rsidP="00D41AC6">
      <w:pPr>
        <w:numPr>
          <w:ilvl w:val="0"/>
          <w:numId w:val="19"/>
        </w:numPr>
        <w:tabs>
          <w:tab w:val="left" w:pos="0"/>
        </w:tabs>
        <w:spacing w:after="0" w:line="240" w:lineRule="auto"/>
        <w:ind w:left="780" w:right="180" w:firstLine="709"/>
        <w:contextualSpacing/>
        <w:rPr>
          <w:rFonts w:ascii="Times New Roman" w:hAnsi="Times New Roman" w:cs="Times New Roman"/>
          <w:sz w:val="24"/>
          <w:szCs w:val="24"/>
        </w:rPr>
      </w:pPr>
      <w:r w:rsidRPr="00D41AC6">
        <w:rPr>
          <w:rFonts w:ascii="Times New Roman" w:hAnsi="Times New Roman" w:cs="Times New Roman"/>
          <w:sz w:val="24"/>
          <w:szCs w:val="24"/>
        </w:rPr>
        <w:t>401.41 «Доходы будущих периодов к признанию в текущем году»;</w:t>
      </w:r>
    </w:p>
    <w:p w:rsidR="00841F23" w:rsidRPr="00D41AC6" w:rsidRDefault="00841F23" w:rsidP="00D41AC6">
      <w:pPr>
        <w:numPr>
          <w:ilvl w:val="0"/>
          <w:numId w:val="19"/>
        </w:numPr>
        <w:tabs>
          <w:tab w:val="left" w:pos="0"/>
        </w:tabs>
        <w:spacing w:after="0" w:line="240" w:lineRule="auto"/>
        <w:ind w:left="780" w:right="180" w:firstLine="709"/>
        <w:rPr>
          <w:rFonts w:ascii="Times New Roman" w:hAnsi="Times New Roman" w:cs="Times New Roman"/>
          <w:sz w:val="24"/>
          <w:szCs w:val="24"/>
        </w:rPr>
      </w:pPr>
      <w:r w:rsidRPr="00D41AC6">
        <w:rPr>
          <w:rFonts w:ascii="Times New Roman" w:hAnsi="Times New Roman" w:cs="Times New Roman"/>
          <w:sz w:val="24"/>
          <w:szCs w:val="24"/>
        </w:rPr>
        <w:t>401.49 «Доходы будущих периодов к признанию в очередные годы».</w:t>
      </w:r>
    </w:p>
    <w:p w:rsidR="00841F23" w:rsidRPr="00D41AC6" w:rsidRDefault="00841F23" w:rsidP="00D41AC6">
      <w:pPr>
        <w:tabs>
          <w:tab w:val="left" w:pos="0"/>
        </w:tabs>
        <w:spacing w:after="0" w:line="240" w:lineRule="auto"/>
        <w:ind w:firstLine="709"/>
        <w:rPr>
          <w:rFonts w:ascii="Times New Roman" w:hAnsi="Times New Roman" w:cs="Times New Roman"/>
          <w:sz w:val="24"/>
          <w:szCs w:val="24"/>
        </w:rPr>
      </w:pPr>
      <w:r w:rsidRPr="00D41AC6">
        <w:rPr>
          <w:rFonts w:ascii="Times New Roman" w:hAnsi="Times New Roman" w:cs="Times New Roman"/>
          <w:sz w:val="24"/>
          <w:szCs w:val="24"/>
        </w:rPr>
        <w:t>Основание: пункт 301 Инструкции к Единому плану счетов № 157н.</w:t>
      </w:r>
    </w:p>
    <w:p w:rsidR="00841F23" w:rsidRPr="00D41AC6" w:rsidRDefault="00841F23" w:rsidP="00D41AC6">
      <w:pPr>
        <w:spacing w:after="0" w:line="240" w:lineRule="auto"/>
        <w:ind w:firstLine="709"/>
        <w:jc w:val="both"/>
        <w:rPr>
          <w:rFonts w:ascii="Times New Roman" w:eastAsia="Times New Roman" w:hAnsi="Times New Roman" w:cs="Times New Roman"/>
          <w:sz w:val="24"/>
          <w:szCs w:val="24"/>
          <w:lang w:eastAsia="ru-RU"/>
        </w:rPr>
      </w:pPr>
    </w:p>
    <w:p w:rsidR="005870F0" w:rsidRPr="00D41AC6" w:rsidRDefault="005870F0"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autoSpaceDE w:val="0"/>
        <w:autoSpaceDN w:val="0"/>
        <w:adjustRightInd w:val="0"/>
        <w:spacing w:after="0" w:line="240" w:lineRule="auto"/>
        <w:ind w:leftChars="582" w:left="1280" w:firstLine="709"/>
        <w:jc w:val="center"/>
        <w:rPr>
          <w:rFonts w:ascii="Times New Roman" w:hAnsi="Times New Roman" w:cs="Times New Roman"/>
          <w:b/>
          <w:bCs/>
          <w:sz w:val="24"/>
          <w:szCs w:val="24"/>
        </w:rPr>
      </w:pPr>
      <w:r w:rsidRPr="00D41AC6">
        <w:rPr>
          <w:rFonts w:ascii="Times New Roman" w:hAnsi="Times New Roman" w:cs="Times New Roman"/>
          <w:b/>
          <w:bCs/>
          <w:sz w:val="24"/>
          <w:szCs w:val="24"/>
        </w:rPr>
        <w:t>1</w:t>
      </w:r>
      <w:r w:rsidR="00621E26">
        <w:rPr>
          <w:rFonts w:ascii="Times New Roman" w:hAnsi="Times New Roman" w:cs="Times New Roman"/>
          <w:b/>
          <w:bCs/>
          <w:sz w:val="24"/>
          <w:szCs w:val="24"/>
        </w:rPr>
        <w:t>5</w:t>
      </w:r>
      <w:r w:rsidRPr="00D41AC6">
        <w:rPr>
          <w:rFonts w:ascii="Times New Roman" w:hAnsi="Times New Roman" w:cs="Times New Roman"/>
          <w:b/>
          <w:bCs/>
          <w:sz w:val="24"/>
          <w:szCs w:val="24"/>
        </w:rPr>
        <w:t xml:space="preserve">. </w:t>
      </w:r>
      <w:r w:rsidR="00E92A58" w:rsidRPr="00D41AC6">
        <w:rPr>
          <w:rFonts w:ascii="Times New Roman" w:hAnsi="Times New Roman" w:cs="Times New Roman"/>
          <w:b/>
          <w:bCs/>
          <w:sz w:val="24"/>
          <w:szCs w:val="24"/>
        </w:rPr>
        <w:t>Расчеты по</w:t>
      </w:r>
      <w:r w:rsidRPr="00D41AC6">
        <w:rPr>
          <w:rFonts w:ascii="Times New Roman" w:hAnsi="Times New Roman" w:cs="Times New Roman"/>
          <w:b/>
          <w:bCs/>
          <w:sz w:val="24"/>
          <w:szCs w:val="24"/>
        </w:rPr>
        <w:t xml:space="preserve"> оплате труда, начислению взносов на выплаты и прочие выплаты.</w:t>
      </w:r>
    </w:p>
    <w:p w:rsidR="00F00CF6" w:rsidRPr="00D41AC6" w:rsidRDefault="00F00CF6" w:rsidP="00D41AC6">
      <w:pPr>
        <w:autoSpaceDE w:val="0"/>
        <w:autoSpaceDN w:val="0"/>
        <w:adjustRightInd w:val="0"/>
        <w:spacing w:after="0" w:line="240" w:lineRule="auto"/>
        <w:ind w:leftChars="398" w:left="876" w:firstLine="709"/>
        <w:jc w:val="center"/>
        <w:rPr>
          <w:rFonts w:ascii="Times New Roman" w:hAnsi="Times New Roman" w:cs="Times New Roman"/>
          <w:sz w:val="24"/>
          <w:szCs w:val="24"/>
        </w:rPr>
      </w:pPr>
    </w:p>
    <w:p w:rsidR="001B2048" w:rsidRPr="00D41AC6" w:rsidRDefault="00FC554B" w:rsidP="00D41AC6">
      <w:pPr>
        <w:pStyle w:val="dt-p"/>
        <w:shd w:val="clear" w:color="auto" w:fill="FFFFFF"/>
        <w:spacing w:before="0" w:beforeAutospacing="0" w:after="0" w:afterAutospacing="0"/>
        <w:ind w:firstLine="709"/>
        <w:textAlignment w:val="baseline"/>
      </w:pPr>
      <w:r w:rsidRPr="00D41AC6">
        <w:t>1</w:t>
      </w:r>
      <w:r w:rsidR="00621E26">
        <w:t>5</w:t>
      </w:r>
      <w:r w:rsidRPr="00D41AC6">
        <w:t xml:space="preserve">.1.  </w:t>
      </w:r>
      <w:proofErr w:type="gramStart"/>
      <w:r w:rsidR="001B2048" w:rsidRPr="00D41AC6">
        <w:t>Выплаты персоналу - расходы субъекта учета на оплату труда персонала, денежное содержание (денежное вознаграждение, денежное довольствие, заработная плата), командировочные и иные выплаты, обусловленные статусом персонала в соответствии с законодательством Российской Федерации, законодательством субъектов Российской Федерации и (или) муниципальными правовыми актами, трудовыми договорами (служебными контрактами, контрактами), а также расходы на оплату страховых взносов по обязательному социальному страхованию.</w:t>
      </w:r>
      <w:proofErr w:type="gramEnd"/>
      <w:r w:rsidR="001B2048" w:rsidRPr="00D41AC6">
        <w:t xml:space="preserve"> Выплаты персоналу включают выплаты, предоставляемые как персоналу, так и членам их семей и (или) лицам, находящимся на их иждивении, которые могут осуществляться в виде денежных выплат и (или) предоставления товаров или услуг либо непосредственно работникам, либо их супругам, детям или другим лицам, находящимся на их иждивении.</w:t>
      </w:r>
      <w:bookmarkStart w:id="34" w:name="l20"/>
      <w:bookmarkEnd w:id="34"/>
    </w:p>
    <w:p w:rsidR="001B2048" w:rsidRPr="00D41AC6" w:rsidRDefault="001B2048" w:rsidP="00D41AC6">
      <w:pPr>
        <w:pStyle w:val="dt-p"/>
        <w:shd w:val="clear" w:color="auto" w:fill="FFFFFF"/>
        <w:spacing w:before="0" w:beforeAutospacing="0" w:after="0" w:afterAutospacing="0"/>
        <w:ind w:firstLine="709"/>
        <w:textAlignment w:val="baseline"/>
      </w:pPr>
      <w:r w:rsidRPr="00D41AC6">
        <w:t>Основными группами выплат персоналу являются:</w:t>
      </w:r>
      <w:bookmarkStart w:id="35" w:name="l49"/>
      <w:bookmarkEnd w:id="35"/>
    </w:p>
    <w:p w:rsidR="001B2048" w:rsidRPr="00D41AC6" w:rsidRDefault="001B2048" w:rsidP="00D41AC6">
      <w:pPr>
        <w:pStyle w:val="dt-p"/>
        <w:shd w:val="clear" w:color="auto" w:fill="FFFFFF"/>
        <w:spacing w:before="0" w:beforeAutospacing="0" w:after="0" w:afterAutospacing="0"/>
        <w:ind w:firstLine="709"/>
        <w:textAlignment w:val="baseline"/>
      </w:pPr>
      <w:r w:rsidRPr="00D41AC6">
        <w:rPr>
          <w:rStyle w:val="dt-m"/>
        </w:rPr>
        <w:t xml:space="preserve">* </w:t>
      </w:r>
      <w:r w:rsidRPr="00D41AC6">
        <w:t>текущие выплаты персоналу;</w:t>
      </w:r>
    </w:p>
    <w:p w:rsidR="001B2048" w:rsidRPr="00D41AC6" w:rsidRDefault="001B2048" w:rsidP="00D41AC6">
      <w:pPr>
        <w:pStyle w:val="dt-p"/>
        <w:shd w:val="clear" w:color="auto" w:fill="FFFFFF"/>
        <w:spacing w:before="0" w:beforeAutospacing="0" w:after="0" w:afterAutospacing="0"/>
        <w:ind w:firstLine="709"/>
        <w:textAlignment w:val="baseline"/>
      </w:pPr>
      <w:r w:rsidRPr="00D41AC6">
        <w:rPr>
          <w:rStyle w:val="dt-m"/>
        </w:rPr>
        <w:t xml:space="preserve">* </w:t>
      </w:r>
      <w:r w:rsidRPr="00D41AC6">
        <w:t>отложенные выплаты персоналу.</w:t>
      </w:r>
    </w:p>
    <w:p w:rsidR="001B2048" w:rsidRPr="00D41AC6" w:rsidRDefault="009B44F2" w:rsidP="00D41AC6">
      <w:pPr>
        <w:pStyle w:val="dt-p"/>
        <w:shd w:val="clear" w:color="auto" w:fill="FFFFFF"/>
        <w:spacing w:before="0" w:beforeAutospacing="0" w:after="0" w:afterAutospacing="0"/>
        <w:ind w:firstLine="709"/>
        <w:textAlignment w:val="baseline"/>
      </w:pPr>
      <w:r w:rsidRPr="00D41AC6">
        <w:t>1</w:t>
      </w:r>
      <w:r w:rsidR="00621E26">
        <w:t>5</w:t>
      </w:r>
      <w:r w:rsidRPr="00D41AC6">
        <w:t xml:space="preserve">.2. </w:t>
      </w:r>
      <w:r w:rsidR="001B2048" w:rsidRPr="00D41AC6">
        <w:t>Текущие выплаты персоналу - выплаты персоналу, обусловленные обязательствами субъекта учета по их осуществлению в срок и в размере, которые установлены законом, иным нормативным правовым актом, включая локальные нормативные акты, и (или) трудовым договором (служебным контрактом, контрактом).</w:t>
      </w:r>
      <w:bookmarkStart w:id="36" w:name="l21"/>
      <w:bookmarkEnd w:id="36"/>
    </w:p>
    <w:p w:rsidR="001B2048" w:rsidRPr="00D41AC6" w:rsidRDefault="001B2048" w:rsidP="00D41AC6">
      <w:pPr>
        <w:pStyle w:val="dt-p"/>
        <w:shd w:val="clear" w:color="auto" w:fill="FFFFFF"/>
        <w:spacing w:before="0" w:beforeAutospacing="0" w:after="0" w:afterAutospacing="0"/>
        <w:ind w:firstLine="709"/>
        <w:textAlignment w:val="baseline"/>
      </w:pPr>
      <w:r w:rsidRPr="00D41AC6">
        <w:t>Объекты учета текущих выплат персоналу признаются в составе расчетов по принятым обязательствам по оплате труда и начислениям на выплаты по оплате труда по факту их начисления за период, когда персонал исполнял трудовые функции (возлагаемые на него отдельные полномочия), должностные обязанности. Объекты учета текущих выплат персоналу признаются в сумме денежных обязательств перед физическим лицом, подлежащих исполнению в размере, установленном законом, иным нормативным правовым актом, включая локальные нормативные акты, и (или) трудовым договором (служебным контрактом, контрактом).</w:t>
      </w:r>
      <w:bookmarkStart w:id="37" w:name="l52"/>
      <w:bookmarkStart w:id="38" w:name="l25"/>
      <w:bookmarkEnd w:id="37"/>
      <w:bookmarkEnd w:id="38"/>
    </w:p>
    <w:p w:rsidR="001B2048" w:rsidRPr="00D41AC6" w:rsidRDefault="009B44F2" w:rsidP="00D41AC6">
      <w:pPr>
        <w:pStyle w:val="dt-p"/>
        <w:shd w:val="clear" w:color="auto" w:fill="FFFFFF"/>
        <w:spacing w:before="0" w:beforeAutospacing="0" w:after="0" w:afterAutospacing="0"/>
        <w:ind w:firstLine="709"/>
        <w:textAlignment w:val="baseline"/>
      </w:pPr>
      <w:r w:rsidRPr="00D41AC6">
        <w:t>Стоимостная оценка объектов учета текущих выплат персоналу после первоначального признания не подлежит изменению.</w:t>
      </w:r>
    </w:p>
    <w:p w:rsidR="009B44F2" w:rsidRPr="00D41AC6" w:rsidRDefault="009B44F2" w:rsidP="00D41AC6">
      <w:pPr>
        <w:pStyle w:val="dt-p"/>
        <w:shd w:val="clear" w:color="auto" w:fill="FFFFFF"/>
        <w:spacing w:before="0" w:beforeAutospacing="0" w:after="0" w:afterAutospacing="0"/>
        <w:ind w:firstLine="709"/>
        <w:textAlignment w:val="baseline"/>
      </w:pPr>
      <w:r w:rsidRPr="00D41AC6">
        <w:lastRenderedPageBreak/>
        <w:t>Прекращение признания (выбытие с балансового учета и (или) прекращение отражения в бухгалтерской (финансовой) отчетности) объектов учета текущих выплат персоналу осуществляется по мере их исполнения (прекращения обязательства).</w:t>
      </w:r>
    </w:p>
    <w:p w:rsidR="009B44F2" w:rsidRPr="00D41AC6" w:rsidRDefault="009B44F2" w:rsidP="00D41AC6">
      <w:pPr>
        <w:pStyle w:val="dt-p"/>
        <w:shd w:val="clear" w:color="auto" w:fill="FFFFFF"/>
        <w:spacing w:before="0" w:beforeAutospacing="0" w:after="0" w:afterAutospacing="0"/>
        <w:ind w:firstLine="709"/>
        <w:textAlignment w:val="baseline"/>
      </w:pPr>
    </w:p>
    <w:p w:rsidR="001B2048" w:rsidRPr="00D41AC6" w:rsidRDefault="009B44F2" w:rsidP="00D41AC6">
      <w:pPr>
        <w:pStyle w:val="dt-p"/>
        <w:shd w:val="clear" w:color="auto" w:fill="FFFFFF"/>
        <w:spacing w:before="0" w:beforeAutospacing="0" w:after="0" w:afterAutospacing="0"/>
        <w:ind w:firstLine="709"/>
        <w:textAlignment w:val="baseline"/>
      </w:pPr>
      <w:r w:rsidRPr="00D41AC6">
        <w:t>1</w:t>
      </w:r>
      <w:r w:rsidR="00621E26">
        <w:t>5</w:t>
      </w:r>
      <w:r w:rsidRPr="00D41AC6">
        <w:t xml:space="preserve">.3. </w:t>
      </w:r>
      <w:r w:rsidR="001B2048" w:rsidRPr="00D41AC6">
        <w:t>Отложенные выплаты персоналу - выплаты персоналу, обусловленные обязанностью субъекта учета по их осуществлению, величина которых на момент их принятия представляет собой расчетно (</w:t>
      </w:r>
      <w:proofErr w:type="spellStart"/>
      <w:r w:rsidR="001B2048" w:rsidRPr="00D41AC6">
        <w:t>документарно</w:t>
      </w:r>
      <w:proofErr w:type="spellEnd"/>
      <w:r w:rsidR="001B2048" w:rsidRPr="00D41AC6">
        <w:t>) обоснованную оценку обязательства с неопределенным временем (финансовым периодом) их исполнения.</w:t>
      </w:r>
    </w:p>
    <w:p w:rsidR="009B44F2" w:rsidRPr="00D41AC6" w:rsidRDefault="001B2048" w:rsidP="00D41AC6">
      <w:pPr>
        <w:pStyle w:val="dt-p"/>
        <w:shd w:val="clear" w:color="auto" w:fill="FFFFFF"/>
        <w:spacing w:before="0" w:beforeAutospacing="0" w:after="0" w:afterAutospacing="0"/>
        <w:ind w:firstLine="709"/>
        <w:textAlignment w:val="baseline"/>
      </w:pPr>
      <w:proofErr w:type="gramStart"/>
      <w:r w:rsidRPr="00D41AC6">
        <w:t>Объектом учета отложенных выплат персоналу являются отдельные виды обязанностей по осуществлению выплат персоналу, в том числе выплат персоналу в соответствии с законодательством Российской Федерации, законодательством субъектов Российской Федерации и (или) актами органа местного самоуправления о государственном пенсионном обеспечении за исключением пенсионных выплат из бюджета Пенсионного фонда Российской Федерации, а также выплат, предусмотренных локальными нормативными актами, в связи с достижением работником</w:t>
      </w:r>
      <w:proofErr w:type="gramEnd"/>
      <w:r w:rsidRPr="00D41AC6">
        <w:t xml:space="preserve"> установленного законодательством Российской Федерации пенсионного возраста и (или) стажа работы (далее - пенсионные и иные аналогичные выплаты), группируемые по видам расходов, установленным классификацией расходов бюджета бюджетной классификации Российской Федерации.</w:t>
      </w:r>
      <w:bookmarkStart w:id="39" w:name="l53"/>
      <w:bookmarkStart w:id="40" w:name="l26"/>
      <w:bookmarkEnd w:id="39"/>
      <w:bookmarkEnd w:id="40"/>
      <w:r w:rsidR="009B44F2" w:rsidRPr="00D41AC6">
        <w:t xml:space="preserve"> </w:t>
      </w:r>
    </w:p>
    <w:p w:rsidR="009B44F2" w:rsidRPr="00D41AC6" w:rsidRDefault="009B44F2" w:rsidP="00D41AC6">
      <w:pPr>
        <w:pStyle w:val="dt-p"/>
        <w:shd w:val="clear" w:color="auto" w:fill="FFFFFF"/>
        <w:spacing w:before="0" w:beforeAutospacing="0" w:after="0" w:afterAutospacing="0"/>
        <w:ind w:firstLine="709"/>
        <w:textAlignment w:val="baseline"/>
      </w:pPr>
      <w:r w:rsidRPr="00D41AC6">
        <w:t>Объектом учета отложенных выплат персоналу признаются предстоящие расходы на оплату отпусков - в сумме предстоящей оплаты отпусков за фактически отработанное время и (или) компенсаций за неиспользованные отпуска, в том числе при увольнении, включая платежи на обязательное социальное страхование. Порядок расчета резерва предстоящих расходов по выплатам персоналу устанавливается субъектом учета в рамках формирования учетной политики;</w:t>
      </w:r>
    </w:p>
    <w:p w:rsidR="001B2048" w:rsidRPr="00D41AC6" w:rsidRDefault="001B2048" w:rsidP="00D41AC6">
      <w:pPr>
        <w:pStyle w:val="dt-p"/>
        <w:shd w:val="clear" w:color="auto" w:fill="FFFFFF"/>
        <w:spacing w:before="0" w:beforeAutospacing="0" w:after="0" w:afterAutospacing="0"/>
        <w:ind w:firstLine="709"/>
        <w:textAlignment w:val="baseline"/>
        <w:rPr>
          <w:b/>
        </w:rPr>
      </w:pPr>
      <w:r w:rsidRPr="00D41AC6">
        <w:rPr>
          <w:b/>
        </w:rPr>
        <w:t>Выплаты персоналу в виде выходных пособий не относятся к отложенным выплатам персоналу.</w:t>
      </w:r>
    </w:p>
    <w:p w:rsidR="009B44F2" w:rsidRPr="00D41AC6" w:rsidRDefault="009B44F2"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Не реже чем на годовую отчетную дату стоимостная оценка объектов учета отложенных выплат персоналу подлежит пересмотру и при необходимости корректировке до величины, определенной в соответствии с пунктом 10 Стандарта.</w:t>
      </w:r>
    </w:p>
    <w:p w:rsidR="009B44F2" w:rsidRPr="00D41AC6" w:rsidRDefault="009B44F2"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Прекращение признания (выбытие с балансового учета и (или) прекращение отражения в бухгалтерской (финансовой) отчетности) объектов учета отложенных выплат персоналу осуществляется по мере признания объектов учета текущих выплат персоналу за счет сумм ранее признанного резерва предстоящих расходов по выплатам персоналу.</w:t>
      </w:r>
    </w:p>
    <w:p w:rsidR="009B44F2" w:rsidRPr="00D41AC6" w:rsidRDefault="009B44F2" w:rsidP="00D41AC6">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В случае избыточности суммы признанного резерва предстоящих расходов по выплатам персоналу (отложенных выплат персоналу) размер резерва корректируется (уменьшается) с отнесением на расходы текущего отчетного периода.</w:t>
      </w:r>
    </w:p>
    <w:p w:rsidR="00F00CF6" w:rsidRPr="00D41AC6" w:rsidRDefault="009B44F2"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5</w:t>
      </w:r>
      <w:r w:rsidRPr="00D41AC6">
        <w:rPr>
          <w:rFonts w:ascii="Times New Roman" w:hAnsi="Times New Roman" w:cs="Times New Roman"/>
          <w:sz w:val="24"/>
          <w:szCs w:val="24"/>
        </w:rPr>
        <w:t xml:space="preserve">.4. </w:t>
      </w:r>
      <w:r w:rsidR="00FC554B" w:rsidRPr="00D41AC6">
        <w:rPr>
          <w:rFonts w:ascii="Times New Roman" w:hAnsi="Times New Roman" w:cs="Times New Roman"/>
          <w:sz w:val="24"/>
          <w:szCs w:val="24"/>
        </w:rPr>
        <w:t xml:space="preserve">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проводкой </w:t>
      </w:r>
      <w:proofErr w:type="spellStart"/>
      <w:r w:rsidR="00FC554B" w:rsidRPr="00D41AC6">
        <w:rPr>
          <w:rFonts w:ascii="Times New Roman" w:hAnsi="Times New Roman" w:cs="Times New Roman"/>
          <w:sz w:val="24"/>
          <w:szCs w:val="24"/>
        </w:rPr>
        <w:t>Дт</w:t>
      </w:r>
      <w:proofErr w:type="spellEnd"/>
      <w:r w:rsidR="00FC554B" w:rsidRPr="00D41AC6">
        <w:rPr>
          <w:rFonts w:ascii="Times New Roman" w:hAnsi="Times New Roman" w:cs="Times New Roman"/>
          <w:sz w:val="24"/>
          <w:szCs w:val="24"/>
        </w:rPr>
        <w:t xml:space="preserve"> 0 30211 83</w:t>
      </w:r>
      <w:r w:rsidR="003F103D" w:rsidRPr="00D41AC6">
        <w:rPr>
          <w:rFonts w:ascii="Times New Roman" w:hAnsi="Times New Roman" w:cs="Times New Roman"/>
          <w:sz w:val="24"/>
          <w:szCs w:val="24"/>
        </w:rPr>
        <w:t>7</w:t>
      </w:r>
      <w:r w:rsidR="00FC554B" w:rsidRPr="00D41AC6">
        <w:rPr>
          <w:rFonts w:ascii="Times New Roman" w:hAnsi="Times New Roman" w:cs="Times New Roman"/>
          <w:sz w:val="24"/>
          <w:szCs w:val="24"/>
        </w:rPr>
        <w:t xml:space="preserve"> </w:t>
      </w:r>
      <w:proofErr w:type="spellStart"/>
      <w:r w:rsidR="00FC554B" w:rsidRPr="00D41AC6">
        <w:rPr>
          <w:rFonts w:ascii="Times New Roman" w:hAnsi="Times New Roman" w:cs="Times New Roman"/>
          <w:sz w:val="24"/>
          <w:szCs w:val="24"/>
        </w:rPr>
        <w:t>Кт</w:t>
      </w:r>
      <w:proofErr w:type="spellEnd"/>
      <w:r w:rsidR="00FC554B" w:rsidRPr="00D41AC6">
        <w:rPr>
          <w:rFonts w:ascii="Times New Roman" w:hAnsi="Times New Roman" w:cs="Times New Roman"/>
          <w:sz w:val="24"/>
          <w:szCs w:val="24"/>
        </w:rPr>
        <w:t xml:space="preserve"> 0 20111 610 (Письмо Минфина РФ от 8 июля 2015 г. N 02-07-07/39464).</w:t>
      </w:r>
    </w:p>
    <w:p w:rsidR="009B44F2" w:rsidRPr="00D41AC6" w:rsidRDefault="009B44F2" w:rsidP="00D41AC6">
      <w:pPr>
        <w:spacing w:after="0" w:line="240" w:lineRule="auto"/>
        <w:ind w:firstLine="709"/>
        <w:jc w:val="both"/>
        <w:rPr>
          <w:rFonts w:ascii="Times New Roman" w:hAnsi="Times New Roman" w:cs="Times New Roman"/>
          <w:sz w:val="24"/>
          <w:szCs w:val="24"/>
        </w:rPr>
      </w:pPr>
    </w:p>
    <w:p w:rsidR="008420C8" w:rsidRPr="00D41AC6" w:rsidRDefault="00FC554B"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5</w:t>
      </w:r>
      <w:r w:rsidRPr="00D41AC6">
        <w:rPr>
          <w:rFonts w:ascii="Times New Roman" w:hAnsi="Times New Roman" w:cs="Times New Roman"/>
          <w:sz w:val="24"/>
          <w:szCs w:val="24"/>
        </w:rPr>
        <w:t>.</w:t>
      </w:r>
      <w:r w:rsidR="009B44F2" w:rsidRPr="00D41AC6">
        <w:rPr>
          <w:rFonts w:ascii="Times New Roman" w:hAnsi="Times New Roman" w:cs="Times New Roman"/>
          <w:sz w:val="24"/>
          <w:szCs w:val="24"/>
        </w:rPr>
        <w:t>5</w:t>
      </w:r>
      <w:r w:rsidRPr="00D41AC6">
        <w:rPr>
          <w:rFonts w:ascii="Times New Roman" w:hAnsi="Times New Roman" w:cs="Times New Roman"/>
          <w:sz w:val="24"/>
          <w:szCs w:val="24"/>
        </w:rPr>
        <w:t xml:space="preserve">. </w:t>
      </w:r>
      <w:r w:rsidR="008420C8" w:rsidRPr="00D41AC6">
        <w:rPr>
          <w:rFonts w:ascii="Times New Roman" w:hAnsi="Times New Roman" w:cs="Times New Roman"/>
          <w:sz w:val="24"/>
          <w:szCs w:val="24"/>
        </w:rPr>
        <w:t>В Табеле (ф. 0504421) регистрируются случаи отклонений от нормального использования рабочего времени, установленного правилами внутреннего трудового распорядка, или фактические затраты рабочего времени.</w:t>
      </w:r>
      <w:r w:rsidRPr="00D41AC6">
        <w:rPr>
          <w:rFonts w:ascii="Times New Roman" w:hAnsi="Times New Roman" w:cs="Times New Roman"/>
          <w:sz w:val="24"/>
          <w:szCs w:val="24"/>
        </w:rPr>
        <w:t xml:space="preserve"> (Приказ 52н).</w:t>
      </w:r>
    </w:p>
    <w:p w:rsidR="00F00CF6" w:rsidRPr="00D41AC6" w:rsidRDefault="00FC554B"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5</w:t>
      </w:r>
      <w:r w:rsidRPr="00D41AC6">
        <w:rPr>
          <w:rFonts w:ascii="Times New Roman" w:hAnsi="Times New Roman" w:cs="Times New Roman"/>
          <w:sz w:val="24"/>
          <w:szCs w:val="24"/>
        </w:rPr>
        <w:t>.</w:t>
      </w:r>
      <w:r w:rsidR="009B44F2" w:rsidRPr="00D41AC6">
        <w:rPr>
          <w:rFonts w:ascii="Times New Roman" w:hAnsi="Times New Roman" w:cs="Times New Roman"/>
          <w:sz w:val="24"/>
          <w:szCs w:val="24"/>
        </w:rPr>
        <w:t>6</w:t>
      </w:r>
      <w:r w:rsidRPr="00D41AC6">
        <w:rPr>
          <w:rFonts w:ascii="Times New Roman" w:hAnsi="Times New Roman" w:cs="Times New Roman"/>
          <w:sz w:val="24"/>
          <w:szCs w:val="24"/>
        </w:rPr>
        <w:t>. Аналитический учет расчетов по оплате труда ведется в Журнале операций расчетов по оплате труда</w:t>
      </w:r>
      <w:r w:rsidR="000A7253" w:rsidRPr="00D41AC6">
        <w:rPr>
          <w:rFonts w:ascii="Times New Roman" w:hAnsi="Times New Roman" w:cs="Times New Roman"/>
          <w:sz w:val="24"/>
          <w:szCs w:val="24"/>
        </w:rPr>
        <w:t xml:space="preserve"> №6</w:t>
      </w:r>
      <w:r w:rsidRPr="00D41AC6">
        <w:rPr>
          <w:rFonts w:ascii="Times New Roman" w:hAnsi="Times New Roman" w:cs="Times New Roman"/>
          <w:sz w:val="24"/>
          <w:szCs w:val="24"/>
        </w:rPr>
        <w:t xml:space="preserve"> по источнику финансирования (п. 257 Инструкции 157н). </w:t>
      </w:r>
    </w:p>
    <w:p w:rsidR="009B44F2" w:rsidRPr="00D41AC6" w:rsidRDefault="00FC554B"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5</w:t>
      </w:r>
      <w:r w:rsidRPr="00D41AC6">
        <w:rPr>
          <w:rFonts w:ascii="Times New Roman" w:hAnsi="Times New Roman" w:cs="Times New Roman"/>
          <w:sz w:val="24"/>
          <w:szCs w:val="24"/>
        </w:rPr>
        <w:t>.</w:t>
      </w:r>
      <w:r w:rsidR="009B44F2" w:rsidRPr="00D41AC6">
        <w:rPr>
          <w:rFonts w:ascii="Times New Roman" w:hAnsi="Times New Roman" w:cs="Times New Roman"/>
          <w:sz w:val="24"/>
          <w:szCs w:val="24"/>
        </w:rPr>
        <w:t>7</w:t>
      </w:r>
      <w:r w:rsidRPr="00D41AC6">
        <w:rPr>
          <w:rFonts w:ascii="Times New Roman" w:hAnsi="Times New Roman" w:cs="Times New Roman"/>
          <w:sz w:val="24"/>
          <w:szCs w:val="24"/>
        </w:rPr>
        <w:t xml:space="preserve">. В соответствии с частью шестой ст. 136 ТК РФ конкретная дата выплаты заработной платы устанавливается правилами внутреннего трудового </w:t>
      </w:r>
      <w:r w:rsidR="009B44F2" w:rsidRPr="00D41AC6">
        <w:rPr>
          <w:rFonts w:ascii="Times New Roman" w:hAnsi="Times New Roman" w:cs="Times New Roman"/>
          <w:sz w:val="24"/>
          <w:szCs w:val="24"/>
        </w:rPr>
        <w:t>распорядка и трудовым договором:</w:t>
      </w:r>
    </w:p>
    <w:p w:rsidR="009B44F2" w:rsidRPr="00D41AC6" w:rsidRDefault="009B44F2"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 </w:t>
      </w:r>
      <w:r w:rsidR="00FC554B" w:rsidRPr="00D41AC6">
        <w:rPr>
          <w:rFonts w:ascii="Times New Roman" w:hAnsi="Times New Roman" w:cs="Times New Roman"/>
          <w:sz w:val="24"/>
          <w:szCs w:val="24"/>
        </w:rPr>
        <w:t xml:space="preserve"> 27 числа текущего месяца, выплата за первую половину месяца (основание </w:t>
      </w:r>
      <w:r w:rsidRPr="00D41AC6">
        <w:rPr>
          <w:rFonts w:ascii="Times New Roman" w:hAnsi="Times New Roman" w:cs="Times New Roman"/>
          <w:sz w:val="24"/>
          <w:szCs w:val="24"/>
        </w:rPr>
        <w:t>табель учета рабочего времени);</w:t>
      </w:r>
    </w:p>
    <w:p w:rsidR="00F00CF6" w:rsidRPr="00D41AC6" w:rsidRDefault="009B44F2"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w:t>
      </w:r>
      <w:r w:rsidR="00FC554B" w:rsidRPr="00D41AC6">
        <w:rPr>
          <w:rFonts w:ascii="Times New Roman" w:hAnsi="Times New Roman" w:cs="Times New Roman"/>
          <w:sz w:val="24"/>
          <w:szCs w:val="24"/>
        </w:rPr>
        <w:t xml:space="preserve">12 числа следующего за </w:t>
      </w:r>
      <w:proofErr w:type="gramStart"/>
      <w:r w:rsidR="00FC554B" w:rsidRPr="00D41AC6">
        <w:rPr>
          <w:rFonts w:ascii="Times New Roman" w:hAnsi="Times New Roman" w:cs="Times New Roman"/>
          <w:sz w:val="24"/>
          <w:szCs w:val="24"/>
        </w:rPr>
        <w:t>отчетным</w:t>
      </w:r>
      <w:proofErr w:type="gramEnd"/>
      <w:r w:rsidR="00FC554B" w:rsidRPr="00D41AC6">
        <w:rPr>
          <w:rFonts w:ascii="Times New Roman" w:hAnsi="Times New Roman" w:cs="Times New Roman"/>
          <w:sz w:val="24"/>
          <w:szCs w:val="24"/>
        </w:rPr>
        <w:t xml:space="preserve">, выплата за вторую половину месяца (основание табель учета рабочего времени). </w:t>
      </w:r>
    </w:p>
    <w:p w:rsidR="009B44F2" w:rsidRPr="00D41AC6" w:rsidRDefault="009B44F2" w:rsidP="00D41AC6">
      <w:pPr>
        <w:spacing w:after="0" w:line="240" w:lineRule="auto"/>
        <w:ind w:firstLine="709"/>
        <w:jc w:val="both"/>
        <w:rPr>
          <w:rFonts w:ascii="Times New Roman" w:hAnsi="Times New Roman" w:cs="Times New Roman"/>
          <w:sz w:val="24"/>
          <w:szCs w:val="24"/>
        </w:rPr>
      </w:pPr>
    </w:p>
    <w:p w:rsidR="00F00CF6" w:rsidRPr="00D41AC6" w:rsidRDefault="009B44F2"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1</w:t>
      </w:r>
      <w:r w:rsidR="00621E26">
        <w:rPr>
          <w:rFonts w:ascii="Times New Roman" w:hAnsi="Times New Roman" w:cs="Times New Roman"/>
          <w:sz w:val="24"/>
          <w:szCs w:val="24"/>
        </w:rPr>
        <w:t>5</w:t>
      </w:r>
      <w:r w:rsidRPr="00D41AC6">
        <w:rPr>
          <w:rFonts w:ascii="Times New Roman" w:hAnsi="Times New Roman" w:cs="Times New Roman"/>
          <w:sz w:val="24"/>
          <w:szCs w:val="24"/>
        </w:rPr>
        <w:t>.8</w:t>
      </w:r>
      <w:r w:rsidR="00FC554B" w:rsidRPr="00D41AC6">
        <w:rPr>
          <w:rFonts w:ascii="Times New Roman" w:hAnsi="Times New Roman" w:cs="Times New Roman"/>
          <w:sz w:val="24"/>
          <w:szCs w:val="24"/>
        </w:rPr>
        <w:t xml:space="preserve">. Начисления заработной платы работникам Учреждения производятся на основании «Положения об оплате труда», «Положение о выплатах стимулирующего характера работникам», а </w:t>
      </w:r>
      <w:r w:rsidR="00E92A58" w:rsidRPr="00D41AC6">
        <w:rPr>
          <w:rFonts w:ascii="Times New Roman" w:hAnsi="Times New Roman" w:cs="Times New Roman"/>
          <w:sz w:val="24"/>
          <w:szCs w:val="24"/>
        </w:rPr>
        <w:t>также</w:t>
      </w:r>
      <w:r w:rsidR="00FC554B" w:rsidRPr="00D41AC6">
        <w:rPr>
          <w:rFonts w:ascii="Times New Roman" w:hAnsi="Times New Roman" w:cs="Times New Roman"/>
          <w:sz w:val="24"/>
          <w:szCs w:val="24"/>
        </w:rPr>
        <w:t xml:space="preserve"> на основании приказов руководителя Учреждения.</w:t>
      </w:r>
    </w:p>
    <w:p w:rsidR="008420C8" w:rsidRPr="00D41AC6" w:rsidRDefault="008420C8" w:rsidP="00D41AC6">
      <w:pPr>
        <w:spacing w:after="0" w:line="240" w:lineRule="auto"/>
        <w:ind w:firstLine="709"/>
        <w:jc w:val="both"/>
        <w:rPr>
          <w:rFonts w:ascii="Times New Roman" w:hAnsi="Times New Roman" w:cs="Times New Roman"/>
          <w:sz w:val="24"/>
          <w:szCs w:val="24"/>
        </w:rPr>
      </w:pPr>
    </w:p>
    <w:p w:rsidR="008420C8" w:rsidRPr="00D41AC6" w:rsidRDefault="00FC554B"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5</w:t>
      </w:r>
      <w:r w:rsidRPr="00D41AC6">
        <w:rPr>
          <w:rFonts w:ascii="Times New Roman" w:hAnsi="Times New Roman" w:cs="Times New Roman"/>
          <w:sz w:val="24"/>
          <w:szCs w:val="24"/>
        </w:rPr>
        <w:t>.</w:t>
      </w:r>
      <w:r w:rsidR="009B44F2" w:rsidRPr="00D41AC6">
        <w:rPr>
          <w:rFonts w:ascii="Times New Roman" w:hAnsi="Times New Roman" w:cs="Times New Roman"/>
          <w:sz w:val="24"/>
          <w:szCs w:val="24"/>
        </w:rPr>
        <w:t>9</w:t>
      </w:r>
      <w:r w:rsidRPr="00D41AC6">
        <w:rPr>
          <w:rFonts w:ascii="Times New Roman" w:hAnsi="Times New Roman" w:cs="Times New Roman"/>
          <w:sz w:val="24"/>
          <w:szCs w:val="24"/>
        </w:rPr>
        <w:t xml:space="preserve">. Расчетные </w:t>
      </w:r>
      <w:r w:rsidR="00E92A58" w:rsidRPr="00D41AC6">
        <w:rPr>
          <w:rFonts w:ascii="Times New Roman" w:hAnsi="Times New Roman" w:cs="Times New Roman"/>
          <w:sz w:val="24"/>
          <w:szCs w:val="24"/>
        </w:rPr>
        <w:t>листки о</w:t>
      </w:r>
      <w:r w:rsidRPr="00D41AC6">
        <w:rPr>
          <w:rFonts w:ascii="Times New Roman" w:hAnsi="Times New Roman" w:cs="Times New Roman"/>
          <w:sz w:val="24"/>
          <w:szCs w:val="24"/>
        </w:rPr>
        <w:t xml:space="preserve"> начисленной заработной плат</w:t>
      </w:r>
      <w:r w:rsidR="000A7253" w:rsidRPr="00D41AC6">
        <w:rPr>
          <w:rFonts w:ascii="Times New Roman" w:hAnsi="Times New Roman" w:cs="Times New Roman"/>
          <w:sz w:val="24"/>
          <w:szCs w:val="24"/>
        </w:rPr>
        <w:t>е</w:t>
      </w:r>
      <w:r w:rsidRPr="00D41AC6">
        <w:rPr>
          <w:rFonts w:ascii="Times New Roman" w:hAnsi="Times New Roman" w:cs="Times New Roman"/>
          <w:sz w:val="24"/>
          <w:szCs w:val="24"/>
        </w:rPr>
        <w:t xml:space="preserve"> за отработанный </w:t>
      </w:r>
      <w:r w:rsidR="00E92A58" w:rsidRPr="00D41AC6">
        <w:rPr>
          <w:rFonts w:ascii="Times New Roman" w:hAnsi="Times New Roman" w:cs="Times New Roman"/>
          <w:sz w:val="24"/>
          <w:szCs w:val="24"/>
        </w:rPr>
        <w:t>месяц работникам</w:t>
      </w:r>
      <w:r w:rsidRPr="00D41AC6">
        <w:rPr>
          <w:rFonts w:ascii="Times New Roman" w:hAnsi="Times New Roman" w:cs="Times New Roman"/>
          <w:sz w:val="24"/>
          <w:szCs w:val="24"/>
        </w:rPr>
        <w:t xml:space="preserve">, выдаются под роспись каждому работнику. </w:t>
      </w:r>
    </w:p>
    <w:p w:rsidR="008420C8" w:rsidRPr="00D41AC6" w:rsidRDefault="008420C8" w:rsidP="00D41AC6">
      <w:pPr>
        <w:spacing w:after="0" w:line="240" w:lineRule="auto"/>
        <w:ind w:firstLine="709"/>
        <w:jc w:val="both"/>
        <w:rPr>
          <w:rFonts w:ascii="Times New Roman" w:hAnsi="Times New Roman" w:cs="Times New Roman"/>
          <w:sz w:val="24"/>
          <w:szCs w:val="24"/>
        </w:rPr>
      </w:pPr>
    </w:p>
    <w:p w:rsidR="00F00CF6" w:rsidRDefault="00C1474B" w:rsidP="00D41AC6">
      <w:pPr>
        <w:spacing w:after="0" w:line="240" w:lineRule="auto"/>
        <w:ind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5</w:t>
      </w:r>
      <w:r w:rsidRPr="00D41AC6">
        <w:rPr>
          <w:rFonts w:ascii="Times New Roman" w:hAnsi="Times New Roman" w:cs="Times New Roman"/>
          <w:sz w:val="24"/>
          <w:szCs w:val="24"/>
        </w:rPr>
        <w:t>.</w:t>
      </w:r>
      <w:r w:rsidR="009B44F2" w:rsidRPr="00D41AC6">
        <w:rPr>
          <w:rFonts w:ascii="Times New Roman" w:hAnsi="Times New Roman" w:cs="Times New Roman"/>
          <w:sz w:val="24"/>
          <w:szCs w:val="24"/>
        </w:rPr>
        <w:t>10</w:t>
      </w:r>
      <w:r w:rsidRPr="00D41AC6">
        <w:rPr>
          <w:rFonts w:ascii="Times New Roman" w:hAnsi="Times New Roman" w:cs="Times New Roman"/>
          <w:sz w:val="24"/>
          <w:szCs w:val="24"/>
        </w:rPr>
        <w:t xml:space="preserve">. </w:t>
      </w:r>
      <w:r w:rsidR="00FC554B" w:rsidRPr="00D41AC6">
        <w:rPr>
          <w:rFonts w:ascii="Times New Roman" w:hAnsi="Times New Roman" w:cs="Times New Roman"/>
          <w:sz w:val="24"/>
          <w:szCs w:val="24"/>
        </w:rPr>
        <w:t>Образ</w:t>
      </w:r>
      <w:r w:rsidRPr="00D41AC6">
        <w:rPr>
          <w:rFonts w:ascii="Times New Roman" w:hAnsi="Times New Roman" w:cs="Times New Roman"/>
          <w:sz w:val="24"/>
          <w:szCs w:val="24"/>
        </w:rPr>
        <w:t>цы</w:t>
      </w:r>
      <w:r w:rsidR="00FC554B" w:rsidRPr="00D41AC6">
        <w:rPr>
          <w:rFonts w:ascii="Times New Roman" w:hAnsi="Times New Roman" w:cs="Times New Roman"/>
          <w:sz w:val="24"/>
          <w:szCs w:val="24"/>
        </w:rPr>
        <w:t xml:space="preserve"> </w:t>
      </w:r>
      <w:r w:rsidRPr="00D41AC6">
        <w:rPr>
          <w:rFonts w:ascii="Times New Roman" w:hAnsi="Times New Roman" w:cs="Times New Roman"/>
          <w:sz w:val="24"/>
          <w:szCs w:val="24"/>
        </w:rPr>
        <w:t>документов, необходимых для расчётов по оплате труда приведены</w:t>
      </w:r>
      <w:r w:rsidR="00FC554B" w:rsidRPr="00D41AC6">
        <w:rPr>
          <w:rFonts w:ascii="Times New Roman" w:hAnsi="Times New Roman" w:cs="Times New Roman"/>
          <w:sz w:val="24"/>
          <w:szCs w:val="24"/>
        </w:rPr>
        <w:t xml:space="preserve"> в </w:t>
      </w:r>
      <w:r w:rsidR="004255E0" w:rsidRPr="00D41AC6">
        <w:rPr>
          <w:rFonts w:ascii="Times New Roman" w:hAnsi="Times New Roman" w:cs="Times New Roman"/>
          <w:sz w:val="24"/>
          <w:szCs w:val="24"/>
        </w:rPr>
        <w:t>П</w:t>
      </w:r>
      <w:r w:rsidR="00FC554B" w:rsidRPr="00D41AC6">
        <w:rPr>
          <w:rFonts w:ascii="Times New Roman" w:hAnsi="Times New Roman" w:cs="Times New Roman"/>
          <w:sz w:val="24"/>
          <w:szCs w:val="24"/>
        </w:rPr>
        <w:t xml:space="preserve">риложении № </w:t>
      </w:r>
      <w:r w:rsidR="0021122D" w:rsidRPr="00D41AC6">
        <w:rPr>
          <w:rFonts w:ascii="Times New Roman" w:hAnsi="Times New Roman" w:cs="Times New Roman"/>
          <w:sz w:val="24"/>
          <w:szCs w:val="24"/>
        </w:rPr>
        <w:t>18</w:t>
      </w:r>
      <w:r w:rsidR="00FC554B" w:rsidRPr="00D41AC6">
        <w:rPr>
          <w:rFonts w:ascii="Times New Roman" w:hAnsi="Times New Roman" w:cs="Times New Roman"/>
          <w:sz w:val="24"/>
          <w:szCs w:val="24"/>
        </w:rPr>
        <w:t xml:space="preserve">.  </w:t>
      </w:r>
    </w:p>
    <w:p w:rsidR="00621E26" w:rsidRPr="00D41AC6" w:rsidRDefault="00621E26" w:rsidP="00D41AC6">
      <w:pPr>
        <w:spacing w:after="0" w:line="240" w:lineRule="auto"/>
        <w:ind w:firstLine="709"/>
        <w:jc w:val="both"/>
        <w:rPr>
          <w:rFonts w:ascii="Times New Roman" w:hAnsi="Times New Roman" w:cs="Times New Roman"/>
          <w:sz w:val="24"/>
          <w:szCs w:val="24"/>
        </w:rPr>
      </w:pPr>
    </w:p>
    <w:p w:rsidR="00F00CF6" w:rsidRPr="00D41AC6" w:rsidRDefault="00FC554B" w:rsidP="00D41AC6">
      <w:pPr>
        <w:spacing w:after="0" w:line="240" w:lineRule="auto"/>
        <w:ind w:firstLine="709"/>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1</w:t>
      </w:r>
      <w:r w:rsidR="00621E26">
        <w:rPr>
          <w:rFonts w:ascii="Times New Roman" w:eastAsia="Times New Roman" w:hAnsi="Times New Roman" w:cs="Times New Roman"/>
          <w:b/>
          <w:bCs/>
          <w:sz w:val="24"/>
          <w:szCs w:val="24"/>
          <w:lang w:eastAsia="ru-RU"/>
        </w:rPr>
        <w:t>6</w:t>
      </w:r>
      <w:r w:rsidRPr="00D41AC6">
        <w:rPr>
          <w:rFonts w:ascii="Times New Roman" w:eastAsia="Times New Roman" w:hAnsi="Times New Roman" w:cs="Times New Roman"/>
          <w:b/>
          <w:bCs/>
          <w:sz w:val="24"/>
          <w:szCs w:val="24"/>
          <w:lang w:eastAsia="ru-RU"/>
        </w:rPr>
        <w:t>. Санкционирование расходов</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.1. Учет принятых обязательств и денежных обязательств осуществляется на основании следующих документов, подтверждающих их принятие:</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tbl>
      <w:tblPr>
        <w:tblStyle w:val="aa"/>
        <w:tblW w:w="9988" w:type="dxa"/>
        <w:tblLayout w:type="fixed"/>
        <w:tblLook w:val="04A0" w:firstRow="1" w:lastRow="0" w:firstColumn="1" w:lastColumn="0" w:noHBand="0" w:noVBand="1"/>
      </w:tblPr>
      <w:tblGrid>
        <w:gridCol w:w="716"/>
        <w:gridCol w:w="3695"/>
        <w:gridCol w:w="5577"/>
      </w:tblGrid>
      <w:tr w:rsidR="00F00CF6" w:rsidRPr="00D41AC6">
        <w:tc>
          <w:tcPr>
            <w:tcW w:w="716"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w:t>
            </w:r>
            <w:proofErr w:type="gramStart"/>
            <w:r w:rsidRPr="00D41AC6">
              <w:rPr>
                <w:rFonts w:ascii="Times New Roman" w:eastAsia="Times New Roman" w:hAnsi="Times New Roman" w:cs="Times New Roman"/>
                <w:sz w:val="24"/>
                <w:szCs w:val="24"/>
                <w:lang w:eastAsia="ru-RU"/>
              </w:rPr>
              <w:t>п</w:t>
            </w:r>
            <w:proofErr w:type="gramEnd"/>
            <w:r w:rsidRPr="00D41AC6">
              <w:rPr>
                <w:rFonts w:ascii="Times New Roman" w:eastAsia="Times New Roman" w:hAnsi="Times New Roman" w:cs="Times New Roman"/>
                <w:sz w:val="24"/>
                <w:szCs w:val="24"/>
                <w:lang w:eastAsia="ru-RU"/>
              </w:rPr>
              <w:t>/п</w:t>
            </w:r>
          </w:p>
        </w:tc>
        <w:tc>
          <w:tcPr>
            <w:tcW w:w="3695"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Документ, на основании которого возникает обязательство</w:t>
            </w:r>
          </w:p>
        </w:tc>
        <w:tc>
          <w:tcPr>
            <w:tcW w:w="5577"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Документ, подтверждающий возникновение денежного обязательства</w:t>
            </w:r>
          </w:p>
        </w:tc>
      </w:tr>
      <w:tr w:rsidR="00F00CF6" w:rsidRPr="00D41AC6">
        <w:tc>
          <w:tcPr>
            <w:tcW w:w="716"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1.</w:t>
            </w:r>
          </w:p>
        </w:tc>
        <w:tc>
          <w:tcPr>
            <w:tcW w:w="3695"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Контракт (договор) на поставку товаров, выполнение работ, оказание услуг</w:t>
            </w:r>
          </w:p>
        </w:tc>
        <w:tc>
          <w:tcPr>
            <w:tcW w:w="5577"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выполненных работ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об оказании услуг</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приема-передачи</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Контракт (в случае осуществления авансовых платежей в соответствии с условиями контракта, внесение арендной платы)</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Счет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Счет-фактура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Товарная накладная (унифицированная форма № ТОРГ-12) (ф.0330212)</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Универсальный передаточный документ</w:t>
            </w:r>
          </w:p>
        </w:tc>
      </w:tr>
      <w:tr w:rsidR="00F00CF6" w:rsidRPr="00D41AC6">
        <w:tc>
          <w:tcPr>
            <w:tcW w:w="716"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2.</w:t>
            </w:r>
          </w:p>
        </w:tc>
        <w:tc>
          <w:tcPr>
            <w:tcW w:w="3695"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Приказ об утверждении штатного расписания с расчетом годового фонда оплаты труда</w:t>
            </w:r>
          </w:p>
        </w:tc>
        <w:tc>
          <w:tcPr>
            <w:tcW w:w="5577"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(ф.0504425)</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Расчетно-платежная ведомость (ф.0504401)</w:t>
            </w:r>
          </w:p>
        </w:tc>
      </w:tr>
      <w:tr w:rsidR="00F00CF6" w:rsidRPr="00D41AC6">
        <w:tc>
          <w:tcPr>
            <w:tcW w:w="716"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3.</w:t>
            </w:r>
          </w:p>
        </w:tc>
        <w:tc>
          <w:tcPr>
            <w:tcW w:w="3695"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Исполнительный документ (исполнительный лист, судебный приказ)</w:t>
            </w:r>
          </w:p>
        </w:tc>
        <w:tc>
          <w:tcPr>
            <w:tcW w:w="5577"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Бухгалтерская справка (ф.0504833)</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График выплат по исполнительному документу, предусматривающему выплаты периодического характера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Исполнительный документ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Справка-расчет</w:t>
            </w:r>
          </w:p>
        </w:tc>
      </w:tr>
      <w:tr w:rsidR="00F00CF6" w:rsidRPr="00D41AC6">
        <w:tc>
          <w:tcPr>
            <w:tcW w:w="716"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4.</w:t>
            </w:r>
          </w:p>
        </w:tc>
        <w:tc>
          <w:tcPr>
            <w:tcW w:w="3695"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Решение налогового органа о взыскании налога, сбора, пеней и штрафов</w:t>
            </w:r>
          </w:p>
        </w:tc>
        <w:tc>
          <w:tcPr>
            <w:tcW w:w="5577"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Бухгалтерская справка (ф.0504833)</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Решение налогового органа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Справка-расчет</w:t>
            </w:r>
          </w:p>
        </w:tc>
      </w:tr>
      <w:tr w:rsidR="00F00CF6" w:rsidRPr="00D41AC6">
        <w:tc>
          <w:tcPr>
            <w:tcW w:w="716"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val="en-US" w:eastAsia="ru-RU"/>
              </w:rPr>
            </w:pPr>
            <w:r w:rsidRPr="00D41AC6">
              <w:rPr>
                <w:rFonts w:ascii="Times New Roman" w:eastAsia="Times New Roman" w:hAnsi="Times New Roman" w:cs="Times New Roman"/>
                <w:sz w:val="24"/>
                <w:szCs w:val="24"/>
                <w:lang w:val="en-US" w:eastAsia="ru-RU"/>
              </w:rPr>
              <w:t>5.</w:t>
            </w:r>
          </w:p>
        </w:tc>
        <w:tc>
          <w:tcPr>
            <w:tcW w:w="3695"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Документ, не определенный выше, в соответствии с которым возникает обязательство:</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закон, иной нормативный правовой акт, в соответствии с </w:t>
            </w:r>
            <w:proofErr w:type="gramStart"/>
            <w:r w:rsidRPr="00D41AC6">
              <w:rPr>
                <w:rFonts w:ascii="Times New Roman" w:eastAsia="Times New Roman" w:hAnsi="Times New Roman" w:cs="Times New Roman"/>
                <w:sz w:val="24"/>
                <w:szCs w:val="24"/>
                <w:lang w:eastAsia="ru-RU"/>
              </w:rPr>
              <w:t>которыми</w:t>
            </w:r>
            <w:proofErr w:type="gramEnd"/>
            <w:r w:rsidRPr="00D41AC6">
              <w:rPr>
                <w:rFonts w:ascii="Times New Roman" w:eastAsia="Times New Roman" w:hAnsi="Times New Roman" w:cs="Times New Roman"/>
                <w:sz w:val="24"/>
                <w:szCs w:val="24"/>
                <w:lang w:eastAsia="ru-RU"/>
              </w:rPr>
              <w:t xml:space="preserve"> возникают обязательства перед международными организациям, обязательства по уплате взносов, безвозмездных перечислений </w:t>
            </w:r>
            <w:r w:rsidRPr="00D41AC6">
              <w:rPr>
                <w:rFonts w:ascii="Times New Roman" w:eastAsia="Times New Roman" w:hAnsi="Times New Roman" w:cs="Times New Roman"/>
                <w:sz w:val="24"/>
                <w:szCs w:val="24"/>
                <w:lang w:eastAsia="ru-RU"/>
              </w:rPr>
              <w:lastRenderedPageBreak/>
              <w:t>субъектам международного права, а также обязательства по уплате платежей в бюджет (не требующие заключения договора);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договор, расчет по которому осуществляется наличными деньгами;</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договор на оказание услуг, выполнение работ, заключенный с физическим лицом, не являющимся индивидуальным предпринимателем.</w:t>
            </w:r>
          </w:p>
        </w:tc>
        <w:tc>
          <w:tcPr>
            <w:tcW w:w="5577"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Авансовый отчет (ф.0504505)</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выполненных работ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приема-передачи</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Акт об оказании услуг</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Договор на оказание услуг, выполнение работ, заключенный с физическим лицом, не являющимся индивидуальным предпринимателем</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Заявление на выдачу денежных средств под отчет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Заявление физического лица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Квитанция</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lastRenderedPageBreak/>
              <w:t>Служебная записка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Справка-расчет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Счет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Счет-фактура</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Товарная накладная (унифицированная форма N ТОРГ-12) (ф.0330212)</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Универсальный передаточный документ</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Чек</w:t>
            </w:r>
          </w:p>
          <w:p w:rsidR="00F00CF6" w:rsidRPr="00D41AC6" w:rsidRDefault="00F00CF6" w:rsidP="00D41AC6">
            <w:pPr>
              <w:widowControl/>
              <w:spacing w:after="0" w:line="240" w:lineRule="auto"/>
              <w:ind w:firstLine="709"/>
              <w:rPr>
                <w:rFonts w:ascii="Times New Roman" w:eastAsia="Times New Roman" w:hAnsi="Times New Roman" w:cs="Times New Roman"/>
                <w:sz w:val="24"/>
                <w:szCs w:val="24"/>
                <w:lang w:eastAsia="ru-RU"/>
              </w:rPr>
            </w:pPr>
          </w:p>
        </w:tc>
      </w:tr>
    </w:tbl>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.2. Аналитический учет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.3. Учет принимаемых обязательств осуществляется на основании следующих документов:</w:t>
      </w:r>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tbl>
      <w:tblPr>
        <w:tblStyle w:val="aa"/>
        <w:tblW w:w="10116" w:type="dxa"/>
        <w:tblLayout w:type="fixed"/>
        <w:tblLook w:val="04A0" w:firstRow="1" w:lastRow="0" w:firstColumn="1" w:lastColumn="0" w:noHBand="0" w:noVBand="1"/>
      </w:tblPr>
      <w:tblGrid>
        <w:gridCol w:w="5058"/>
        <w:gridCol w:w="5058"/>
      </w:tblGrid>
      <w:tr w:rsidR="00F00CF6" w:rsidRPr="00D41AC6">
        <w:tc>
          <w:tcPr>
            <w:tcW w:w="5058"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Обязательства, отражаемые на счете 0 502 07 000 «Принимаемые обязательства»</w:t>
            </w:r>
          </w:p>
        </w:tc>
        <w:tc>
          <w:tcPr>
            <w:tcW w:w="5058" w:type="dxa"/>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Документы - основания для отражения операций</w:t>
            </w:r>
          </w:p>
        </w:tc>
      </w:tr>
      <w:tr w:rsidR="00F00CF6" w:rsidRPr="00D41AC6">
        <w:tc>
          <w:tcPr>
            <w:tcW w:w="10116" w:type="dxa"/>
            <w:gridSpan w:val="2"/>
          </w:tcPr>
          <w:p w:rsidR="00F00CF6" w:rsidRPr="00D41AC6" w:rsidRDefault="00FC554B" w:rsidP="00D41AC6">
            <w:pPr>
              <w:spacing w:after="0" w:line="240" w:lineRule="auto"/>
              <w:ind w:firstLine="709"/>
              <w:jc w:val="center"/>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Осуществление закупок с использованием конкурентных процедур определения поставщика (подрядчика, исполнителя)</w:t>
            </w:r>
          </w:p>
        </w:tc>
      </w:tr>
      <w:tr w:rsidR="00F00CF6" w:rsidRPr="00D41AC6">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Обязательства, возникающие при объявлении о начале конкурентной процедуры определения поставщика (подрядчика, исполнителя) (кредит счета 0 502 07 000)</w:t>
            </w:r>
          </w:p>
        </w:tc>
        <w:tc>
          <w:tcPr>
            <w:tcW w:w="5058" w:type="dxa"/>
          </w:tcPr>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Извещение о проведении конкурса, торгов, запроса котировок, запроса предложений.</w:t>
            </w:r>
          </w:p>
          <w:p w:rsidR="00F00CF6" w:rsidRPr="00D41AC6" w:rsidRDefault="00FC554B" w:rsidP="00D41AC6">
            <w:pPr>
              <w:widowControl/>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 xml:space="preserve"> Приглашения принять участие в определении поставщика (подрядчика, исполнителя)</w:t>
            </w:r>
          </w:p>
        </w:tc>
      </w:tr>
      <w:tr w:rsidR="00F00CF6" w:rsidRPr="00D41AC6">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 (дебет счета 0 502 07 000)</w:t>
            </w:r>
          </w:p>
        </w:tc>
        <w:tc>
          <w:tcPr>
            <w:tcW w:w="5058" w:type="dxa"/>
          </w:tcPr>
          <w:p w:rsidR="00F00CF6" w:rsidRPr="00D41AC6" w:rsidRDefault="00F00CF6" w:rsidP="00D41AC6">
            <w:pPr>
              <w:spacing w:after="0" w:line="240" w:lineRule="auto"/>
              <w:ind w:firstLine="709"/>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Государственный (муниципальный) контракт, договор</w:t>
            </w:r>
          </w:p>
        </w:tc>
      </w:tr>
      <w:tr w:rsidR="00F00CF6" w:rsidRPr="00D41AC6">
        <w:tc>
          <w:tcPr>
            <w:tcW w:w="5058" w:type="dxa"/>
          </w:tcPr>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w:t>
            </w:r>
            <w:proofErr w:type="gramStart"/>
            <w:r w:rsidRPr="00D41AC6">
              <w:rPr>
                <w:rFonts w:ascii="Times New Roman" w:eastAsia="Times New Roman" w:hAnsi="Times New Roman" w:cs="Times New Roman"/>
                <w:sz w:val="24"/>
                <w:szCs w:val="24"/>
                <w:lang w:eastAsia="ru-RU"/>
              </w:rPr>
              <w:t>Красное</w:t>
            </w:r>
            <w:proofErr w:type="gramEnd"/>
            <w:r w:rsidRPr="00D41AC6">
              <w:rPr>
                <w:rFonts w:ascii="Times New Roman" w:eastAsia="Times New Roman" w:hAnsi="Times New Roman" w:cs="Times New Roman"/>
                <w:sz w:val="24"/>
                <w:szCs w:val="24"/>
                <w:lang w:eastAsia="ru-RU"/>
              </w:rPr>
              <w:t xml:space="preserve"> </w:t>
            </w:r>
            <w:proofErr w:type="spellStart"/>
            <w:r w:rsidRPr="00D41AC6">
              <w:rPr>
                <w:rFonts w:ascii="Times New Roman" w:eastAsia="Times New Roman" w:hAnsi="Times New Roman" w:cs="Times New Roman"/>
                <w:sz w:val="24"/>
                <w:szCs w:val="24"/>
                <w:lang w:eastAsia="ru-RU"/>
              </w:rPr>
              <w:t>сторно</w:t>
            </w:r>
            <w:proofErr w:type="spellEnd"/>
            <w:r w:rsidRPr="00D41AC6">
              <w:rPr>
                <w:rFonts w:ascii="Times New Roman" w:eastAsia="Times New Roman" w:hAnsi="Times New Roman" w:cs="Times New Roman"/>
                <w:sz w:val="24"/>
                <w:szCs w:val="24"/>
                <w:lang w:eastAsia="ru-RU"/>
              </w:rPr>
              <w:t>»)</w:t>
            </w:r>
          </w:p>
        </w:tc>
        <w:tc>
          <w:tcPr>
            <w:tcW w:w="5058" w:type="dxa"/>
          </w:tcPr>
          <w:p w:rsidR="00F00CF6" w:rsidRPr="00D41AC6" w:rsidRDefault="00F00CF6" w:rsidP="00D41AC6">
            <w:pPr>
              <w:spacing w:after="0" w:line="240" w:lineRule="auto"/>
              <w:ind w:firstLine="709"/>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Протокол комиссии по осуществлению закупок</w:t>
            </w:r>
          </w:p>
        </w:tc>
      </w:tr>
    </w:tbl>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.4. Аналитический учет принимаемых обязательств ведется в разрезе контрактов (договоров). Кроме того, Порядок принятия обязательств и денежных обязатель</w:t>
      </w:r>
      <w:proofErr w:type="gramStart"/>
      <w:r w:rsidRPr="00D41AC6">
        <w:rPr>
          <w:rFonts w:ascii="Times New Roman" w:eastAsia="Times New Roman" w:hAnsi="Times New Roman" w:cs="Times New Roman"/>
          <w:sz w:val="24"/>
          <w:szCs w:val="24"/>
          <w:lang w:eastAsia="ru-RU"/>
        </w:rPr>
        <w:t>ств пр</w:t>
      </w:r>
      <w:proofErr w:type="gramEnd"/>
      <w:r w:rsidRPr="00D41AC6">
        <w:rPr>
          <w:rFonts w:ascii="Times New Roman" w:eastAsia="Times New Roman" w:hAnsi="Times New Roman" w:cs="Times New Roman"/>
          <w:sz w:val="24"/>
          <w:szCs w:val="24"/>
          <w:lang w:eastAsia="ru-RU"/>
        </w:rPr>
        <w:t>иведен в Приложении № 5.</w:t>
      </w:r>
    </w:p>
    <w:p w:rsidR="001F0C88" w:rsidRPr="00D41AC6" w:rsidRDefault="001F0C88"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.5. </w:t>
      </w:r>
      <w:proofErr w:type="gramStart"/>
      <w:r w:rsidRPr="00D41AC6">
        <w:rPr>
          <w:rFonts w:ascii="Times New Roman" w:eastAsia="Times New Roman" w:hAnsi="Times New Roman" w:cs="Times New Roman"/>
          <w:sz w:val="24"/>
          <w:szCs w:val="24"/>
          <w:lang w:eastAsia="ru-RU"/>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w:t>
      </w:r>
      <w:r w:rsidR="001F0C88" w:rsidRPr="00D41AC6">
        <w:rPr>
          <w:rFonts w:ascii="Times New Roman" w:eastAsia="Times New Roman" w:hAnsi="Times New Roman" w:cs="Times New Roman"/>
          <w:sz w:val="24"/>
          <w:szCs w:val="24"/>
          <w:lang w:eastAsia="ru-RU"/>
        </w:rPr>
        <w:t>КОСГУ</w:t>
      </w:r>
      <w:r w:rsidRPr="00D41AC6">
        <w:rPr>
          <w:rFonts w:ascii="Times New Roman" w:eastAsia="Times New Roman" w:hAnsi="Times New Roman" w:cs="Times New Roman"/>
          <w:sz w:val="24"/>
          <w:szCs w:val="24"/>
          <w:lang w:eastAsia="ru-RU"/>
        </w:rPr>
        <w:t>)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w:t>
      </w:r>
      <w:r w:rsidR="001F0C88" w:rsidRPr="00D41AC6">
        <w:rPr>
          <w:rFonts w:ascii="Times New Roman" w:eastAsia="Times New Roman" w:hAnsi="Times New Roman" w:cs="Times New Roman"/>
          <w:sz w:val="24"/>
          <w:szCs w:val="24"/>
          <w:lang w:eastAsia="ru-RU"/>
        </w:rPr>
        <w:t>КОСГУ</w:t>
      </w:r>
      <w:r w:rsidRPr="00D41AC6">
        <w:rPr>
          <w:rFonts w:ascii="Times New Roman" w:eastAsia="Times New Roman" w:hAnsi="Times New Roman" w:cs="Times New Roman"/>
          <w:sz w:val="24"/>
          <w:szCs w:val="24"/>
          <w:lang w:eastAsia="ru-RU"/>
        </w:rPr>
        <w:t xml:space="preserve">), которая </w:t>
      </w:r>
      <w:r w:rsidRPr="00D41AC6">
        <w:rPr>
          <w:rFonts w:ascii="Times New Roman" w:eastAsia="Times New Roman" w:hAnsi="Times New Roman" w:cs="Times New Roman"/>
          <w:sz w:val="24"/>
          <w:szCs w:val="24"/>
          <w:lang w:eastAsia="ru-RU"/>
        </w:rPr>
        <w:lastRenderedPageBreak/>
        <w:t>предусмотрена</w:t>
      </w:r>
      <w:proofErr w:type="gramEnd"/>
      <w:r w:rsidRPr="00D41AC6">
        <w:rPr>
          <w:rFonts w:ascii="Times New Roman" w:eastAsia="Times New Roman" w:hAnsi="Times New Roman" w:cs="Times New Roman"/>
          <w:sz w:val="24"/>
          <w:szCs w:val="24"/>
          <w:lang w:eastAsia="ru-RU"/>
        </w:rPr>
        <w:t xml:space="preserve"> при доведении (утверждении) плановых назначений (лимитов бюджетных обязательств, бюджетных ассигнований, финансового обеспечения).</w:t>
      </w:r>
    </w:p>
    <w:p w:rsidR="001F0C88" w:rsidRPr="00D41AC6" w:rsidRDefault="001F0C88"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.6. </w:t>
      </w:r>
      <w:proofErr w:type="gramStart"/>
      <w:r w:rsidRPr="00D41AC6">
        <w:rPr>
          <w:rFonts w:ascii="Times New Roman" w:eastAsia="Times New Roman" w:hAnsi="Times New Roman" w:cs="Times New Roman"/>
          <w:sz w:val="24"/>
          <w:szCs w:val="24"/>
          <w:lang w:eastAsia="ru-RU"/>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F00CF6" w:rsidRPr="00D41AC6" w:rsidRDefault="00F00CF6" w:rsidP="00D41AC6">
      <w:pPr>
        <w:spacing w:after="0" w:line="240" w:lineRule="auto"/>
        <w:ind w:firstLine="709"/>
        <w:jc w:val="both"/>
        <w:rPr>
          <w:rFonts w:ascii="Times New Roman" w:eastAsia="Times New Roman" w:hAnsi="Times New Roman" w:cs="Times New Roman"/>
          <w:sz w:val="24"/>
          <w:szCs w:val="24"/>
          <w:lang w:eastAsia="ru-RU"/>
        </w:rPr>
      </w:pPr>
    </w:p>
    <w:p w:rsidR="001F0C88" w:rsidRPr="00D41AC6" w:rsidRDefault="001F0C88" w:rsidP="00D41AC6">
      <w:pPr>
        <w:spacing w:after="0" w:line="240" w:lineRule="auto"/>
        <w:ind w:firstLine="709"/>
        <w:jc w:val="both"/>
        <w:rPr>
          <w:rFonts w:ascii="Times New Roman" w:eastAsia="Times New Roman" w:hAnsi="Times New Roman" w:cs="Times New Roman"/>
          <w:sz w:val="24"/>
          <w:szCs w:val="24"/>
          <w:lang w:eastAsia="ru-RU"/>
        </w:rPr>
      </w:pPr>
      <w:r w:rsidRPr="00D41AC6">
        <w:rPr>
          <w:rFonts w:ascii="Times New Roman" w:eastAsia="Times New Roman" w:hAnsi="Times New Roman" w:cs="Times New Roman"/>
          <w:sz w:val="24"/>
          <w:szCs w:val="24"/>
          <w:lang w:eastAsia="ru-RU"/>
        </w:rPr>
        <w:t>1</w:t>
      </w:r>
      <w:r w:rsidR="00621E26">
        <w:rPr>
          <w:rFonts w:ascii="Times New Roman" w:eastAsia="Times New Roman" w:hAnsi="Times New Roman" w:cs="Times New Roman"/>
          <w:sz w:val="24"/>
          <w:szCs w:val="24"/>
          <w:lang w:eastAsia="ru-RU"/>
        </w:rPr>
        <w:t>6</w:t>
      </w:r>
      <w:r w:rsidRPr="00D41AC6">
        <w:rPr>
          <w:rFonts w:ascii="Times New Roman" w:eastAsia="Times New Roman" w:hAnsi="Times New Roman" w:cs="Times New Roman"/>
          <w:sz w:val="24"/>
          <w:szCs w:val="24"/>
          <w:lang w:eastAsia="ru-RU"/>
        </w:rPr>
        <w:t>.7. Счета по санкционированию расходов группируются по соответствующим годам согласно п.309 Инструкции 157н, Инструкции №174н.</w:t>
      </w:r>
    </w:p>
    <w:p w:rsidR="001F0C88" w:rsidRPr="00D41AC6" w:rsidRDefault="001F0C88" w:rsidP="00D41AC6">
      <w:pPr>
        <w:spacing w:after="0" w:line="240" w:lineRule="auto"/>
        <w:ind w:firstLine="709"/>
        <w:jc w:val="both"/>
        <w:rPr>
          <w:rFonts w:ascii="Times New Roman" w:eastAsia="Times New Roman" w:hAnsi="Times New Roman" w:cs="Times New Roman"/>
          <w:sz w:val="24"/>
          <w:szCs w:val="24"/>
          <w:lang w:eastAsia="ru-RU"/>
        </w:rPr>
      </w:pPr>
    </w:p>
    <w:p w:rsidR="00EC6EF3" w:rsidRPr="00D41AC6" w:rsidRDefault="00EC6EF3" w:rsidP="00D41AC6">
      <w:pPr>
        <w:spacing w:after="0" w:line="240" w:lineRule="auto"/>
        <w:ind w:firstLine="709"/>
        <w:jc w:val="both"/>
        <w:rPr>
          <w:rFonts w:ascii="Times New Roman" w:eastAsia="Times New Roman" w:hAnsi="Times New Roman" w:cs="Times New Roman"/>
          <w:sz w:val="24"/>
          <w:szCs w:val="24"/>
          <w:lang w:eastAsia="ru-RU"/>
        </w:rPr>
      </w:pPr>
    </w:p>
    <w:p w:rsidR="00F00CF6" w:rsidRPr="00D41AC6" w:rsidRDefault="00FC554B" w:rsidP="00621E26">
      <w:pPr>
        <w:tabs>
          <w:tab w:val="left" w:pos="1730"/>
        </w:tabs>
        <w:spacing w:after="0" w:line="240" w:lineRule="auto"/>
        <w:jc w:val="center"/>
        <w:outlineLvl w:val="1"/>
        <w:rPr>
          <w:rFonts w:ascii="Times New Roman" w:eastAsia="Times New Roman" w:hAnsi="Times New Roman" w:cs="Times New Roman"/>
          <w:b/>
          <w:bCs/>
          <w:sz w:val="24"/>
          <w:szCs w:val="24"/>
          <w:lang w:eastAsia="ru-RU"/>
        </w:rPr>
      </w:pPr>
      <w:r w:rsidRPr="00D41AC6">
        <w:rPr>
          <w:rFonts w:ascii="Times New Roman" w:eastAsia="Times New Roman" w:hAnsi="Times New Roman" w:cs="Times New Roman"/>
          <w:b/>
          <w:bCs/>
          <w:sz w:val="24"/>
          <w:szCs w:val="24"/>
          <w:lang w:eastAsia="ru-RU"/>
        </w:rPr>
        <w:t> </w:t>
      </w:r>
      <w:r w:rsidR="00621E26">
        <w:rPr>
          <w:rFonts w:ascii="Times New Roman" w:eastAsia="Times New Roman" w:hAnsi="Times New Roman" w:cs="Times New Roman"/>
          <w:b/>
          <w:bCs/>
          <w:sz w:val="24"/>
          <w:szCs w:val="24"/>
          <w:lang w:eastAsia="ru-RU"/>
        </w:rPr>
        <w:t xml:space="preserve">17. </w:t>
      </w:r>
      <w:r w:rsidRPr="00D41AC6">
        <w:rPr>
          <w:rFonts w:ascii="Times New Roman" w:eastAsia="Times New Roman" w:hAnsi="Times New Roman" w:cs="Times New Roman"/>
          <w:b/>
          <w:bCs/>
          <w:sz w:val="24"/>
          <w:szCs w:val="24"/>
          <w:lang w:eastAsia="ru-RU"/>
        </w:rPr>
        <w:t>Учет на забалансовых счетах</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 xml:space="preserve">.1. Учету на забалансовых счетах Учреждения подлежат материальные ценности и обязательства в соответствии с </w:t>
      </w:r>
      <w:r w:rsidR="001F0C88" w:rsidRPr="00D41AC6">
        <w:rPr>
          <w:rFonts w:ascii="Times New Roman" w:hAnsi="Times New Roman" w:cs="Times New Roman"/>
          <w:sz w:val="24"/>
          <w:szCs w:val="24"/>
        </w:rPr>
        <w:t xml:space="preserve">п.332 </w:t>
      </w:r>
      <w:r w:rsidRPr="00D41AC6">
        <w:rPr>
          <w:rFonts w:ascii="Times New Roman" w:hAnsi="Times New Roman" w:cs="Times New Roman"/>
          <w:sz w:val="24"/>
          <w:szCs w:val="24"/>
        </w:rPr>
        <w:t xml:space="preserve"> Инструкции № 157н. </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sz w:val="24"/>
          <w:szCs w:val="24"/>
          <w:lang w:eastAsia="ru-RU"/>
        </w:rPr>
      </w:pPr>
      <w:r w:rsidRPr="00D41AC6">
        <w:rPr>
          <w:rFonts w:ascii="Times New Roman" w:eastAsiaTheme="minorEastAsia" w:hAnsi="Times New Roman" w:cs="Times New Roman"/>
          <w:sz w:val="24"/>
          <w:szCs w:val="24"/>
          <w:lang w:eastAsia="ru-RU"/>
        </w:rPr>
        <w:t>Для раскрытия сведений о деятельности Учреждения в бухгалтерской отчетности, а также в целях обеспечения управленческого учета применяются дополнительные забалансовые счета согласно соответствующему разделу Рабочего плана счетов (Приложение № 1).</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sz w:val="24"/>
          <w:szCs w:val="24"/>
          <w:lang w:eastAsia="ru-RU"/>
        </w:rPr>
      </w:pPr>
      <w:r w:rsidRPr="00D41AC6">
        <w:rPr>
          <w:rFonts w:ascii="Times New Roman" w:eastAsiaTheme="minorEastAsia" w:hAnsi="Times New Roman" w:cs="Times New Roman"/>
          <w:sz w:val="24"/>
          <w:szCs w:val="24"/>
          <w:lang w:eastAsia="ru-RU"/>
        </w:rPr>
        <w:t>В разрезе кодов вида деятельности (финансового обеспечения) учет ведется на следующих забалансовых счетах:</w:t>
      </w:r>
    </w:p>
    <w:p w:rsidR="00F00CF6" w:rsidRPr="00D41AC6" w:rsidRDefault="00763014" w:rsidP="00D41AC6">
      <w:pPr>
        <w:spacing w:after="0" w:line="240" w:lineRule="auto"/>
        <w:ind w:leftChars="5" w:left="11" w:firstLine="709"/>
        <w:jc w:val="both"/>
        <w:rPr>
          <w:rFonts w:ascii="Times New Roman" w:eastAsiaTheme="minorEastAsia" w:hAnsi="Times New Roman" w:cs="Times New Roman"/>
          <w:sz w:val="24"/>
          <w:szCs w:val="24"/>
          <w:lang w:eastAsia="ru-RU"/>
        </w:rPr>
      </w:pPr>
      <w:r w:rsidRPr="00D41AC6">
        <w:rPr>
          <w:rFonts w:ascii="Times New Roman" w:eastAsiaTheme="minorEastAsia" w:hAnsi="Times New Roman" w:cs="Times New Roman"/>
          <w:sz w:val="24"/>
          <w:szCs w:val="24"/>
          <w:lang w:eastAsia="ru-RU"/>
        </w:rPr>
        <w:t>*</w:t>
      </w:r>
      <w:r w:rsidR="00FC554B" w:rsidRPr="00D41AC6">
        <w:rPr>
          <w:rFonts w:ascii="Times New Roman" w:eastAsiaTheme="minorEastAsia" w:hAnsi="Times New Roman" w:cs="Times New Roman"/>
          <w:sz w:val="24"/>
          <w:szCs w:val="24"/>
          <w:lang w:eastAsia="ru-RU"/>
        </w:rPr>
        <w:t xml:space="preserve"> На забалансовом счете 01 «</w:t>
      </w:r>
      <w:proofErr w:type="gramStart"/>
      <w:r w:rsidR="00FC554B" w:rsidRPr="00D41AC6">
        <w:rPr>
          <w:rFonts w:ascii="Times New Roman" w:eastAsiaTheme="minorEastAsia" w:hAnsi="Times New Roman" w:cs="Times New Roman"/>
          <w:sz w:val="24"/>
          <w:szCs w:val="24"/>
          <w:lang w:eastAsia="ru-RU"/>
        </w:rPr>
        <w:t>Имущество</w:t>
      </w:r>
      <w:proofErr w:type="gramEnd"/>
      <w:r w:rsidR="00FC554B" w:rsidRPr="00D41AC6">
        <w:rPr>
          <w:rFonts w:ascii="Times New Roman" w:eastAsiaTheme="minorEastAsia" w:hAnsi="Times New Roman" w:cs="Times New Roman"/>
          <w:sz w:val="24"/>
          <w:szCs w:val="24"/>
          <w:lang w:eastAsia="ru-RU"/>
        </w:rPr>
        <w:t xml:space="preserve"> полученное в пользование» учитывается имущество, переданное в безвозмездное пользование по договору.</w:t>
      </w:r>
    </w:p>
    <w:p w:rsidR="00F00CF6" w:rsidRPr="00D41AC6" w:rsidRDefault="00763014" w:rsidP="00D41AC6">
      <w:pPr>
        <w:pStyle w:val="11"/>
        <w:ind w:leftChars="5" w:left="11" w:firstLine="709"/>
        <w:jc w:val="both"/>
        <w:rPr>
          <w:rFonts w:ascii="Times New Roman" w:hAnsi="Times New Roman" w:cs="Times New Roman"/>
          <w:sz w:val="24"/>
          <w:szCs w:val="24"/>
        </w:rPr>
      </w:pPr>
      <w:proofErr w:type="gramStart"/>
      <w:r w:rsidRPr="00D41AC6">
        <w:rPr>
          <w:rFonts w:ascii="Times New Roman" w:hAnsi="Times New Roman" w:cs="Times New Roman"/>
          <w:sz w:val="24"/>
          <w:szCs w:val="24"/>
        </w:rPr>
        <w:t>*</w:t>
      </w:r>
      <w:r w:rsidR="00FC554B" w:rsidRPr="00D41AC6">
        <w:rPr>
          <w:rFonts w:ascii="Times New Roman" w:hAnsi="Times New Roman" w:cs="Times New Roman"/>
          <w:sz w:val="24"/>
          <w:szCs w:val="24"/>
        </w:rPr>
        <w:t xml:space="preserve"> На забалансовом счете 02 «Материальные ценности, принятые на хранение» учитывается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r w:rsidRPr="00D41AC6">
        <w:rPr>
          <w:rFonts w:ascii="Times New Roman" w:hAnsi="Times New Roman" w:cs="Times New Roman"/>
          <w:sz w:val="24"/>
          <w:szCs w:val="24"/>
        </w:rPr>
        <w:t>; имущество, принятое на хранение, на основании договора гражданско-правового характера с юридическими лицами</w:t>
      </w:r>
      <w:r w:rsidR="00FC554B" w:rsidRPr="00D41AC6">
        <w:rPr>
          <w:rFonts w:ascii="Times New Roman" w:hAnsi="Times New Roman" w:cs="Times New Roman"/>
          <w:sz w:val="24"/>
          <w:szCs w:val="24"/>
        </w:rPr>
        <w:t>.</w:t>
      </w:r>
      <w:proofErr w:type="gramEnd"/>
    </w:p>
    <w:p w:rsidR="00F00CF6" w:rsidRPr="00D41AC6" w:rsidRDefault="00763014" w:rsidP="00D41AC6">
      <w:pPr>
        <w:pStyle w:val="11"/>
        <w:ind w:leftChars="5" w:left="11" w:firstLine="709"/>
        <w:jc w:val="both"/>
        <w:rPr>
          <w:rFonts w:ascii="Times New Roman" w:hAnsi="Times New Roman" w:cs="Times New Roman"/>
          <w:sz w:val="24"/>
          <w:szCs w:val="24"/>
        </w:rPr>
      </w:pPr>
      <w:bookmarkStart w:id="41" w:name="P556"/>
      <w:bookmarkEnd w:id="41"/>
      <w:r w:rsidRPr="00D41AC6">
        <w:rPr>
          <w:rFonts w:ascii="Times New Roman" w:hAnsi="Times New Roman" w:cs="Times New Roman"/>
          <w:sz w:val="24"/>
          <w:szCs w:val="24"/>
        </w:rPr>
        <w:t>*</w:t>
      </w:r>
      <w:r w:rsidR="00FC554B" w:rsidRPr="00D41AC6">
        <w:rPr>
          <w:rFonts w:ascii="Times New Roman" w:hAnsi="Times New Roman" w:cs="Times New Roman"/>
          <w:sz w:val="24"/>
          <w:szCs w:val="24"/>
        </w:rPr>
        <w:t xml:space="preserve"> На забалансовом счете 03 «Бланки строгой отчетности» учитываются</w:t>
      </w:r>
      <w:r w:rsidR="00847BC2" w:rsidRPr="00D41AC6">
        <w:rPr>
          <w:rFonts w:ascii="Times New Roman" w:hAnsi="Times New Roman" w:cs="Times New Roman"/>
          <w:sz w:val="24"/>
          <w:szCs w:val="24"/>
        </w:rPr>
        <w:t xml:space="preserve"> бланки строгой отчётности.</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bCs/>
          <w:sz w:val="24"/>
          <w:szCs w:val="24"/>
          <w:lang w:eastAsia="ru-RU"/>
        </w:rPr>
      </w:pPr>
      <w:r w:rsidRPr="00D41AC6">
        <w:rPr>
          <w:rFonts w:ascii="Times New Roman" w:eastAsiaTheme="minorEastAsia" w:hAnsi="Times New Roman" w:cs="Times New Roman"/>
          <w:bCs/>
          <w:sz w:val="24"/>
          <w:szCs w:val="24"/>
          <w:lang w:eastAsia="ru-RU"/>
        </w:rPr>
        <w:t>В бухгалтерском учете поступление бланков отражается по кредиту счета 302 26 730 «Увеличение кредиторской задолженности по расчетам по прочим работам, услугам». Одновременно с этим отражается их поступление по дебету забалансового счета 03 «Бланки строгой отчетности» на основании акта приемки документов строгой отчетности (форма по ОКУД 070000). А основанием для составления акта становятся документы поставщика – накладные или акты выполненных работ.</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bCs/>
          <w:sz w:val="24"/>
          <w:szCs w:val="24"/>
          <w:lang w:eastAsia="ru-RU"/>
        </w:rPr>
      </w:pPr>
      <w:r w:rsidRPr="00D41AC6">
        <w:rPr>
          <w:rFonts w:ascii="Times New Roman" w:eastAsiaTheme="minorEastAsia" w:hAnsi="Times New Roman" w:cs="Times New Roman"/>
          <w:bCs/>
          <w:sz w:val="24"/>
          <w:szCs w:val="24"/>
          <w:lang w:eastAsia="ru-RU"/>
        </w:rPr>
        <w:t>БСО на забалансе учитывается по условной стоимости (один рубль).</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bCs/>
          <w:sz w:val="24"/>
          <w:szCs w:val="24"/>
          <w:lang w:eastAsia="ru-RU"/>
        </w:rPr>
      </w:pPr>
      <w:r w:rsidRPr="00D41AC6">
        <w:rPr>
          <w:rFonts w:ascii="Times New Roman" w:eastAsiaTheme="minorEastAsia" w:hAnsi="Times New Roman" w:cs="Times New Roman"/>
          <w:bCs/>
          <w:sz w:val="24"/>
          <w:szCs w:val="24"/>
          <w:lang w:eastAsia="ru-RU"/>
        </w:rPr>
        <w:t>В Учреждении определены условия хранения БСО:</w:t>
      </w:r>
    </w:p>
    <w:p w:rsidR="00F00CF6" w:rsidRPr="00D41AC6" w:rsidRDefault="00FC554B" w:rsidP="00D41AC6">
      <w:pPr>
        <w:pStyle w:val="ac"/>
        <w:spacing w:after="0" w:line="240" w:lineRule="auto"/>
        <w:ind w:leftChars="5" w:left="11" w:firstLine="709"/>
        <w:jc w:val="both"/>
        <w:rPr>
          <w:rFonts w:ascii="Times New Roman" w:eastAsiaTheme="minorEastAsia" w:hAnsi="Times New Roman" w:cs="Times New Roman"/>
          <w:bCs/>
          <w:sz w:val="24"/>
          <w:szCs w:val="24"/>
          <w:lang w:eastAsia="ru-RU"/>
        </w:rPr>
      </w:pPr>
      <w:r w:rsidRPr="00D41AC6">
        <w:rPr>
          <w:rFonts w:ascii="Times New Roman" w:eastAsiaTheme="minorEastAsia" w:hAnsi="Times New Roman" w:cs="Times New Roman"/>
          <w:bCs/>
          <w:sz w:val="24"/>
          <w:szCs w:val="24"/>
          <w:lang w:eastAsia="ru-RU"/>
        </w:rPr>
        <w:t>Трудовые книжки и вкладыши к ним хранятся в металлическом сейфе у специалиста по кадрам.</w:t>
      </w:r>
    </w:p>
    <w:p w:rsidR="00F00CF6" w:rsidRPr="00D41AC6" w:rsidRDefault="00FC554B" w:rsidP="00D41AC6">
      <w:pPr>
        <w:spacing w:after="0" w:line="240" w:lineRule="auto"/>
        <w:ind w:leftChars="5" w:left="11" w:firstLine="709"/>
        <w:jc w:val="both"/>
        <w:rPr>
          <w:rFonts w:ascii="Times New Roman" w:hAnsi="Times New Roman" w:cs="Times New Roman"/>
          <w:sz w:val="24"/>
          <w:szCs w:val="24"/>
        </w:rPr>
      </w:pPr>
      <w:r w:rsidRPr="00D41AC6">
        <w:rPr>
          <w:rFonts w:ascii="Times New Roman" w:eastAsiaTheme="minorEastAsia" w:hAnsi="Times New Roman" w:cs="Times New Roman"/>
          <w:bCs/>
          <w:sz w:val="24"/>
          <w:szCs w:val="24"/>
          <w:lang w:eastAsia="ru-RU"/>
        </w:rPr>
        <w:t xml:space="preserve">Трудовые книжки и вкладыши к ним специалист по кадрам регистрирует и ведет их учет в Приходно-расходной книге по учету бланков трудовой книжки и вкладыша в нее, форма которой </w:t>
      </w:r>
      <w:r w:rsidRPr="00D41AC6">
        <w:rPr>
          <w:rFonts w:ascii="Times New Roman" w:eastAsia="PT Sans" w:hAnsi="Times New Roman" w:cs="Times New Roman"/>
          <w:sz w:val="24"/>
          <w:szCs w:val="24"/>
          <w:shd w:val="clear" w:color="auto" w:fill="FFFFFF"/>
          <w:lang w:eastAsia="zh-CN" w:bidi="ar"/>
        </w:rPr>
        <w:t xml:space="preserve">утверждена </w:t>
      </w:r>
      <w:r w:rsidRPr="00D41AC6">
        <w:rPr>
          <w:rFonts w:ascii="Times New Roman" w:eastAsia="SimSun" w:hAnsi="Times New Roman" w:cs="Times New Roman"/>
          <w:sz w:val="24"/>
          <w:szCs w:val="24"/>
          <w:lang w:eastAsia="zh-CN" w:bidi="ar"/>
        </w:rPr>
        <w:t>Постановлением Минтруда России от 10.10.2003 № 69 «Об утверждении Инструкции по заполнению трудовых книжек».</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sz w:val="24"/>
          <w:szCs w:val="24"/>
          <w:u w:val="single"/>
          <w:lang w:eastAsia="ru-RU"/>
        </w:rPr>
      </w:pPr>
      <w:r w:rsidRPr="00D41AC6">
        <w:rPr>
          <w:rFonts w:ascii="Times New Roman" w:eastAsiaTheme="minorEastAsia" w:hAnsi="Times New Roman" w:cs="Times New Roman"/>
          <w:sz w:val="24"/>
          <w:szCs w:val="24"/>
          <w:lang w:eastAsia="ru-RU"/>
        </w:rPr>
        <w:t>Перечень лиц, ответственных за обеспечение сохранности бланков строгой отчетности, их получение, выдачу и оперативный учет приведен в приложении № 16 к настоящей учетной политике.</w:t>
      </w:r>
    </w:p>
    <w:p w:rsidR="00F00CF6" w:rsidRPr="00D41AC6" w:rsidRDefault="00FC554B" w:rsidP="00D41AC6">
      <w:pPr>
        <w:pStyle w:val="ConsPlusNormal"/>
        <w:ind w:firstLine="709"/>
        <w:jc w:val="both"/>
        <w:rPr>
          <w:rFonts w:ascii="Times New Roman" w:eastAsiaTheme="minorEastAsia" w:hAnsi="Times New Roman" w:cs="Times New Roman"/>
          <w:sz w:val="24"/>
          <w:szCs w:val="24"/>
        </w:rPr>
      </w:pPr>
      <w:r w:rsidRPr="00D41AC6">
        <w:rPr>
          <w:rFonts w:ascii="Times New Roman" w:eastAsiaTheme="minorEastAsia" w:hAnsi="Times New Roman" w:cs="Times New Roman"/>
          <w:sz w:val="24"/>
          <w:szCs w:val="24"/>
        </w:rPr>
        <w:t>Списания БСО в программе «АС Смета» производится актом списания БСО на основании ежемесячного отчета (формы отчетностей разработаны и утверждены Учреждением - приложение № 11 «</w:t>
      </w:r>
      <w:r w:rsidRPr="00D41AC6">
        <w:rPr>
          <w:rFonts w:ascii="Times New Roman" w:hAnsi="Times New Roman" w:cs="Times New Roman"/>
          <w:sz w:val="24"/>
          <w:szCs w:val="24"/>
        </w:rPr>
        <w:t xml:space="preserve">Положение о </w:t>
      </w:r>
      <w:r w:rsidRPr="00D41AC6">
        <w:rPr>
          <w:rFonts w:ascii="Times New Roman" w:hAnsi="Times New Roman" w:cs="Times New Roman"/>
          <w:bCs/>
          <w:sz w:val="24"/>
          <w:szCs w:val="24"/>
        </w:rPr>
        <w:t>приемке, хранении, выдаче (списании) бланков строгой отчетности»</w:t>
      </w:r>
      <w:r w:rsidRPr="00D41AC6">
        <w:rPr>
          <w:rFonts w:ascii="Times New Roman" w:eastAsiaTheme="minorEastAsia" w:hAnsi="Times New Roman" w:cs="Times New Roman"/>
          <w:sz w:val="24"/>
          <w:szCs w:val="24"/>
        </w:rPr>
        <w:t xml:space="preserve">), который предоставляется ответственным лицом в бухгалтерию Учреждения до 5 числа месяца,  следующего </w:t>
      </w:r>
      <w:proofErr w:type="gramStart"/>
      <w:r w:rsidRPr="00D41AC6">
        <w:rPr>
          <w:rFonts w:ascii="Times New Roman" w:eastAsiaTheme="minorEastAsia" w:hAnsi="Times New Roman" w:cs="Times New Roman"/>
          <w:sz w:val="24"/>
          <w:szCs w:val="24"/>
        </w:rPr>
        <w:t>за</w:t>
      </w:r>
      <w:proofErr w:type="gramEnd"/>
      <w:r w:rsidRPr="00D41AC6">
        <w:rPr>
          <w:rFonts w:ascii="Times New Roman" w:eastAsiaTheme="minorEastAsia" w:hAnsi="Times New Roman" w:cs="Times New Roman"/>
          <w:sz w:val="24"/>
          <w:szCs w:val="24"/>
        </w:rPr>
        <w:t xml:space="preserve"> отчетным.</w:t>
      </w:r>
    </w:p>
    <w:p w:rsidR="00F00CF6" w:rsidRPr="00D41AC6" w:rsidRDefault="00FC554B" w:rsidP="00D41AC6">
      <w:pPr>
        <w:spacing w:after="0" w:line="240" w:lineRule="auto"/>
        <w:ind w:leftChars="5" w:left="11" w:firstLine="709"/>
        <w:jc w:val="both"/>
        <w:rPr>
          <w:rFonts w:ascii="Times New Roman" w:eastAsiaTheme="minorEastAsia" w:hAnsi="Times New Roman" w:cs="Times New Roman"/>
          <w:sz w:val="24"/>
          <w:szCs w:val="24"/>
          <w:lang w:eastAsia="ru-RU"/>
        </w:rPr>
      </w:pPr>
      <w:r w:rsidRPr="00D41AC6">
        <w:rPr>
          <w:rFonts w:ascii="Times New Roman" w:eastAsiaTheme="minorEastAsia" w:hAnsi="Times New Roman" w:cs="Times New Roman"/>
          <w:sz w:val="24"/>
          <w:szCs w:val="24"/>
          <w:lang w:eastAsia="ru-RU"/>
        </w:rPr>
        <w:lastRenderedPageBreak/>
        <w:t>Состав комиссии по приемке и списанию бланков строгой отчетности утверждается отдельным приказом на отчетный период (год).</w:t>
      </w:r>
    </w:p>
    <w:p w:rsidR="00763014"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Данные о бланках строгой отчетности, принятых к учету на забалансовый счет 03, в Справке о наличии имущества и обязательств на забалансовых счетах в составе Баланса </w:t>
      </w:r>
      <w:r w:rsidR="00763014" w:rsidRPr="00D41AC6">
        <w:rPr>
          <w:rFonts w:ascii="Times New Roman" w:hAnsi="Times New Roman" w:cs="Times New Roman"/>
          <w:sz w:val="24"/>
          <w:szCs w:val="24"/>
        </w:rPr>
        <w:t>(ф.0503730)</w:t>
      </w:r>
      <w:r w:rsidRPr="00D41AC6">
        <w:rPr>
          <w:rFonts w:ascii="Times New Roman" w:hAnsi="Times New Roman" w:cs="Times New Roman"/>
          <w:sz w:val="24"/>
          <w:szCs w:val="24"/>
        </w:rPr>
        <w:t xml:space="preserve"> и в Сведениях о движении нефинансовых активов Учреждения </w:t>
      </w:r>
      <w:r w:rsidR="00763014" w:rsidRPr="00D41AC6">
        <w:rPr>
          <w:rFonts w:ascii="Times New Roman" w:hAnsi="Times New Roman" w:cs="Times New Roman"/>
          <w:sz w:val="24"/>
          <w:szCs w:val="24"/>
        </w:rPr>
        <w:t>(ф.0503768)</w:t>
      </w:r>
      <w:r w:rsidRPr="00D41AC6">
        <w:rPr>
          <w:rFonts w:ascii="Times New Roman" w:hAnsi="Times New Roman" w:cs="Times New Roman"/>
          <w:sz w:val="24"/>
          <w:szCs w:val="24"/>
        </w:rPr>
        <w:t xml:space="preserve"> отражаются в групп</w:t>
      </w:r>
      <w:r w:rsidR="00763014" w:rsidRPr="00D41AC6">
        <w:rPr>
          <w:rFonts w:ascii="Times New Roman" w:hAnsi="Times New Roman" w:cs="Times New Roman"/>
          <w:sz w:val="24"/>
          <w:szCs w:val="24"/>
        </w:rPr>
        <w:t>ировке по наименованиям бланков.</w:t>
      </w:r>
    </w:p>
    <w:p w:rsidR="00763014" w:rsidRPr="00D41AC6" w:rsidRDefault="00763014" w:rsidP="00D41AC6">
      <w:pPr>
        <w:pStyle w:val="11"/>
        <w:ind w:leftChars="5" w:left="11" w:firstLine="709"/>
        <w:jc w:val="both"/>
        <w:rPr>
          <w:rFonts w:ascii="Times New Roman" w:hAnsi="Times New Roman" w:cs="Times New Roman"/>
          <w:sz w:val="24"/>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w:t>
      </w:r>
      <w:r w:rsidR="00621E26">
        <w:rPr>
          <w:rFonts w:ascii="Times New Roman" w:hAnsi="Times New Roman" w:cs="Times New Roman"/>
          <w:sz w:val="24"/>
          <w:szCs w:val="24"/>
        </w:rPr>
        <w:t>2</w:t>
      </w:r>
      <w:r w:rsidRPr="00D41AC6">
        <w:rPr>
          <w:rFonts w:ascii="Times New Roman" w:hAnsi="Times New Roman" w:cs="Times New Roman"/>
          <w:sz w:val="24"/>
          <w:szCs w:val="24"/>
        </w:rPr>
        <w:t>. На забалансовом счете 04 «Задолженность неплатежеспособных дебиторов» учитывается нереальная к взысканию дебиторская задолженность, списанная с балансового учета на основании приказа руководителя Учреждения.</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Основанием для принятия решений о списании с баланса и принятия к учету задолженности на счет 04 являются:</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w:t>
      </w:r>
      <w:r w:rsidR="00763014" w:rsidRPr="00D41AC6">
        <w:rPr>
          <w:rFonts w:ascii="Times New Roman" w:hAnsi="Times New Roman" w:cs="Times New Roman"/>
          <w:sz w:val="24"/>
          <w:szCs w:val="24"/>
        </w:rPr>
        <w:t xml:space="preserve"> (ф.0504089)</w:t>
      </w:r>
      <w:r w:rsidRPr="00D41AC6">
        <w:rPr>
          <w:rFonts w:ascii="Times New Roman" w:hAnsi="Times New Roman" w:cs="Times New Roman"/>
          <w:sz w:val="24"/>
          <w:szCs w:val="24"/>
        </w:rPr>
        <w:t>;</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докладная записка руководителю Учреждения о выявлении нереальной к взысканию дебиторской задолженности с приложением подтверждающих документов: решения суда, выписки из ЕГРЮЛ и т.д. Списание задолженности с забалансового учета осуществляется Бухгалтерской справкой </w:t>
      </w:r>
      <w:r w:rsidR="00763014" w:rsidRPr="00D41AC6">
        <w:rPr>
          <w:rFonts w:ascii="Times New Roman" w:hAnsi="Times New Roman" w:cs="Times New Roman"/>
          <w:sz w:val="24"/>
          <w:szCs w:val="24"/>
        </w:rPr>
        <w:t>(ф.0504833)</w:t>
      </w:r>
      <w:r w:rsidRPr="00D41AC6">
        <w:rPr>
          <w:rFonts w:ascii="Times New Roman" w:hAnsi="Times New Roman" w:cs="Times New Roman"/>
          <w:sz w:val="24"/>
          <w:szCs w:val="24"/>
        </w:rPr>
        <w:t xml:space="preserve"> на основании решения комиссии Учреждения по поступлению и выбытию активов в случае наличия документов, подтверждающих прекращение обязательства смертью (ликвидацией) дебитора, а также по завершении </w:t>
      </w:r>
      <w:proofErr w:type="gramStart"/>
      <w:r w:rsidRPr="00D41AC6">
        <w:rPr>
          <w:rFonts w:ascii="Times New Roman" w:hAnsi="Times New Roman" w:cs="Times New Roman"/>
          <w:sz w:val="24"/>
          <w:szCs w:val="24"/>
        </w:rPr>
        <w:t>срока возможного возобновления процедуры взыскания задолженности</w:t>
      </w:r>
      <w:proofErr w:type="gramEnd"/>
      <w:r w:rsidRPr="00D41AC6">
        <w:rPr>
          <w:rFonts w:ascii="Times New Roman" w:hAnsi="Times New Roman" w:cs="Times New Roman"/>
          <w:sz w:val="24"/>
          <w:szCs w:val="24"/>
        </w:rPr>
        <w:t xml:space="preserve"> согласно действующему законодательству Российской Федерации.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Данные по дебиторской задолженности, принятой к учету на забалансовый счет 04, в Справке о наличии имущества и обязательств на забалансовых счетах в составе Баланса </w:t>
      </w:r>
      <w:r w:rsidR="00763014" w:rsidRPr="00D41AC6">
        <w:rPr>
          <w:rFonts w:ascii="Times New Roman" w:hAnsi="Times New Roman" w:cs="Times New Roman"/>
          <w:sz w:val="24"/>
          <w:szCs w:val="24"/>
        </w:rPr>
        <w:t>(ф.0503730)</w:t>
      </w:r>
      <w:r w:rsidRPr="00D41AC6">
        <w:rPr>
          <w:rFonts w:ascii="Times New Roman" w:hAnsi="Times New Roman" w:cs="Times New Roman"/>
          <w:sz w:val="24"/>
          <w:szCs w:val="24"/>
        </w:rPr>
        <w:t xml:space="preserve"> отражаются в следующей группировке:</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задолженность по расчетам;</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задолженность по доходам;</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задолженность по выданным авансам;</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задолженность подотчетных лиц;</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задолженность по недостачам.</w:t>
      </w:r>
    </w:p>
    <w:p w:rsidR="00763014" w:rsidRPr="00D41AC6" w:rsidRDefault="00763014" w:rsidP="00D41AC6">
      <w:pPr>
        <w:pStyle w:val="11"/>
        <w:ind w:leftChars="5" w:left="11" w:firstLine="709"/>
        <w:jc w:val="both"/>
        <w:rPr>
          <w:rFonts w:ascii="Times New Roman" w:hAnsi="Times New Roman" w:cs="Times New Roman"/>
          <w:sz w:val="24"/>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w:t>
      </w:r>
      <w:r w:rsidR="00621E26">
        <w:rPr>
          <w:rFonts w:ascii="Times New Roman" w:hAnsi="Times New Roman" w:cs="Times New Roman"/>
          <w:sz w:val="24"/>
          <w:szCs w:val="24"/>
        </w:rPr>
        <w:t>3</w:t>
      </w:r>
      <w:r w:rsidRPr="00D41AC6">
        <w:rPr>
          <w:rFonts w:ascii="Times New Roman" w:hAnsi="Times New Roman" w:cs="Times New Roman"/>
          <w:sz w:val="24"/>
          <w:szCs w:val="24"/>
        </w:rPr>
        <w:t xml:space="preserve">. </w:t>
      </w:r>
      <w:r w:rsidR="00763014" w:rsidRPr="00D41AC6">
        <w:rPr>
          <w:rFonts w:ascii="Times New Roman" w:hAnsi="Times New Roman" w:cs="Times New Roman"/>
          <w:sz w:val="24"/>
          <w:szCs w:val="24"/>
        </w:rPr>
        <w:t xml:space="preserve">Счёт </w:t>
      </w:r>
      <w:r w:rsidRPr="00D41AC6">
        <w:rPr>
          <w:rFonts w:ascii="Times New Roman" w:hAnsi="Times New Roman" w:cs="Times New Roman"/>
          <w:sz w:val="24"/>
          <w:szCs w:val="24"/>
        </w:rPr>
        <w:t xml:space="preserve">07 «Награды, призы, кубки и ценные подарки, сувениры», предназначен для учета призов, знамен, кубков, </w:t>
      </w:r>
      <w:r w:rsidR="00335A59" w:rsidRPr="00D41AC6">
        <w:rPr>
          <w:rFonts w:ascii="Times New Roman" w:hAnsi="Times New Roman" w:cs="Times New Roman"/>
          <w:sz w:val="24"/>
          <w:szCs w:val="24"/>
        </w:rPr>
        <w:t>используемых</w:t>
      </w:r>
      <w:r w:rsidRPr="00D41AC6">
        <w:rPr>
          <w:rFonts w:ascii="Times New Roman" w:hAnsi="Times New Roman" w:cs="Times New Roman"/>
          <w:sz w:val="24"/>
          <w:szCs w:val="24"/>
        </w:rPr>
        <w:t xml:space="preserve"> для награждения команд - победителей, а также материальных ценностей, </w:t>
      </w:r>
      <w:r w:rsidR="00335A59" w:rsidRPr="00D41AC6">
        <w:rPr>
          <w:rFonts w:ascii="Times New Roman" w:hAnsi="Times New Roman" w:cs="Times New Roman"/>
          <w:sz w:val="24"/>
          <w:szCs w:val="24"/>
        </w:rPr>
        <w:t>используемых</w:t>
      </w:r>
      <w:r w:rsidRPr="00D41AC6">
        <w:rPr>
          <w:rFonts w:ascii="Times New Roman" w:hAnsi="Times New Roman" w:cs="Times New Roman"/>
          <w:sz w:val="24"/>
          <w:szCs w:val="24"/>
        </w:rPr>
        <w:t xml:space="preserve"> в целях награждения (дарения), в том числе ценных подарков и сувениров. Призы, знамена, кубки учитываются </w:t>
      </w:r>
      <w:r w:rsidR="00335A59" w:rsidRPr="00D41AC6">
        <w:rPr>
          <w:rFonts w:ascii="Times New Roman" w:hAnsi="Times New Roman" w:cs="Times New Roman"/>
          <w:sz w:val="24"/>
          <w:szCs w:val="24"/>
        </w:rPr>
        <w:t xml:space="preserve">на балансовом счёте 105, а </w:t>
      </w:r>
      <w:r w:rsidRPr="00D41AC6">
        <w:rPr>
          <w:rFonts w:ascii="Times New Roman" w:hAnsi="Times New Roman" w:cs="Times New Roman"/>
          <w:sz w:val="24"/>
          <w:szCs w:val="24"/>
        </w:rPr>
        <w:t xml:space="preserve">на забалансовом </w:t>
      </w:r>
      <w:r w:rsidR="00763014" w:rsidRPr="00D41AC6">
        <w:rPr>
          <w:rFonts w:ascii="Times New Roman" w:hAnsi="Times New Roman" w:cs="Times New Roman"/>
          <w:sz w:val="24"/>
          <w:szCs w:val="24"/>
        </w:rPr>
        <w:t>счёте</w:t>
      </w:r>
      <w:r w:rsidRPr="00D41AC6">
        <w:rPr>
          <w:rFonts w:ascii="Times New Roman" w:hAnsi="Times New Roman" w:cs="Times New Roman"/>
          <w:sz w:val="24"/>
          <w:szCs w:val="24"/>
        </w:rPr>
        <w:t xml:space="preserve"> </w:t>
      </w:r>
      <w:r w:rsidR="00335A59" w:rsidRPr="00D41AC6">
        <w:rPr>
          <w:rFonts w:ascii="Times New Roman" w:hAnsi="Times New Roman" w:cs="Times New Roman"/>
          <w:sz w:val="24"/>
          <w:szCs w:val="24"/>
        </w:rPr>
        <w:t xml:space="preserve">на период выдачи со склада материально-ответственному лицу, ответственному за награждение спортсменов. Материально-ответственное лицо, после награждения победителей соревнований, </w:t>
      </w:r>
      <w:proofErr w:type="gramStart"/>
      <w:r w:rsidR="00335A59" w:rsidRPr="00D41AC6">
        <w:rPr>
          <w:rFonts w:ascii="Times New Roman" w:hAnsi="Times New Roman" w:cs="Times New Roman"/>
          <w:sz w:val="24"/>
          <w:szCs w:val="24"/>
        </w:rPr>
        <w:t>предоставляет отчёт</w:t>
      </w:r>
      <w:proofErr w:type="gramEnd"/>
      <w:r w:rsidR="00335A59" w:rsidRPr="00D41AC6">
        <w:rPr>
          <w:rFonts w:ascii="Times New Roman" w:hAnsi="Times New Roman" w:cs="Times New Roman"/>
          <w:sz w:val="24"/>
          <w:szCs w:val="24"/>
        </w:rPr>
        <w:t xml:space="preserve"> об использовании материальных ценностей (выписку из протокола соревнований). На основании отчёта выданные материально-ответственному лицу награды списываются с учёта. Неиспользованные ценности возвращаются на счёт 105.</w:t>
      </w:r>
    </w:p>
    <w:p w:rsidR="00F00CF6" w:rsidRPr="00D41AC6" w:rsidRDefault="00FC554B" w:rsidP="00D41AC6">
      <w:pPr>
        <w:pStyle w:val="ConsPlusNormal"/>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Награды, призы, кубки, в том числе переходящие,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p>
    <w:p w:rsidR="00621E26" w:rsidRDefault="00621E26" w:rsidP="00621E26">
      <w:pPr>
        <w:pStyle w:val="ConsPlusNormal"/>
        <w:ind w:leftChars="5" w:left="11" w:firstLine="709"/>
        <w:jc w:val="both"/>
        <w:rPr>
          <w:rFonts w:ascii="Times New Roman" w:hAnsi="Times New Roman" w:cs="Times New Roman"/>
          <w:sz w:val="24"/>
          <w:szCs w:val="24"/>
        </w:rPr>
      </w:pPr>
    </w:p>
    <w:p w:rsidR="00F00CF6" w:rsidRPr="00D41AC6" w:rsidRDefault="00621E26" w:rsidP="00621E26">
      <w:pPr>
        <w:pStyle w:val="ConsPlusNormal"/>
        <w:ind w:leftChars="5" w:left="11" w:firstLine="709"/>
        <w:jc w:val="both"/>
        <w:rPr>
          <w:rFonts w:ascii="Times New Roman" w:hAnsi="Times New Roman" w:cs="Times New Roman"/>
          <w:sz w:val="24"/>
          <w:szCs w:val="24"/>
        </w:rPr>
      </w:pPr>
      <w:r>
        <w:rPr>
          <w:rFonts w:ascii="Times New Roman" w:hAnsi="Times New Roman" w:cs="Times New Roman"/>
          <w:sz w:val="24"/>
          <w:szCs w:val="24"/>
        </w:rPr>
        <w:t xml:space="preserve">17.4. </w:t>
      </w:r>
      <w:proofErr w:type="gramStart"/>
      <w:r w:rsidR="00276CA4" w:rsidRPr="00D41AC6">
        <w:rPr>
          <w:rFonts w:ascii="Times New Roman" w:hAnsi="Times New Roman" w:cs="Times New Roman"/>
          <w:sz w:val="24"/>
          <w:szCs w:val="24"/>
        </w:rPr>
        <w:t xml:space="preserve">Счёт </w:t>
      </w:r>
      <w:r w:rsidR="00FC554B" w:rsidRPr="00D41AC6">
        <w:rPr>
          <w:rFonts w:ascii="Times New Roman" w:hAnsi="Times New Roman" w:cs="Times New Roman"/>
          <w:sz w:val="24"/>
          <w:szCs w:val="24"/>
        </w:rPr>
        <w:t>17 «Поступления денежных средств на счета Учреждения»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w:t>
      </w:r>
      <w:proofErr w:type="gramEnd"/>
      <w:r w:rsidR="00FC554B" w:rsidRPr="00D41AC6">
        <w:rPr>
          <w:rFonts w:ascii="Times New Roman" w:hAnsi="Times New Roman" w:cs="Times New Roman"/>
          <w:sz w:val="24"/>
          <w:szCs w:val="24"/>
        </w:rPr>
        <w:t xml:space="preserve"> кассу субъекта учета.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Кроме того, </w:t>
      </w:r>
      <w:r w:rsidR="00276CA4" w:rsidRPr="00D41AC6">
        <w:rPr>
          <w:rFonts w:ascii="Times New Roman" w:hAnsi="Times New Roman" w:cs="Times New Roman"/>
          <w:sz w:val="24"/>
          <w:szCs w:val="24"/>
        </w:rPr>
        <w:t xml:space="preserve">счёт </w:t>
      </w:r>
      <w:r w:rsidRPr="00D41AC6">
        <w:rPr>
          <w:rFonts w:ascii="Times New Roman" w:hAnsi="Times New Roman" w:cs="Times New Roman"/>
          <w:sz w:val="24"/>
          <w:szCs w:val="24"/>
        </w:rPr>
        <w:t xml:space="preserve">предназначен для учета Учреждением, получателем бюджетных средств, операций по поступлению на его банковские счета бюджетных средств (их возвратов), </w:t>
      </w:r>
      <w:r w:rsidRPr="00D41AC6">
        <w:rPr>
          <w:rFonts w:ascii="Times New Roman" w:hAnsi="Times New Roman" w:cs="Times New Roman"/>
          <w:sz w:val="24"/>
          <w:szCs w:val="24"/>
        </w:rPr>
        <w:lastRenderedPageBreak/>
        <w:t>предоставленных главным распорядителем (распорядителем) бюджетных средств, на осуществление подведомственным ему распорядителем (получателем) бюджетных средств выплат по расходам и (или) источникам финансирования дефицита бюджета.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Операция по уточнению невыясненных поступлений отражается по </w:t>
      </w:r>
      <w:r w:rsidR="00276CA4" w:rsidRPr="00D41AC6">
        <w:rPr>
          <w:rFonts w:ascii="Times New Roman" w:hAnsi="Times New Roman" w:cs="Times New Roman"/>
          <w:sz w:val="24"/>
          <w:szCs w:val="24"/>
        </w:rPr>
        <w:t>счёту</w:t>
      </w:r>
      <w:r w:rsidRPr="00D41AC6">
        <w:rPr>
          <w:rFonts w:ascii="Times New Roman" w:hAnsi="Times New Roman" w:cs="Times New Roman"/>
          <w:sz w:val="24"/>
          <w:szCs w:val="24"/>
        </w:rPr>
        <w:t xml:space="preserve"> через уточнение видов поступлений (доходов (источников финансирования дефицита бюджета)).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По завершении текущего финансового года показатели (остатки) </w:t>
      </w:r>
      <w:r w:rsidR="00276CA4" w:rsidRPr="00D41AC6">
        <w:rPr>
          <w:rFonts w:ascii="Times New Roman" w:hAnsi="Times New Roman" w:cs="Times New Roman"/>
          <w:sz w:val="24"/>
          <w:szCs w:val="24"/>
        </w:rPr>
        <w:t xml:space="preserve">счёта </w:t>
      </w:r>
      <w:r w:rsidRPr="00D41AC6">
        <w:rPr>
          <w:rFonts w:ascii="Times New Roman" w:hAnsi="Times New Roman" w:cs="Times New Roman"/>
          <w:sz w:val="24"/>
          <w:szCs w:val="24"/>
        </w:rPr>
        <w:t xml:space="preserve">на следующий финансовый год не переносятся. Заключение показателей по </w:t>
      </w:r>
      <w:r w:rsidR="00276CA4" w:rsidRPr="00D41AC6">
        <w:rPr>
          <w:rFonts w:ascii="Times New Roman" w:hAnsi="Times New Roman" w:cs="Times New Roman"/>
          <w:sz w:val="24"/>
          <w:szCs w:val="24"/>
        </w:rPr>
        <w:t>счёту 17</w:t>
      </w:r>
      <w:r w:rsidRPr="00D41AC6">
        <w:rPr>
          <w:rFonts w:ascii="Times New Roman" w:hAnsi="Times New Roman" w:cs="Times New Roman"/>
          <w:sz w:val="24"/>
          <w:szCs w:val="24"/>
        </w:rPr>
        <w:t xml:space="preserve"> отражается со знаком «минус».</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Аналитический учет по </w:t>
      </w:r>
      <w:r w:rsidR="00276CA4" w:rsidRPr="00D41AC6">
        <w:rPr>
          <w:rFonts w:ascii="Times New Roman" w:hAnsi="Times New Roman" w:cs="Times New Roman"/>
          <w:sz w:val="24"/>
          <w:szCs w:val="24"/>
        </w:rPr>
        <w:t>счёту 17</w:t>
      </w:r>
      <w:r w:rsidRPr="00D41AC6">
        <w:rPr>
          <w:rFonts w:ascii="Times New Roman" w:hAnsi="Times New Roman" w:cs="Times New Roman"/>
          <w:sz w:val="24"/>
          <w:szCs w:val="24"/>
        </w:rPr>
        <w:t xml:space="preserve"> ведется в </w:t>
      </w:r>
      <w:proofErr w:type="spellStart"/>
      <w:r w:rsidRPr="00D41AC6">
        <w:rPr>
          <w:rFonts w:ascii="Times New Roman" w:hAnsi="Times New Roman" w:cs="Times New Roman"/>
          <w:sz w:val="24"/>
          <w:szCs w:val="24"/>
        </w:rPr>
        <w:t>Многографной</w:t>
      </w:r>
      <w:proofErr w:type="spellEnd"/>
      <w:r w:rsidRPr="00D41AC6">
        <w:rPr>
          <w:rFonts w:ascii="Times New Roman" w:hAnsi="Times New Roman" w:cs="Times New Roman"/>
          <w:sz w:val="24"/>
          <w:szCs w:val="24"/>
        </w:rPr>
        <w:t xml:space="preserve"> карточке и (или) в Карточке учета средств и расчетов в разрезе счетов (лицевых счетов) Учреждения и по видам выплат средств бюджета или видам поступлений.</w:t>
      </w:r>
    </w:p>
    <w:p w:rsidR="00276CA4" w:rsidRPr="00D41AC6" w:rsidRDefault="00276CA4" w:rsidP="00D41AC6">
      <w:pPr>
        <w:pStyle w:val="11"/>
        <w:ind w:leftChars="5" w:left="11" w:firstLine="709"/>
        <w:jc w:val="both"/>
        <w:rPr>
          <w:rFonts w:ascii="Times New Roman" w:hAnsi="Times New Roman" w:cs="Times New Roman"/>
          <w:sz w:val="24"/>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w:t>
      </w:r>
      <w:r w:rsidR="00621E26">
        <w:rPr>
          <w:rFonts w:ascii="Times New Roman" w:hAnsi="Times New Roman" w:cs="Times New Roman"/>
          <w:sz w:val="24"/>
          <w:szCs w:val="24"/>
        </w:rPr>
        <w:t>5</w:t>
      </w:r>
      <w:r w:rsidRPr="00D41AC6">
        <w:rPr>
          <w:rFonts w:ascii="Times New Roman" w:hAnsi="Times New Roman" w:cs="Times New Roman"/>
          <w:sz w:val="24"/>
          <w:szCs w:val="24"/>
        </w:rPr>
        <w:t xml:space="preserve">. </w:t>
      </w:r>
      <w:proofErr w:type="gramStart"/>
      <w:r w:rsidRPr="00D41AC6">
        <w:rPr>
          <w:rFonts w:ascii="Times New Roman" w:hAnsi="Times New Roman" w:cs="Times New Roman"/>
          <w:sz w:val="24"/>
          <w:szCs w:val="24"/>
        </w:rPr>
        <w:t>Счет 18 «Выбытия денежных средств со счетов Учреждения»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w:t>
      </w:r>
      <w:proofErr w:type="gramEnd"/>
      <w:r w:rsidRPr="00D41AC6">
        <w:rPr>
          <w:rFonts w:ascii="Times New Roman" w:hAnsi="Times New Roman" w:cs="Times New Roman"/>
          <w:sz w:val="24"/>
          <w:szCs w:val="24"/>
        </w:rPr>
        <w:t xml:space="preserve"> субъекта учета.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По завершении текущего финансового года показатели (остатки) </w:t>
      </w:r>
      <w:r w:rsidR="00276CA4" w:rsidRPr="00D41AC6">
        <w:rPr>
          <w:rFonts w:ascii="Times New Roman" w:hAnsi="Times New Roman" w:cs="Times New Roman"/>
          <w:sz w:val="24"/>
          <w:szCs w:val="24"/>
        </w:rPr>
        <w:t xml:space="preserve">счёта </w:t>
      </w:r>
      <w:r w:rsidRPr="00D41AC6">
        <w:rPr>
          <w:rFonts w:ascii="Times New Roman" w:hAnsi="Times New Roman" w:cs="Times New Roman"/>
          <w:sz w:val="24"/>
          <w:szCs w:val="24"/>
        </w:rPr>
        <w:t xml:space="preserve">по соответствующим видам выплат на следующий финансовый год не переносятся. Заключение показателей по </w:t>
      </w:r>
      <w:r w:rsidR="00276CA4" w:rsidRPr="00D41AC6">
        <w:rPr>
          <w:rFonts w:ascii="Times New Roman" w:hAnsi="Times New Roman" w:cs="Times New Roman"/>
          <w:sz w:val="24"/>
          <w:szCs w:val="24"/>
        </w:rPr>
        <w:t>счёту</w:t>
      </w:r>
      <w:r w:rsidRPr="00D41AC6">
        <w:rPr>
          <w:rFonts w:ascii="Times New Roman" w:hAnsi="Times New Roman" w:cs="Times New Roman"/>
          <w:sz w:val="24"/>
          <w:szCs w:val="24"/>
        </w:rPr>
        <w:t xml:space="preserve"> отражается со знаком «минус».</w:t>
      </w:r>
    </w:p>
    <w:p w:rsidR="00F00CF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ab/>
        <w:t xml:space="preserve">Аналитический учет по </w:t>
      </w:r>
      <w:r w:rsidR="00276CA4" w:rsidRPr="00D41AC6">
        <w:rPr>
          <w:rFonts w:ascii="Times New Roman" w:hAnsi="Times New Roman" w:cs="Times New Roman"/>
          <w:sz w:val="24"/>
          <w:szCs w:val="24"/>
        </w:rPr>
        <w:t>счёту 18</w:t>
      </w:r>
      <w:r w:rsidRPr="00D41AC6">
        <w:rPr>
          <w:rFonts w:ascii="Times New Roman" w:hAnsi="Times New Roman" w:cs="Times New Roman"/>
          <w:sz w:val="24"/>
          <w:szCs w:val="24"/>
        </w:rPr>
        <w:t xml:space="preserve"> ведется в </w:t>
      </w:r>
      <w:proofErr w:type="spellStart"/>
      <w:r w:rsidRPr="00D41AC6">
        <w:rPr>
          <w:rFonts w:ascii="Times New Roman" w:hAnsi="Times New Roman" w:cs="Times New Roman"/>
          <w:sz w:val="24"/>
          <w:szCs w:val="24"/>
        </w:rPr>
        <w:t>Многографной</w:t>
      </w:r>
      <w:proofErr w:type="spellEnd"/>
      <w:r w:rsidRPr="00D41AC6">
        <w:rPr>
          <w:rFonts w:ascii="Times New Roman" w:hAnsi="Times New Roman" w:cs="Times New Roman"/>
          <w:sz w:val="24"/>
          <w:szCs w:val="24"/>
        </w:rPr>
        <w:t xml:space="preserve"> карточке и (или) в Карточке учета средств и расчетов в разрезе счетов (лицевых счетов) Учреждения и по видам выплат.</w:t>
      </w:r>
    </w:p>
    <w:p w:rsidR="00621E26" w:rsidRPr="00621E26" w:rsidRDefault="00621E26" w:rsidP="00D41AC6">
      <w:pPr>
        <w:pStyle w:val="11"/>
        <w:ind w:leftChars="5" w:left="11" w:firstLine="709"/>
        <w:jc w:val="both"/>
        <w:rPr>
          <w:rFonts w:ascii="Times New Roman" w:hAnsi="Times New Roman" w:cs="Times New Roman"/>
          <w:sz w:val="10"/>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w:t>
      </w:r>
      <w:r w:rsidR="00621E26">
        <w:rPr>
          <w:rFonts w:ascii="Times New Roman" w:hAnsi="Times New Roman" w:cs="Times New Roman"/>
          <w:sz w:val="24"/>
          <w:szCs w:val="24"/>
        </w:rPr>
        <w:t>6</w:t>
      </w:r>
      <w:r w:rsidRPr="00D41AC6">
        <w:rPr>
          <w:rFonts w:ascii="Times New Roman" w:hAnsi="Times New Roman" w:cs="Times New Roman"/>
          <w:sz w:val="24"/>
          <w:szCs w:val="24"/>
        </w:rPr>
        <w:t>. На забалансовом счете 20 «Задолженность, невостребованная кредиторами» учитываются суммы просроченной задолженности, не востребованной кредиторами, списанные с балансового учета на основании приказа руководителя Учреждения.</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Основанием для принятия решений о списании кредиторской задолженности с баланса и принятии ее на забалансовый счет 20 являются:</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w:t>
      </w:r>
      <w:r w:rsidR="00276CA4" w:rsidRPr="00D41AC6">
        <w:rPr>
          <w:rFonts w:ascii="Times New Roman" w:hAnsi="Times New Roman" w:cs="Times New Roman"/>
          <w:sz w:val="24"/>
          <w:szCs w:val="24"/>
        </w:rPr>
        <w:t xml:space="preserve"> (ф.0504089)</w:t>
      </w:r>
      <w:r w:rsidRPr="00D41AC6">
        <w:rPr>
          <w:rFonts w:ascii="Times New Roman" w:hAnsi="Times New Roman" w:cs="Times New Roman"/>
          <w:sz w:val="24"/>
          <w:szCs w:val="24"/>
        </w:rPr>
        <w:t>;</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докладная записка руководителю о выявлении кредиторской задолженности, не востребованной кредиторами.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Списание задолженности Учреждения с забалансового учета осуществляется Бухгалтерской справкой </w:t>
      </w:r>
      <w:r w:rsidR="00276CA4" w:rsidRPr="00D41AC6">
        <w:rPr>
          <w:rFonts w:ascii="Times New Roman" w:hAnsi="Times New Roman" w:cs="Times New Roman"/>
          <w:sz w:val="24"/>
          <w:szCs w:val="24"/>
        </w:rPr>
        <w:t>(ф.0504833)</w:t>
      </w:r>
      <w:r w:rsidRPr="00D41AC6">
        <w:rPr>
          <w:rFonts w:ascii="Times New Roman" w:hAnsi="Times New Roman" w:cs="Times New Roman"/>
          <w:sz w:val="24"/>
          <w:szCs w:val="24"/>
        </w:rPr>
        <w:t xml:space="preserve"> на основании решения инвентаризационной комиссии Учреждения, утвержденного руководителем Учреждения.</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Аналитический учет по </w:t>
      </w:r>
      <w:proofErr w:type="spellStart"/>
      <w:r w:rsidRPr="00D41AC6">
        <w:rPr>
          <w:rFonts w:ascii="Times New Roman" w:hAnsi="Times New Roman" w:cs="Times New Roman"/>
          <w:sz w:val="24"/>
          <w:szCs w:val="24"/>
        </w:rPr>
        <w:t>забалансовому</w:t>
      </w:r>
      <w:proofErr w:type="spellEnd"/>
      <w:r w:rsidRPr="00D41AC6">
        <w:rPr>
          <w:rFonts w:ascii="Times New Roman" w:hAnsi="Times New Roman" w:cs="Times New Roman"/>
          <w:sz w:val="24"/>
          <w:szCs w:val="24"/>
        </w:rPr>
        <w:t xml:space="preserve"> счету 20 осуществляется в Карточке учета средств и расчетов </w:t>
      </w:r>
      <w:r w:rsidR="00276CA4" w:rsidRPr="00D41AC6">
        <w:rPr>
          <w:rFonts w:ascii="Times New Roman" w:hAnsi="Times New Roman" w:cs="Times New Roman"/>
          <w:sz w:val="24"/>
          <w:szCs w:val="24"/>
        </w:rPr>
        <w:t>(ф.0504051)</w:t>
      </w:r>
      <w:r w:rsidRPr="00D41AC6">
        <w:rPr>
          <w:rFonts w:ascii="Times New Roman" w:hAnsi="Times New Roman" w:cs="Times New Roman"/>
          <w:sz w:val="24"/>
          <w:szCs w:val="24"/>
        </w:rPr>
        <w:t xml:space="preserve"> в разрезе видов выплат (поступлений), по которым задолженность учитывалась на балансовом учете.</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Аналитический учет ведется по кредиторам с указанием их полного наименования, иных реквизитов, необходимых для определения кредитора в целях регистрации принятого денежного обязательства и его оплаты.</w:t>
      </w:r>
    </w:p>
    <w:p w:rsidR="001E772E" w:rsidRPr="00621E26" w:rsidRDefault="001E772E" w:rsidP="00D41AC6">
      <w:pPr>
        <w:pStyle w:val="11"/>
        <w:ind w:leftChars="5" w:left="11" w:firstLine="709"/>
        <w:jc w:val="both"/>
        <w:rPr>
          <w:rFonts w:ascii="Times New Roman" w:hAnsi="Times New Roman" w:cs="Times New Roman"/>
          <w:sz w:val="14"/>
          <w:szCs w:val="24"/>
        </w:rPr>
      </w:pPr>
    </w:p>
    <w:p w:rsidR="00F00CF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w:t>
      </w:r>
      <w:r w:rsidR="00621E26">
        <w:rPr>
          <w:rFonts w:ascii="Times New Roman" w:hAnsi="Times New Roman" w:cs="Times New Roman"/>
          <w:sz w:val="24"/>
          <w:szCs w:val="24"/>
        </w:rPr>
        <w:t>7</w:t>
      </w:r>
      <w:r w:rsidRPr="00D41AC6">
        <w:rPr>
          <w:rFonts w:ascii="Times New Roman" w:hAnsi="Times New Roman" w:cs="Times New Roman"/>
          <w:sz w:val="24"/>
          <w:szCs w:val="24"/>
        </w:rPr>
        <w:t>. Учет основных средств на счете 21 «Основные средства стоимостью до 10000 рублей включительно в эксплуатации» ведется по балансовой стоимости введенного в эксплуатацию объекта.</w:t>
      </w:r>
    </w:p>
    <w:p w:rsidR="00621E26" w:rsidRPr="00621E26" w:rsidRDefault="00621E26" w:rsidP="00D41AC6">
      <w:pPr>
        <w:pStyle w:val="11"/>
        <w:ind w:leftChars="5" w:left="11" w:firstLine="709"/>
        <w:jc w:val="both"/>
        <w:rPr>
          <w:rFonts w:ascii="Times New Roman" w:hAnsi="Times New Roman" w:cs="Times New Roman"/>
          <w:sz w:val="14"/>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7</w:t>
      </w:r>
      <w:r w:rsidRPr="00D41AC6">
        <w:rPr>
          <w:rFonts w:ascii="Times New Roman" w:hAnsi="Times New Roman" w:cs="Times New Roman"/>
          <w:sz w:val="24"/>
          <w:szCs w:val="24"/>
        </w:rPr>
        <w:t>.</w:t>
      </w:r>
      <w:r w:rsidR="00621E26">
        <w:rPr>
          <w:rFonts w:ascii="Times New Roman" w:hAnsi="Times New Roman" w:cs="Times New Roman"/>
          <w:sz w:val="24"/>
          <w:szCs w:val="24"/>
        </w:rPr>
        <w:t>8</w:t>
      </w:r>
      <w:r w:rsidRPr="00D41AC6">
        <w:rPr>
          <w:rFonts w:ascii="Times New Roman" w:hAnsi="Times New Roman" w:cs="Times New Roman"/>
          <w:sz w:val="24"/>
          <w:szCs w:val="24"/>
        </w:rPr>
        <w:t>. На счете 27 «Материальные ценности, выданные в личное пользование работникам (сотрудникам)» ведется учет форменного обмундирования и специальной одежды, выданных Учреждением в личное пользование работникам для выполнения ими служебных (должностных) обязанностей.</w:t>
      </w:r>
      <w:r w:rsidR="00E92A58" w:rsidRPr="00D41AC6">
        <w:rPr>
          <w:rFonts w:ascii="Times New Roman" w:hAnsi="Times New Roman" w:cs="Times New Roman"/>
          <w:sz w:val="24"/>
          <w:szCs w:val="24"/>
        </w:rPr>
        <w:t xml:space="preserve"> Выдача спортивной экипировки осуществляется на основании Порядка выдачи спортивной экипировки, утвержденного Приказом руководителя и являющемся Приложением к настоящей </w:t>
      </w:r>
      <w:proofErr w:type="spellStart"/>
      <w:r w:rsidR="00E92A58" w:rsidRPr="00D41AC6">
        <w:rPr>
          <w:rFonts w:ascii="Times New Roman" w:hAnsi="Times New Roman" w:cs="Times New Roman"/>
          <w:sz w:val="24"/>
          <w:szCs w:val="24"/>
        </w:rPr>
        <w:t>учётнеой</w:t>
      </w:r>
      <w:proofErr w:type="spellEnd"/>
      <w:r w:rsidR="00E92A58" w:rsidRPr="00D41AC6">
        <w:rPr>
          <w:rFonts w:ascii="Times New Roman" w:hAnsi="Times New Roman" w:cs="Times New Roman"/>
          <w:sz w:val="24"/>
          <w:szCs w:val="24"/>
        </w:rPr>
        <w:t xml:space="preserve"> политике (Приложение № </w:t>
      </w:r>
      <w:r w:rsidR="008331BC" w:rsidRPr="00D41AC6">
        <w:rPr>
          <w:rFonts w:ascii="Times New Roman" w:hAnsi="Times New Roman" w:cs="Times New Roman"/>
          <w:sz w:val="24"/>
          <w:szCs w:val="24"/>
        </w:rPr>
        <w:t>19</w:t>
      </w:r>
      <w:r w:rsidR="00E92A58" w:rsidRPr="00D41AC6">
        <w:rPr>
          <w:rFonts w:ascii="Times New Roman" w:hAnsi="Times New Roman" w:cs="Times New Roman"/>
          <w:sz w:val="24"/>
          <w:szCs w:val="24"/>
        </w:rPr>
        <w:t>).</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Передача форменного обмундирования и специальной одежды работникам (сотрудникам) Учреждения в личное пользование отражается в Карточке (книге) учета выдачи имущества в пользование</w:t>
      </w:r>
      <w:r w:rsidR="001E772E" w:rsidRPr="00D41AC6">
        <w:rPr>
          <w:rFonts w:ascii="Times New Roman" w:hAnsi="Times New Roman" w:cs="Times New Roman"/>
          <w:sz w:val="24"/>
          <w:szCs w:val="24"/>
        </w:rPr>
        <w:t xml:space="preserve"> (ф.0504206)</w:t>
      </w:r>
      <w:r w:rsidRPr="00D41AC6">
        <w:rPr>
          <w:rFonts w:ascii="Times New Roman" w:hAnsi="Times New Roman" w:cs="Times New Roman"/>
          <w:sz w:val="24"/>
          <w:szCs w:val="24"/>
        </w:rPr>
        <w:t>.</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Аналитический учет по </w:t>
      </w:r>
      <w:proofErr w:type="spellStart"/>
      <w:r w:rsidRPr="00D41AC6">
        <w:rPr>
          <w:rFonts w:ascii="Times New Roman" w:hAnsi="Times New Roman" w:cs="Times New Roman"/>
          <w:sz w:val="24"/>
          <w:szCs w:val="24"/>
        </w:rPr>
        <w:t>забалансовому</w:t>
      </w:r>
      <w:proofErr w:type="spellEnd"/>
      <w:r w:rsidRPr="00D41AC6">
        <w:rPr>
          <w:rFonts w:ascii="Times New Roman" w:hAnsi="Times New Roman" w:cs="Times New Roman"/>
          <w:sz w:val="24"/>
          <w:szCs w:val="24"/>
        </w:rPr>
        <w:t xml:space="preserve"> счету 27 ведется в Карточке количественно-суммового учета материальных ценностей </w:t>
      </w:r>
      <w:r w:rsidR="001E772E" w:rsidRPr="00D41AC6">
        <w:rPr>
          <w:rFonts w:ascii="Times New Roman" w:hAnsi="Times New Roman" w:cs="Times New Roman"/>
          <w:sz w:val="24"/>
          <w:szCs w:val="24"/>
        </w:rPr>
        <w:t>(ф.0504041)</w:t>
      </w:r>
      <w:r w:rsidRPr="00D41AC6">
        <w:rPr>
          <w:rFonts w:ascii="Times New Roman" w:hAnsi="Times New Roman" w:cs="Times New Roman"/>
          <w:sz w:val="24"/>
          <w:szCs w:val="24"/>
        </w:rPr>
        <w:t xml:space="preserve"> в разрезе пользователей имущества, мест его нахождения, по видам имущества, его количеству и стоимости.</w:t>
      </w:r>
    </w:p>
    <w:p w:rsidR="00E92A58" w:rsidRDefault="00335A59"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После списания мягкого инвентаря, пригодные для дальнейшего использования материалы (ветошь) приходуется на счёт 105, и используется в хозяйственных целях.</w:t>
      </w:r>
    </w:p>
    <w:p w:rsidR="00621E26" w:rsidRPr="00D41AC6" w:rsidRDefault="00621E26" w:rsidP="00D41AC6">
      <w:pPr>
        <w:pStyle w:val="11"/>
        <w:ind w:leftChars="5" w:left="11" w:firstLine="709"/>
        <w:jc w:val="both"/>
        <w:rPr>
          <w:rFonts w:ascii="Times New Roman" w:hAnsi="Times New Roman" w:cs="Times New Roman"/>
          <w:b/>
          <w:sz w:val="24"/>
          <w:szCs w:val="24"/>
        </w:rPr>
      </w:pPr>
    </w:p>
    <w:p w:rsidR="00621E26" w:rsidRPr="00621E26" w:rsidRDefault="00621E26" w:rsidP="00621E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sidRPr="00621E26">
        <w:rPr>
          <w:rFonts w:ascii="Times New Roman" w:eastAsia="Times New Roman" w:hAnsi="Times New Roman" w:cs="Times New Roman"/>
          <w:b/>
          <w:bCs/>
          <w:sz w:val="24"/>
          <w:szCs w:val="24"/>
          <w:lang w:eastAsia="ru-RU"/>
        </w:rPr>
        <w:t xml:space="preserve">     События после отчётной даты</w:t>
      </w:r>
    </w:p>
    <w:p w:rsidR="00621E26" w:rsidRPr="00D41AC6" w:rsidRDefault="00621E26" w:rsidP="00621E26">
      <w:pPr>
        <w:pStyle w:val="ac"/>
        <w:spacing w:after="0" w:line="240" w:lineRule="auto"/>
        <w:ind w:left="0" w:firstLine="709"/>
        <w:rPr>
          <w:rFonts w:hAnsi="Times New Roman" w:cs="Times New Roman"/>
          <w:sz w:val="24"/>
          <w:szCs w:val="24"/>
        </w:rPr>
      </w:pPr>
      <w:r w:rsidRPr="00D41AC6">
        <w:rPr>
          <w:rFonts w:hAnsi="Times New Roman" w:cs="Times New Roman"/>
          <w:sz w:val="24"/>
          <w:szCs w:val="24"/>
        </w:rPr>
        <w:t>Признание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учете</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раскрытие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бухгалтерской</w:t>
      </w:r>
      <w:r w:rsidRPr="00D41AC6">
        <w:rPr>
          <w:rFonts w:hAnsi="Times New Roman" w:cs="Times New Roman"/>
          <w:sz w:val="24"/>
          <w:szCs w:val="24"/>
        </w:rPr>
        <w:t xml:space="preserve"> </w:t>
      </w:r>
      <w:r w:rsidRPr="00D41AC6">
        <w:rPr>
          <w:rFonts w:hAnsi="Times New Roman" w:cs="Times New Roman"/>
          <w:sz w:val="24"/>
          <w:szCs w:val="24"/>
        </w:rPr>
        <w:t>отчетности</w:t>
      </w:r>
      <w:r w:rsidRPr="00D41AC6">
        <w:rPr>
          <w:rFonts w:hAnsi="Times New Roman" w:cs="Times New Roman"/>
          <w:sz w:val="24"/>
          <w:szCs w:val="24"/>
        </w:rPr>
        <w:t xml:space="preserve"> </w:t>
      </w:r>
      <w:r w:rsidRPr="00D41AC6">
        <w:rPr>
          <w:rFonts w:hAnsi="Times New Roman" w:cs="Times New Roman"/>
          <w:sz w:val="24"/>
          <w:szCs w:val="24"/>
        </w:rPr>
        <w:t>событий</w:t>
      </w:r>
      <w:r w:rsidRPr="00D41AC6">
        <w:rPr>
          <w:rFonts w:hAnsi="Times New Roman" w:cs="Times New Roman"/>
          <w:sz w:val="24"/>
          <w:szCs w:val="24"/>
        </w:rPr>
        <w:t xml:space="preserve"> </w:t>
      </w:r>
      <w:r w:rsidRPr="00D41AC6">
        <w:rPr>
          <w:rFonts w:hAnsi="Times New Roman" w:cs="Times New Roman"/>
          <w:sz w:val="24"/>
          <w:szCs w:val="24"/>
        </w:rPr>
        <w:t>после</w:t>
      </w:r>
      <w:r w:rsidRPr="00D41AC6">
        <w:rPr>
          <w:rFonts w:hAnsi="Times New Roman" w:cs="Times New Roman"/>
          <w:sz w:val="24"/>
          <w:szCs w:val="24"/>
        </w:rPr>
        <w:t xml:space="preserve"> </w:t>
      </w:r>
      <w:r w:rsidRPr="00D41AC6">
        <w:rPr>
          <w:rFonts w:hAnsi="Times New Roman" w:cs="Times New Roman"/>
          <w:sz w:val="24"/>
          <w:szCs w:val="24"/>
        </w:rPr>
        <w:t>отчетной</w:t>
      </w:r>
      <w:r w:rsidRPr="00D41AC6">
        <w:rPr>
          <w:rFonts w:hAnsi="Times New Roman" w:cs="Times New Roman"/>
          <w:sz w:val="24"/>
          <w:szCs w:val="24"/>
        </w:rPr>
        <w:t xml:space="preserve"> </w:t>
      </w:r>
      <w:r w:rsidRPr="00D41AC6">
        <w:rPr>
          <w:rFonts w:hAnsi="Times New Roman" w:cs="Times New Roman"/>
          <w:sz w:val="24"/>
          <w:szCs w:val="24"/>
        </w:rPr>
        <w:t>даты</w:t>
      </w:r>
      <w:r w:rsidRPr="00D41AC6">
        <w:rPr>
          <w:rFonts w:hAnsi="Times New Roman" w:cs="Times New Roman"/>
          <w:sz w:val="24"/>
          <w:szCs w:val="24"/>
        </w:rPr>
        <w:t xml:space="preserve"> </w:t>
      </w:r>
      <w:r w:rsidRPr="00D41AC6">
        <w:rPr>
          <w:rFonts w:hAnsi="Times New Roman" w:cs="Times New Roman"/>
          <w:sz w:val="24"/>
          <w:szCs w:val="24"/>
        </w:rPr>
        <w:t>осуществляется</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порядке</w:t>
      </w:r>
      <w:r w:rsidRPr="00D41AC6">
        <w:rPr>
          <w:rFonts w:hAnsi="Times New Roman" w:cs="Times New Roman"/>
          <w:sz w:val="24"/>
          <w:szCs w:val="24"/>
        </w:rPr>
        <w:t xml:space="preserve">, </w:t>
      </w:r>
      <w:r w:rsidRPr="00D41AC6">
        <w:rPr>
          <w:rFonts w:hAnsi="Times New Roman" w:cs="Times New Roman"/>
          <w:sz w:val="24"/>
          <w:szCs w:val="24"/>
        </w:rPr>
        <w:t>приведенном</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приложении</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7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настоящей</w:t>
      </w:r>
      <w:r w:rsidRPr="00D41AC6">
        <w:rPr>
          <w:rFonts w:hAnsi="Times New Roman" w:cs="Times New Roman"/>
          <w:sz w:val="24"/>
          <w:szCs w:val="24"/>
        </w:rPr>
        <w:t xml:space="preserve"> </w:t>
      </w:r>
      <w:r w:rsidRPr="00D41AC6">
        <w:rPr>
          <w:rFonts w:hAnsi="Times New Roman" w:cs="Times New Roman"/>
          <w:sz w:val="24"/>
          <w:szCs w:val="24"/>
        </w:rPr>
        <w:t>Учётной</w:t>
      </w:r>
      <w:r w:rsidRPr="00D41AC6">
        <w:rPr>
          <w:rFonts w:hAnsi="Times New Roman" w:cs="Times New Roman"/>
          <w:sz w:val="24"/>
          <w:szCs w:val="24"/>
        </w:rPr>
        <w:t xml:space="preserve"> </w:t>
      </w:r>
      <w:r w:rsidRPr="00D41AC6">
        <w:rPr>
          <w:rFonts w:hAnsi="Times New Roman" w:cs="Times New Roman"/>
          <w:sz w:val="24"/>
          <w:szCs w:val="24"/>
        </w:rPr>
        <w:t>политике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соответствии</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w:t>
      </w:r>
      <w:r w:rsidRPr="00D41AC6">
        <w:rPr>
          <w:i/>
          <w:iCs/>
          <w:sz w:val="24"/>
          <w:szCs w:val="24"/>
          <w:shd w:val="clear" w:color="auto" w:fill="FFFFFF"/>
        </w:rPr>
        <w:t xml:space="preserve"> приказом Министерства финансов Российской Федерации от 30 декабря 2017 г. N 275н.</w:t>
      </w:r>
    </w:p>
    <w:p w:rsidR="00621E26" w:rsidRPr="00D41AC6" w:rsidRDefault="00621E26" w:rsidP="00621E26">
      <w:pPr>
        <w:spacing w:after="0" w:line="240" w:lineRule="auto"/>
        <w:ind w:left="720" w:firstLine="709"/>
        <w:jc w:val="both"/>
        <w:rPr>
          <w:rFonts w:ascii="Times New Roman" w:eastAsia="Times New Roman" w:hAnsi="Times New Roman" w:cs="Times New Roman"/>
          <w:sz w:val="24"/>
          <w:szCs w:val="24"/>
          <w:lang w:eastAsia="ru-RU"/>
        </w:rPr>
      </w:pPr>
    </w:p>
    <w:p w:rsidR="00F00CF6" w:rsidRPr="00D41AC6" w:rsidRDefault="00FC554B" w:rsidP="00D41AC6">
      <w:pPr>
        <w:pStyle w:val="11"/>
        <w:ind w:leftChars="398" w:left="876" w:firstLine="709"/>
        <w:jc w:val="center"/>
        <w:rPr>
          <w:rFonts w:ascii="Times New Roman" w:hAnsi="Times New Roman" w:cs="Times New Roman"/>
          <w:b/>
          <w:sz w:val="24"/>
          <w:szCs w:val="24"/>
        </w:rPr>
      </w:pPr>
      <w:r w:rsidRPr="00D41AC6">
        <w:rPr>
          <w:rFonts w:ascii="Times New Roman" w:hAnsi="Times New Roman" w:cs="Times New Roman"/>
          <w:b/>
          <w:sz w:val="24"/>
          <w:szCs w:val="24"/>
        </w:rPr>
        <w:t>1</w:t>
      </w:r>
      <w:r w:rsidR="00621E26">
        <w:rPr>
          <w:rFonts w:ascii="Times New Roman" w:hAnsi="Times New Roman" w:cs="Times New Roman"/>
          <w:b/>
          <w:sz w:val="24"/>
          <w:szCs w:val="24"/>
        </w:rPr>
        <w:t>9</w:t>
      </w:r>
      <w:r w:rsidRPr="00D41AC6">
        <w:rPr>
          <w:rFonts w:ascii="Times New Roman" w:hAnsi="Times New Roman" w:cs="Times New Roman"/>
          <w:b/>
          <w:sz w:val="24"/>
          <w:szCs w:val="24"/>
        </w:rPr>
        <w:t>. Технология обработки учетной информации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9</w:t>
      </w:r>
      <w:r w:rsidRPr="00D41AC6">
        <w:rPr>
          <w:rFonts w:ascii="Times New Roman" w:hAnsi="Times New Roman" w:cs="Times New Roman"/>
          <w:sz w:val="24"/>
          <w:szCs w:val="24"/>
        </w:rPr>
        <w:t>.1. Обработка учетной информации ведется с применением программного продукта АС СМЕТА.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9</w:t>
      </w:r>
      <w:r w:rsidRPr="00D41AC6">
        <w:rPr>
          <w:rFonts w:ascii="Times New Roman" w:hAnsi="Times New Roman" w:cs="Times New Roman"/>
          <w:sz w:val="24"/>
          <w:szCs w:val="24"/>
        </w:rPr>
        <w:t>.2. С использованием телекоммуникационных каналов связи и электронной подписи осуществляет электронный документооборот по следующим направлениям:</w:t>
      </w:r>
      <w:r w:rsidRPr="00D41AC6">
        <w:rPr>
          <w:rFonts w:ascii="Times New Roman" w:hAnsi="Times New Roman" w:cs="Times New Roman"/>
          <w:sz w:val="24"/>
          <w:szCs w:val="24"/>
        </w:rPr>
        <w:br/>
        <w:t>– система электронного документооборота с территориальным органом Казначейства по Курской области;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передача отчетности по налогам, сборам и иным обязательным платежам в Инспекцию Федеральной налоговой службы;</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передача отчетности по страховым взносам и сведениям персонифицированного учета в отделение Пенсионного фонда России г. Железногорска Курской области;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передача отчетности по страховым взносам в </w:t>
      </w:r>
      <w:r w:rsidRPr="00D41AC6">
        <w:rPr>
          <w:rStyle w:val="a9"/>
          <w:rFonts w:ascii="Times New Roman" w:hAnsi="Times New Roman" w:cs="Times New Roman"/>
          <w:b w:val="0"/>
          <w:sz w:val="24"/>
          <w:szCs w:val="24"/>
          <w:shd w:val="clear" w:color="auto" w:fill="FFFFFF"/>
        </w:rPr>
        <w:t>Государственное Учреждение - Курское региональное отделение Фонда социального страхования Российской Федерации</w:t>
      </w:r>
      <w:r w:rsidRPr="00D41AC6">
        <w:rPr>
          <w:rFonts w:ascii="Times New Roman" w:hAnsi="Times New Roman" w:cs="Times New Roman"/>
          <w:sz w:val="24"/>
          <w:szCs w:val="24"/>
        </w:rPr>
        <w:t>;</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передача отчетности в РОССТАТ </w:t>
      </w:r>
      <w:r w:rsidRPr="00D41AC6">
        <w:rPr>
          <w:rStyle w:val="a9"/>
          <w:rFonts w:ascii="Times New Roman" w:hAnsi="Times New Roman" w:cs="Times New Roman"/>
          <w:b w:val="0"/>
          <w:sz w:val="24"/>
          <w:szCs w:val="24"/>
          <w:shd w:val="clear" w:color="auto" w:fill="FFFFFF"/>
        </w:rPr>
        <w:t>Российской Федерации</w:t>
      </w:r>
      <w:r w:rsidRPr="00D41AC6">
        <w:rPr>
          <w:rFonts w:ascii="Times New Roman" w:hAnsi="Times New Roman" w:cs="Times New Roman"/>
          <w:sz w:val="24"/>
          <w:szCs w:val="24"/>
        </w:rPr>
        <w:t>.</w:t>
      </w:r>
    </w:p>
    <w:p w:rsidR="001E772E" w:rsidRPr="00D41AC6" w:rsidRDefault="001E772E" w:rsidP="00D41AC6">
      <w:pPr>
        <w:pStyle w:val="11"/>
        <w:ind w:leftChars="5" w:left="11" w:firstLine="709"/>
        <w:jc w:val="both"/>
        <w:rPr>
          <w:rFonts w:ascii="Times New Roman" w:hAnsi="Times New Roman" w:cs="Times New Roman"/>
          <w:sz w:val="24"/>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9</w:t>
      </w:r>
      <w:r w:rsidRPr="00D41AC6">
        <w:rPr>
          <w:rFonts w:ascii="Times New Roman" w:hAnsi="Times New Roman" w:cs="Times New Roman"/>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E772E" w:rsidRPr="00D41AC6" w:rsidRDefault="001E772E" w:rsidP="00D41AC6">
      <w:pPr>
        <w:pStyle w:val="11"/>
        <w:ind w:leftChars="5" w:left="11" w:firstLine="709"/>
        <w:jc w:val="both"/>
        <w:rPr>
          <w:rFonts w:ascii="Times New Roman" w:hAnsi="Times New Roman" w:cs="Times New Roman"/>
          <w:sz w:val="24"/>
          <w:szCs w:val="24"/>
        </w:rPr>
      </w:pP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1</w:t>
      </w:r>
      <w:r w:rsidR="00621E26">
        <w:rPr>
          <w:rFonts w:ascii="Times New Roman" w:hAnsi="Times New Roman" w:cs="Times New Roman"/>
          <w:sz w:val="24"/>
          <w:szCs w:val="24"/>
        </w:rPr>
        <w:t>9</w:t>
      </w:r>
      <w:r w:rsidRPr="00D41AC6">
        <w:rPr>
          <w:rFonts w:ascii="Times New Roman" w:hAnsi="Times New Roman" w:cs="Times New Roman"/>
          <w:sz w:val="24"/>
          <w:szCs w:val="24"/>
        </w:rPr>
        <w:t>.4.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Исправления вносить с учетом следующих положений:</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D41AC6">
        <w:rPr>
          <w:rFonts w:ascii="Times New Roman" w:hAnsi="Times New Roman" w:cs="Times New Roman"/>
          <w:sz w:val="24"/>
          <w:szCs w:val="24"/>
        </w:rPr>
        <w:t>сторно</w:t>
      </w:r>
      <w:proofErr w:type="spellEnd"/>
      <w:r w:rsidRPr="00D41AC6">
        <w:rPr>
          <w:rFonts w:ascii="Times New Roman" w:hAnsi="Times New Roman" w:cs="Times New Roman"/>
          <w:sz w:val="24"/>
          <w:szCs w:val="24"/>
        </w:rPr>
        <w:t>»;</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при восстановлении в учете остатков прошлых лет применять счет 0.401.10.180 «Прочие доходы».</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На бумажном носителе регистры формируются в случае отсутствия возможности их хранения в виде электронных документов, подписанных электронной подписью, и (или) при необходимости обеспечения их хранения на бумажном носителе.</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Периодичность формирования регистров учета на бумажных носителях не позднее периодичности, установленной для Учреждения составления и предоставления бухгалтерской (финансовой) отчетности, формируемой на основании данных соответствующих регистров бухгалтерского учета.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При выведении регистров бухгалтерского учета  на бумажные носители </w:t>
      </w:r>
      <w:proofErr w:type="gramStart"/>
      <w:r w:rsidRPr="00D41AC6">
        <w:rPr>
          <w:rFonts w:ascii="Times New Roman" w:hAnsi="Times New Roman" w:cs="Times New Roman"/>
          <w:sz w:val="24"/>
          <w:szCs w:val="24"/>
        </w:rPr>
        <w:t>допускается</w:t>
      </w:r>
      <w:proofErr w:type="gramEnd"/>
      <w:r w:rsidRPr="00D41AC6">
        <w:rPr>
          <w:rFonts w:ascii="Times New Roman" w:hAnsi="Times New Roman" w:cs="Times New Roman"/>
          <w:sz w:val="24"/>
          <w:szCs w:val="24"/>
        </w:rPr>
        <w:t xml:space="preserve"> отличая выходной формы документа (</w:t>
      </w:r>
      <w:proofErr w:type="spellStart"/>
      <w:r w:rsidRPr="00D41AC6">
        <w:rPr>
          <w:rFonts w:ascii="Times New Roman" w:hAnsi="Times New Roman" w:cs="Times New Roman"/>
          <w:sz w:val="24"/>
          <w:szCs w:val="24"/>
        </w:rPr>
        <w:t>машинограммы</w:t>
      </w:r>
      <w:proofErr w:type="spellEnd"/>
      <w:r w:rsidRPr="00D41AC6">
        <w:rPr>
          <w:rFonts w:ascii="Times New Roman" w:hAnsi="Times New Roman" w:cs="Times New Roman"/>
          <w:sz w:val="24"/>
          <w:szCs w:val="24"/>
        </w:rPr>
        <w:t>)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F00CF6" w:rsidRPr="00D41AC6" w:rsidRDefault="00F00CF6" w:rsidP="00D41AC6">
      <w:pPr>
        <w:pStyle w:val="11"/>
        <w:ind w:firstLine="709"/>
        <w:jc w:val="both"/>
        <w:rPr>
          <w:rFonts w:ascii="Times New Roman" w:hAnsi="Times New Roman" w:cs="Times New Roman"/>
          <w:b/>
          <w:iCs/>
          <w:sz w:val="24"/>
          <w:szCs w:val="24"/>
        </w:rPr>
      </w:pPr>
    </w:p>
    <w:p w:rsidR="00F00CF6" w:rsidRPr="00D41AC6" w:rsidRDefault="00621E26" w:rsidP="00D41AC6">
      <w:pPr>
        <w:pStyle w:val="11"/>
        <w:ind w:leftChars="398" w:left="876" w:firstLine="709"/>
        <w:jc w:val="center"/>
        <w:rPr>
          <w:rFonts w:ascii="Times New Roman" w:hAnsi="Times New Roman" w:cs="Times New Roman"/>
          <w:sz w:val="24"/>
          <w:szCs w:val="24"/>
        </w:rPr>
      </w:pPr>
      <w:r>
        <w:rPr>
          <w:rFonts w:ascii="Times New Roman" w:hAnsi="Times New Roman" w:cs="Times New Roman"/>
          <w:b/>
          <w:iCs/>
          <w:sz w:val="24"/>
          <w:szCs w:val="24"/>
        </w:rPr>
        <w:t>20</w:t>
      </w:r>
      <w:r w:rsidR="00FC554B" w:rsidRPr="00D41AC6">
        <w:rPr>
          <w:rFonts w:ascii="Times New Roman" w:hAnsi="Times New Roman" w:cs="Times New Roman"/>
          <w:b/>
          <w:iCs/>
          <w:sz w:val="24"/>
          <w:szCs w:val="24"/>
        </w:rPr>
        <w:t>. Первичные и сводные учетные документы, правила документооборота</w:t>
      </w:r>
    </w:p>
    <w:p w:rsidR="00F00CF6" w:rsidRPr="00D41AC6" w:rsidRDefault="00621E26"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00FC554B" w:rsidRPr="00D41AC6">
        <w:rPr>
          <w:rFonts w:ascii="Times New Roman" w:hAnsi="Times New Roman" w:cs="Times New Roman"/>
          <w:sz w:val="24"/>
          <w:szCs w:val="24"/>
        </w:rPr>
        <w:t>.1. Все документы по движению денежных сре</w:t>
      </w:r>
      <w:proofErr w:type="gramStart"/>
      <w:r w:rsidR="00FC554B" w:rsidRPr="00D41AC6">
        <w:rPr>
          <w:rFonts w:ascii="Times New Roman" w:hAnsi="Times New Roman" w:cs="Times New Roman"/>
          <w:sz w:val="24"/>
          <w:szCs w:val="24"/>
        </w:rPr>
        <w:t>дств пр</w:t>
      </w:r>
      <w:proofErr w:type="gramEnd"/>
      <w:r w:rsidR="00FC554B" w:rsidRPr="00D41AC6">
        <w:rPr>
          <w:rFonts w:ascii="Times New Roman" w:hAnsi="Times New Roman" w:cs="Times New Roman"/>
          <w:sz w:val="24"/>
          <w:szCs w:val="24"/>
        </w:rPr>
        <w:t>инимаются к учету только при наличии подписи руководителя Учреждения.</w:t>
      </w:r>
    </w:p>
    <w:p w:rsidR="001E772E" w:rsidRPr="00D41AC6" w:rsidRDefault="001E772E" w:rsidP="00D41AC6">
      <w:pPr>
        <w:pStyle w:val="11"/>
        <w:ind w:leftChars="5" w:left="11" w:firstLine="709"/>
        <w:jc w:val="both"/>
        <w:rPr>
          <w:rFonts w:ascii="Times New Roman" w:hAnsi="Times New Roman" w:cs="Times New Roman"/>
          <w:sz w:val="24"/>
          <w:szCs w:val="24"/>
        </w:rPr>
      </w:pPr>
    </w:p>
    <w:p w:rsidR="00F00CF6" w:rsidRPr="00D41AC6" w:rsidRDefault="00621E26"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.2.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w:t>
      </w:r>
    </w:p>
    <w:p w:rsidR="00991A70" w:rsidRPr="00D41AC6" w:rsidRDefault="00991A70" w:rsidP="00D41AC6">
      <w:pPr>
        <w:spacing w:after="0" w:line="240" w:lineRule="auto"/>
        <w:ind w:firstLine="709"/>
        <w:rPr>
          <w:rFonts w:hAnsi="Times New Roman" w:cs="Times New Roman"/>
          <w:sz w:val="24"/>
          <w:szCs w:val="24"/>
        </w:rPr>
      </w:pP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необходимости</w:t>
      </w:r>
      <w:r w:rsidRPr="00D41AC6">
        <w:rPr>
          <w:rFonts w:hAnsi="Times New Roman" w:cs="Times New Roman"/>
          <w:sz w:val="24"/>
          <w:szCs w:val="24"/>
        </w:rPr>
        <w:t xml:space="preserve"> </w:t>
      </w:r>
      <w:r w:rsidRPr="00D41AC6">
        <w:rPr>
          <w:rFonts w:hAnsi="Times New Roman" w:cs="Times New Roman"/>
          <w:sz w:val="24"/>
          <w:szCs w:val="24"/>
        </w:rPr>
        <w:t>изготовления</w:t>
      </w:r>
      <w:r w:rsidRPr="00D41AC6">
        <w:rPr>
          <w:rFonts w:hAnsi="Times New Roman" w:cs="Times New Roman"/>
          <w:sz w:val="24"/>
          <w:szCs w:val="24"/>
        </w:rPr>
        <w:t xml:space="preserve"> </w:t>
      </w:r>
      <w:r w:rsidRPr="00D41AC6">
        <w:rPr>
          <w:rFonts w:hAnsi="Times New Roman" w:cs="Times New Roman"/>
          <w:sz w:val="24"/>
          <w:szCs w:val="24"/>
        </w:rPr>
        <w:t>бумажных</w:t>
      </w:r>
      <w:r w:rsidRPr="00D41AC6">
        <w:rPr>
          <w:rFonts w:hAnsi="Times New Roman" w:cs="Times New Roman"/>
          <w:sz w:val="24"/>
          <w:szCs w:val="24"/>
        </w:rPr>
        <w:t xml:space="preserve"> </w:t>
      </w:r>
      <w:r w:rsidRPr="00D41AC6">
        <w:rPr>
          <w:rFonts w:hAnsi="Times New Roman" w:cs="Times New Roman"/>
          <w:sz w:val="24"/>
          <w:szCs w:val="24"/>
        </w:rPr>
        <w:t>копий</w:t>
      </w:r>
      <w:r w:rsidRPr="00D41AC6">
        <w:rPr>
          <w:rFonts w:hAnsi="Times New Roman" w:cs="Times New Roman"/>
          <w:sz w:val="24"/>
          <w:szCs w:val="24"/>
        </w:rPr>
        <w:t xml:space="preserve"> </w:t>
      </w:r>
      <w:r w:rsidRPr="00D41AC6">
        <w:rPr>
          <w:rFonts w:hAnsi="Times New Roman" w:cs="Times New Roman"/>
          <w:sz w:val="24"/>
          <w:szCs w:val="24"/>
        </w:rPr>
        <w:t>электронных</w:t>
      </w:r>
      <w:r w:rsidRPr="00D41AC6">
        <w:rPr>
          <w:rFonts w:hAnsi="Times New Roman" w:cs="Times New Roman"/>
          <w:sz w:val="24"/>
          <w:szCs w:val="24"/>
        </w:rPr>
        <w:t xml:space="preserve"> </w:t>
      </w:r>
      <w:r w:rsidRPr="00D41AC6">
        <w:rPr>
          <w:rFonts w:hAnsi="Times New Roman" w:cs="Times New Roman"/>
          <w:sz w:val="24"/>
          <w:szCs w:val="24"/>
        </w:rPr>
        <w:t>документов</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регистров</w:t>
      </w:r>
      <w:r w:rsidRPr="00D41AC6">
        <w:rPr>
          <w:rFonts w:hAnsi="Times New Roman" w:cs="Times New Roman"/>
          <w:sz w:val="24"/>
          <w:szCs w:val="24"/>
        </w:rPr>
        <w:t xml:space="preserve"> </w:t>
      </w:r>
      <w:r w:rsidRPr="00D41AC6">
        <w:rPr>
          <w:rFonts w:hAnsi="Times New Roman" w:cs="Times New Roman"/>
          <w:sz w:val="24"/>
          <w:szCs w:val="24"/>
        </w:rPr>
        <w:t>бухгалтерского</w:t>
      </w:r>
      <w:r w:rsidRPr="00D41AC6">
        <w:rPr>
          <w:rFonts w:hAnsi="Times New Roman" w:cs="Times New Roman"/>
          <w:sz w:val="24"/>
          <w:szCs w:val="24"/>
        </w:rPr>
        <w:t xml:space="preserve"> </w:t>
      </w:r>
      <w:r w:rsidRPr="00D41AC6">
        <w:rPr>
          <w:rFonts w:hAnsi="Times New Roman" w:cs="Times New Roman"/>
          <w:sz w:val="24"/>
          <w:szCs w:val="24"/>
        </w:rPr>
        <w:t>учета бумажные</w:t>
      </w:r>
      <w:r w:rsidRPr="00D41AC6">
        <w:rPr>
          <w:rFonts w:hAnsi="Times New Roman" w:cs="Times New Roman"/>
          <w:sz w:val="24"/>
          <w:szCs w:val="24"/>
        </w:rPr>
        <w:t xml:space="preserve"> </w:t>
      </w:r>
      <w:r w:rsidRPr="00D41AC6">
        <w:rPr>
          <w:rFonts w:hAnsi="Times New Roman" w:cs="Times New Roman"/>
          <w:sz w:val="24"/>
          <w:szCs w:val="24"/>
        </w:rPr>
        <w:t>копии</w:t>
      </w:r>
      <w:r w:rsidRPr="00D41AC6">
        <w:rPr>
          <w:rFonts w:hAnsi="Times New Roman" w:cs="Times New Roman"/>
          <w:sz w:val="24"/>
          <w:szCs w:val="24"/>
        </w:rPr>
        <w:t xml:space="preserve"> </w:t>
      </w:r>
      <w:r w:rsidRPr="00D41AC6">
        <w:rPr>
          <w:rFonts w:hAnsi="Times New Roman" w:cs="Times New Roman"/>
          <w:sz w:val="24"/>
          <w:szCs w:val="24"/>
        </w:rPr>
        <w:t>заверяются штампом</w:t>
      </w:r>
      <w:r w:rsidRPr="00D41AC6">
        <w:rPr>
          <w:rFonts w:hAnsi="Times New Roman" w:cs="Times New Roman"/>
          <w:sz w:val="24"/>
          <w:szCs w:val="24"/>
        </w:rPr>
        <w:t xml:space="preserve">, </w:t>
      </w:r>
      <w:r w:rsidRPr="00D41AC6">
        <w:rPr>
          <w:rFonts w:hAnsi="Times New Roman" w:cs="Times New Roman"/>
          <w:sz w:val="24"/>
          <w:szCs w:val="24"/>
        </w:rPr>
        <w:t>который</w:t>
      </w:r>
      <w:r w:rsidRPr="00D41AC6">
        <w:rPr>
          <w:rFonts w:hAnsi="Times New Roman" w:cs="Times New Roman"/>
          <w:sz w:val="24"/>
          <w:szCs w:val="24"/>
        </w:rPr>
        <w:t xml:space="preserve"> </w:t>
      </w:r>
      <w:r w:rsidRPr="00D41AC6">
        <w:rPr>
          <w:rFonts w:hAnsi="Times New Roman" w:cs="Times New Roman"/>
          <w:sz w:val="24"/>
          <w:szCs w:val="24"/>
        </w:rPr>
        <w:t>проставляется</w:t>
      </w:r>
      <w:r w:rsidRPr="00D41AC6">
        <w:rPr>
          <w:rFonts w:hAnsi="Times New Roman" w:cs="Times New Roman"/>
          <w:sz w:val="24"/>
          <w:szCs w:val="24"/>
        </w:rPr>
        <w:t xml:space="preserve"> </w:t>
      </w:r>
      <w:r w:rsidRPr="00D41AC6">
        <w:rPr>
          <w:rFonts w:hAnsi="Times New Roman" w:cs="Times New Roman"/>
          <w:sz w:val="24"/>
          <w:szCs w:val="24"/>
        </w:rPr>
        <w:t>автоматически</w:t>
      </w:r>
      <w:r w:rsidRPr="00D41AC6">
        <w:rPr>
          <w:rFonts w:hAnsi="Times New Roman" w:cs="Times New Roman"/>
          <w:sz w:val="24"/>
          <w:szCs w:val="24"/>
        </w:rPr>
        <w:t xml:space="preserve"> </w:t>
      </w: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распечатке</w:t>
      </w:r>
      <w:r w:rsidRPr="00D41AC6">
        <w:rPr>
          <w:rFonts w:hAnsi="Times New Roman" w:cs="Times New Roman"/>
          <w:sz w:val="24"/>
          <w:szCs w:val="24"/>
        </w:rPr>
        <w:t xml:space="preserve"> </w:t>
      </w:r>
      <w:r w:rsidRPr="00D41AC6">
        <w:rPr>
          <w:rFonts w:hAnsi="Times New Roman" w:cs="Times New Roman"/>
          <w:sz w:val="24"/>
          <w:szCs w:val="24"/>
        </w:rPr>
        <w:t>документа</w:t>
      </w:r>
      <w:r w:rsidRPr="00D41AC6">
        <w:rPr>
          <w:rFonts w:hAnsi="Times New Roman" w:cs="Times New Roman"/>
          <w:sz w:val="24"/>
          <w:szCs w:val="24"/>
        </w:rPr>
        <w:t xml:space="preserve">: </w:t>
      </w:r>
      <w:r w:rsidRPr="00D41AC6">
        <w:rPr>
          <w:rFonts w:hAnsi="Times New Roman" w:cs="Times New Roman"/>
          <w:sz w:val="24"/>
          <w:szCs w:val="24"/>
        </w:rPr>
        <w:t>«Документ</w:t>
      </w:r>
      <w:r w:rsidRPr="00D41AC6">
        <w:rPr>
          <w:rFonts w:hAnsi="Times New Roman" w:cs="Times New Roman"/>
          <w:sz w:val="24"/>
          <w:szCs w:val="24"/>
        </w:rPr>
        <w:t xml:space="preserve"> </w:t>
      </w:r>
      <w:r w:rsidRPr="00D41AC6">
        <w:rPr>
          <w:rFonts w:hAnsi="Times New Roman" w:cs="Times New Roman"/>
          <w:sz w:val="24"/>
          <w:szCs w:val="24"/>
        </w:rPr>
        <w:t>подписан</w:t>
      </w:r>
      <w:r w:rsidRPr="00D41AC6">
        <w:rPr>
          <w:rFonts w:hAnsi="Times New Roman" w:cs="Times New Roman"/>
          <w:sz w:val="24"/>
          <w:szCs w:val="24"/>
        </w:rPr>
        <w:t xml:space="preserve"> </w:t>
      </w:r>
      <w:r w:rsidRPr="00D41AC6">
        <w:rPr>
          <w:rFonts w:hAnsi="Times New Roman" w:cs="Times New Roman"/>
          <w:sz w:val="24"/>
          <w:szCs w:val="24"/>
        </w:rPr>
        <w:t>электронной</w:t>
      </w:r>
      <w:r w:rsidRPr="00D41AC6">
        <w:rPr>
          <w:rFonts w:hAnsi="Times New Roman" w:cs="Times New Roman"/>
          <w:sz w:val="24"/>
          <w:szCs w:val="24"/>
        </w:rPr>
        <w:t xml:space="preserve"> </w:t>
      </w:r>
      <w:r w:rsidRPr="00D41AC6">
        <w:rPr>
          <w:rFonts w:hAnsi="Times New Roman" w:cs="Times New Roman"/>
          <w:sz w:val="24"/>
          <w:szCs w:val="24"/>
        </w:rPr>
        <w:t>подписью</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системе</w:t>
      </w:r>
      <w:r w:rsidRPr="00D41AC6">
        <w:rPr>
          <w:rFonts w:hAnsi="Times New Roman" w:cs="Times New Roman"/>
          <w:sz w:val="24"/>
          <w:szCs w:val="24"/>
        </w:rPr>
        <w:t xml:space="preserve"> </w:t>
      </w:r>
      <w:r w:rsidRPr="00D41AC6">
        <w:rPr>
          <w:rFonts w:hAnsi="Times New Roman" w:cs="Times New Roman"/>
          <w:sz w:val="24"/>
          <w:szCs w:val="24"/>
        </w:rPr>
        <w:t>электронного</w:t>
      </w:r>
      <w:r w:rsidRPr="00D41AC6">
        <w:rPr>
          <w:rFonts w:hAnsi="Times New Roman" w:cs="Times New Roman"/>
          <w:sz w:val="24"/>
          <w:szCs w:val="24"/>
        </w:rPr>
        <w:t xml:space="preserve"> </w:t>
      </w:r>
      <w:r w:rsidRPr="00D41AC6">
        <w:rPr>
          <w:rFonts w:hAnsi="Times New Roman" w:cs="Times New Roman"/>
          <w:sz w:val="24"/>
          <w:szCs w:val="24"/>
        </w:rPr>
        <w:t>документооборота</w:t>
      </w:r>
      <w:r w:rsidRPr="00D41AC6">
        <w:rPr>
          <w:rFonts w:hAnsi="Times New Roman" w:cs="Times New Roman"/>
          <w:sz w:val="24"/>
          <w:szCs w:val="24"/>
        </w:rPr>
        <w:t xml:space="preserve"> ___________</w:t>
      </w:r>
      <w:r w:rsidRPr="00D41AC6">
        <w:rPr>
          <w:rFonts w:hAnsi="Times New Roman" w:cs="Times New Roman"/>
          <w:sz w:val="24"/>
          <w:szCs w:val="24"/>
        </w:rPr>
        <w:t>»</w:t>
      </w:r>
      <w:r w:rsidRPr="00D41AC6">
        <w:rPr>
          <w:rFonts w:hAnsi="Times New Roman" w:cs="Times New Roman"/>
          <w:sz w:val="24"/>
          <w:szCs w:val="24"/>
        </w:rPr>
        <w:t xml:space="preserve">, </w:t>
      </w:r>
      <w:r w:rsidRPr="00D41AC6">
        <w:rPr>
          <w:rFonts w:hAnsi="Times New Roman" w:cs="Times New Roman"/>
          <w:sz w:val="24"/>
          <w:szCs w:val="24"/>
        </w:rPr>
        <w:t>– с</w:t>
      </w:r>
      <w:r w:rsidRPr="00D41AC6">
        <w:rPr>
          <w:rFonts w:hAnsi="Times New Roman" w:cs="Times New Roman"/>
          <w:sz w:val="24"/>
          <w:szCs w:val="24"/>
        </w:rPr>
        <w:t xml:space="preserve"> </w:t>
      </w:r>
      <w:r w:rsidRPr="00D41AC6">
        <w:rPr>
          <w:rFonts w:hAnsi="Times New Roman" w:cs="Times New Roman"/>
          <w:sz w:val="24"/>
          <w:szCs w:val="24"/>
        </w:rPr>
        <w:t>указанием</w:t>
      </w:r>
      <w:r w:rsidRPr="00D41AC6">
        <w:rPr>
          <w:rFonts w:hAnsi="Times New Roman" w:cs="Times New Roman"/>
          <w:sz w:val="24"/>
          <w:szCs w:val="24"/>
        </w:rPr>
        <w:t xml:space="preserve"> </w:t>
      </w:r>
      <w:r w:rsidRPr="00D41AC6">
        <w:rPr>
          <w:rFonts w:hAnsi="Times New Roman" w:cs="Times New Roman"/>
          <w:sz w:val="24"/>
          <w:szCs w:val="24"/>
        </w:rPr>
        <w:t>сведений</w:t>
      </w:r>
      <w:r w:rsidRPr="00D41AC6">
        <w:rPr>
          <w:rFonts w:hAnsi="Times New Roman" w:cs="Times New Roman"/>
          <w:sz w:val="24"/>
          <w:szCs w:val="24"/>
        </w:rPr>
        <w:t xml:space="preserve"> </w:t>
      </w:r>
      <w:r w:rsidRPr="00D41AC6">
        <w:rPr>
          <w:rFonts w:hAnsi="Times New Roman" w:cs="Times New Roman"/>
          <w:sz w:val="24"/>
          <w:szCs w:val="24"/>
        </w:rPr>
        <w:t>о</w:t>
      </w:r>
      <w:r w:rsidRPr="00D41AC6">
        <w:rPr>
          <w:rFonts w:hAnsi="Times New Roman" w:cs="Times New Roman"/>
          <w:sz w:val="24"/>
          <w:szCs w:val="24"/>
        </w:rPr>
        <w:t xml:space="preserve"> </w:t>
      </w:r>
      <w:r w:rsidRPr="00D41AC6">
        <w:rPr>
          <w:rFonts w:hAnsi="Times New Roman" w:cs="Times New Roman"/>
          <w:sz w:val="24"/>
          <w:szCs w:val="24"/>
        </w:rPr>
        <w:t>сертификате</w:t>
      </w:r>
      <w:r w:rsidRPr="00D41AC6">
        <w:rPr>
          <w:rFonts w:hAnsi="Times New Roman" w:cs="Times New Roman"/>
          <w:sz w:val="24"/>
          <w:szCs w:val="24"/>
        </w:rPr>
        <w:t xml:space="preserve"> </w:t>
      </w:r>
      <w:r w:rsidRPr="00D41AC6">
        <w:rPr>
          <w:rFonts w:hAnsi="Times New Roman" w:cs="Times New Roman"/>
          <w:sz w:val="24"/>
          <w:szCs w:val="24"/>
        </w:rPr>
        <w:t>электронной</w:t>
      </w:r>
      <w:r w:rsidRPr="00D41AC6">
        <w:rPr>
          <w:rFonts w:hAnsi="Times New Roman" w:cs="Times New Roman"/>
          <w:sz w:val="24"/>
          <w:szCs w:val="24"/>
        </w:rPr>
        <w:t xml:space="preserve"> </w:t>
      </w:r>
      <w:r w:rsidRPr="00D41AC6">
        <w:rPr>
          <w:rFonts w:hAnsi="Times New Roman" w:cs="Times New Roman"/>
          <w:sz w:val="24"/>
          <w:szCs w:val="24"/>
        </w:rPr>
        <w:t>подписи</w:t>
      </w:r>
      <w:r w:rsidRPr="00D41AC6">
        <w:rPr>
          <w:rFonts w:hAnsi="Times New Roman" w:cs="Times New Roman"/>
          <w:sz w:val="24"/>
          <w:szCs w:val="24"/>
        </w:rPr>
        <w:t xml:space="preserve"> </w:t>
      </w:r>
      <w:r w:rsidRPr="00D41AC6">
        <w:rPr>
          <w:rFonts w:hAnsi="Times New Roman" w:cs="Times New Roman"/>
          <w:sz w:val="24"/>
          <w:szCs w:val="24"/>
        </w:rPr>
        <w:t>– кому</w:t>
      </w:r>
      <w:r w:rsidRPr="00D41AC6">
        <w:rPr>
          <w:rFonts w:hAnsi="Times New Roman" w:cs="Times New Roman"/>
          <w:sz w:val="24"/>
          <w:szCs w:val="24"/>
        </w:rPr>
        <w:t xml:space="preserve"> </w:t>
      </w:r>
      <w:r w:rsidRPr="00D41AC6">
        <w:rPr>
          <w:rFonts w:hAnsi="Times New Roman" w:cs="Times New Roman"/>
          <w:sz w:val="24"/>
          <w:szCs w:val="24"/>
        </w:rPr>
        <w:t>выдан</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срок</w:t>
      </w:r>
      <w:r w:rsidRPr="00D41AC6">
        <w:rPr>
          <w:rFonts w:hAnsi="Times New Roman" w:cs="Times New Roman"/>
          <w:sz w:val="24"/>
          <w:szCs w:val="24"/>
        </w:rPr>
        <w:t xml:space="preserve"> </w:t>
      </w:r>
      <w:r w:rsidRPr="00D41AC6">
        <w:rPr>
          <w:rFonts w:hAnsi="Times New Roman" w:cs="Times New Roman"/>
          <w:sz w:val="24"/>
          <w:szCs w:val="24"/>
        </w:rPr>
        <w:t>действия</w:t>
      </w:r>
      <w:r w:rsidRPr="00D41AC6">
        <w:rPr>
          <w:rFonts w:hAnsi="Times New Roman" w:cs="Times New Roman"/>
          <w:sz w:val="24"/>
          <w:szCs w:val="24"/>
        </w:rPr>
        <w:t xml:space="preserve">. </w:t>
      </w:r>
      <w:r w:rsidRPr="00D41AC6">
        <w:rPr>
          <w:rFonts w:hAnsi="Times New Roman" w:cs="Times New Roman"/>
          <w:sz w:val="24"/>
          <w:szCs w:val="24"/>
        </w:rPr>
        <w:t>Дополнительно</w:t>
      </w:r>
      <w:r w:rsidRPr="00D41AC6">
        <w:rPr>
          <w:rFonts w:hAnsi="Times New Roman" w:cs="Times New Roman"/>
          <w:sz w:val="24"/>
          <w:szCs w:val="24"/>
        </w:rPr>
        <w:t xml:space="preserve"> </w:t>
      </w:r>
      <w:r w:rsidRPr="00D41AC6">
        <w:rPr>
          <w:rFonts w:hAnsi="Times New Roman" w:cs="Times New Roman"/>
          <w:sz w:val="24"/>
          <w:szCs w:val="24"/>
        </w:rPr>
        <w:t>сотрудник</w:t>
      </w:r>
      <w:r w:rsidRPr="00D41AC6">
        <w:rPr>
          <w:rFonts w:hAnsi="Times New Roman" w:cs="Times New Roman"/>
          <w:sz w:val="24"/>
          <w:szCs w:val="24"/>
        </w:rPr>
        <w:t xml:space="preserve"> </w:t>
      </w:r>
      <w:r w:rsidRPr="00D41AC6">
        <w:rPr>
          <w:rFonts w:hAnsi="Times New Roman" w:cs="Times New Roman"/>
          <w:sz w:val="24"/>
          <w:szCs w:val="24"/>
        </w:rPr>
        <w:t>бухгалтерии</w:t>
      </w:r>
      <w:r w:rsidRPr="00D41AC6">
        <w:rPr>
          <w:rFonts w:hAnsi="Times New Roman" w:cs="Times New Roman"/>
          <w:sz w:val="24"/>
          <w:szCs w:val="24"/>
        </w:rPr>
        <w:t xml:space="preserve">, </w:t>
      </w:r>
      <w:r w:rsidRPr="00D41AC6">
        <w:rPr>
          <w:rFonts w:hAnsi="Times New Roman" w:cs="Times New Roman"/>
          <w:sz w:val="24"/>
          <w:szCs w:val="24"/>
        </w:rPr>
        <w:t>ответственный</w:t>
      </w:r>
      <w:r w:rsidRPr="00D41AC6">
        <w:rPr>
          <w:rFonts w:hAnsi="Times New Roman" w:cs="Times New Roman"/>
          <w:sz w:val="24"/>
          <w:szCs w:val="24"/>
        </w:rPr>
        <w:t xml:space="preserve">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обработку</w:t>
      </w:r>
      <w:r w:rsidRPr="00D41AC6">
        <w:rPr>
          <w:rFonts w:hAnsi="Times New Roman" w:cs="Times New Roman"/>
          <w:sz w:val="24"/>
          <w:szCs w:val="24"/>
        </w:rPr>
        <w:t xml:space="preserve"> </w:t>
      </w:r>
      <w:r w:rsidRPr="00D41AC6">
        <w:rPr>
          <w:rFonts w:hAnsi="Times New Roman" w:cs="Times New Roman"/>
          <w:sz w:val="24"/>
          <w:szCs w:val="24"/>
        </w:rPr>
        <w:t>документа</w:t>
      </w:r>
      <w:r w:rsidRPr="00D41AC6">
        <w:rPr>
          <w:rFonts w:hAnsi="Times New Roman" w:cs="Times New Roman"/>
          <w:sz w:val="24"/>
          <w:szCs w:val="24"/>
        </w:rPr>
        <w:t xml:space="preserve">, </w:t>
      </w:r>
      <w:r w:rsidRPr="00D41AC6">
        <w:rPr>
          <w:rFonts w:hAnsi="Times New Roman" w:cs="Times New Roman"/>
          <w:sz w:val="24"/>
          <w:szCs w:val="24"/>
        </w:rPr>
        <w:t>ведение</w:t>
      </w:r>
      <w:r w:rsidRPr="00D41AC6">
        <w:rPr>
          <w:rFonts w:hAnsi="Times New Roman" w:cs="Times New Roman"/>
          <w:sz w:val="24"/>
          <w:szCs w:val="24"/>
        </w:rPr>
        <w:t xml:space="preserve"> </w:t>
      </w:r>
      <w:r w:rsidRPr="00D41AC6">
        <w:rPr>
          <w:rFonts w:hAnsi="Times New Roman" w:cs="Times New Roman"/>
          <w:sz w:val="24"/>
          <w:szCs w:val="24"/>
        </w:rPr>
        <w:t>регистра</w:t>
      </w:r>
      <w:r w:rsidRPr="00D41AC6">
        <w:rPr>
          <w:rFonts w:hAnsi="Times New Roman" w:cs="Times New Roman"/>
          <w:sz w:val="24"/>
          <w:szCs w:val="24"/>
        </w:rPr>
        <w:t xml:space="preserve">, </w:t>
      </w:r>
      <w:r w:rsidRPr="00D41AC6">
        <w:rPr>
          <w:rFonts w:hAnsi="Times New Roman" w:cs="Times New Roman"/>
          <w:sz w:val="24"/>
          <w:szCs w:val="24"/>
        </w:rPr>
        <w:t>ставит</w:t>
      </w:r>
      <w:r w:rsidRPr="00D41AC6">
        <w:rPr>
          <w:rFonts w:hAnsi="Times New Roman" w:cs="Times New Roman"/>
          <w:sz w:val="24"/>
          <w:szCs w:val="24"/>
        </w:rPr>
        <w:t xml:space="preserve"> </w:t>
      </w:r>
      <w:r w:rsidRPr="00D41AC6">
        <w:rPr>
          <w:rFonts w:hAnsi="Times New Roman" w:cs="Times New Roman"/>
          <w:sz w:val="24"/>
          <w:szCs w:val="24"/>
        </w:rPr>
        <w:t>надпись</w:t>
      </w:r>
      <w:r w:rsidRPr="00D41AC6">
        <w:rPr>
          <w:rFonts w:hAnsi="Times New Roman" w:cs="Times New Roman"/>
          <w:sz w:val="24"/>
          <w:szCs w:val="24"/>
        </w:rPr>
        <w:t xml:space="preserve"> </w:t>
      </w:r>
      <w:r w:rsidRPr="00D41AC6">
        <w:rPr>
          <w:rFonts w:hAnsi="Times New Roman" w:cs="Times New Roman"/>
          <w:sz w:val="24"/>
          <w:szCs w:val="24"/>
        </w:rPr>
        <w:t>«Копия</w:t>
      </w:r>
      <w:r w:rsidRPr="00D41AC6">
        <w:rPr>
          <w:rFonts w:hAnsi="Times New Roman" w:cs="Times New Roman"/>
          <w:sz w:val="24"/>
          <w:szCs w:val="24"/>
        </w:rPr>
        <w:t xml:space="preserve"> </w:t>
      </w:r>
      <w:r w:rsidRPr="00D41AC6">
        <w:rPr>
          <w:rFonts w:hAnsi="Times New Roman" w:cs="Times New Roman"/>
          <w:sz w:val="24"/>
          <w:szCs w:val="24"/>
        </w:rPr>
        <w:t>верна»</w:t>
      </w:r>
      <w:r w:rsidRPr="00D41AC6">
        <w:rPr>
          <w:rFonts w:hAnsi="Times New Roman" w:cs="Times New Roman"/>
          <w:sz w:val="24"/>
          <w:szCs w:val="24"/>
        </w:rPr>
        <w:t xml:space="preserve">, </w:t>
      </w:r>
      <w:r w:rsidRPr="00D41AC6">
        <w:rPr>
          <w:rFonts w:hAnsi="Times New Roman" w:cs="Times New Roman"/>
          <w:sz w:val="24"/>
          <w:szCs w:val="24"/>
        </w:rPr>
        <w:t>дату</w:t>
      </w:r>
      <w:r w:rsidRPr="00D41AC6">
        <w:rPr>
          <w:rFonts w:hAnsi="Times New Roman" w:cs="Times New Roman"/>
          <w:sz w:val="24"/>
          <w:szCs w:val="24"/>
        </w:rPr>
        <w:t xml:space="preserve"> </w:t>
      </w:r>
      <w:r w:rsidRPr="00D41AC6">
        <w:rPr>
          <w:rFonts w:hAnsi="Times New Roman" w:cs="Times New Roman"/>
          <w:sz w:val="24"/>
          <w:szCs w:val="24"/>
        </w:rPr>
        <w:t>распечатки и</w:t>
      </w:r>
      <w:r w:rsidRPr="00D41AC6">
        <w:rPr>
          <w:rFonts w:hAnsi="Times New Roman" w:cs="Times New Roman"/>
          <w:sz w:val="24"/>
          <w:szCs w:val="24"/>
        </w:rPr>
        <w:t xml:space="preserve"> </w:t>
      </w:r>
      <w:r w:rsidRPr="00D41AC6">
        <w:rPr>
          <w:rFonts w:hAnsi="Times New Roman" w:cs="Times New Roman"/>
          <w:sz w:val="24"/>
          <w:szCs w:val="24"/>
        </w:rPr>
        <w:t>свою</w:t>
      </w:r>
      <w:r w:rsidRPr="00D41AC6">
        <w:rPr>
          <w:rFonts w:hAnsi="Times New Roman" w:cs="Times New Roman"/>
          <w:sz w:val="24"/>
          <w:szCs w:val="24"/>
        </w:rPr>
        <w:t xml:space="preserve"> </w:t>
      </w:r>
      <w:r w:rsidRPr="00D41AC6">
        <w:rPr>
          <w:rFonts w:hAnsi="Times New Roman" w:cs="Times New Roman"/>
          <w:sz w:val="24"/>
          <w:szCs w:val="24"/>
        </w:rPr>
        <w:t>подпись</w:t>
      </w:r>
      <w:r w:rsidRPr="00D41AC6">
        <w:rPr>
          <w:rFonts w:hAnsi="Times New Roman" w:cs="Times New Roman"/>
          <w:sz w:val="24"/>
          <w:szCs w:val="24"/>
        </w:rPr>
        <w:t>.</w:t>
      </w:r>
      <w:r w:rsidRPr="00D41AC6">
        <w:rPr>
          <w:sz w:val="24"/>
          <w:szCs w:val="24"/>
        </w:rPr>
        <w:br/>
      </w:r>
      <w:r w:rsidRPr="00D41AC6">
        <w:rPr>
          <w:rFonts w:hAnsi="Times New Roman" w:cs="Times New Roman"/>
          <w:sz w:val="24"/>
          <w:szCs w:val="24"/>
        </w:rPr>
        <w:t xml:space="preserve"> </w:t>
      </w: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32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«Концептуальные</w:t>
      </w:r>
      <w:r w:rsidRPr="00D41AC6">
        <w:rPr>
          <w:rFonts w:hAnsi="Times New Roman" w:cs="Times New Roman"/>
          <w:sz w:val="24"/>
          <w:szCs w:val="24"/>
        </w:rPr>
        <w:t xml:space="preserve"> </w:t>
      </w:r>
      <w:r w:rsidRPr="00D41AC6">
        <w:rPr>
          <w:rFonts w:hAnsi="Times New Roman" w:cs="Times New Roman"/>
          <w:sz w:val="24"/>
          <w:szCs w:val="24"/>
        </w:rPr>
        <w:t>основы</w:t>
      </w:r>
      <w:r w:rsidRPr="00D41AC6">
        <w:rPr>
          <w:rFonts w:hAnsi="Times New Roman" w:cs="Times New Roman"/>
          <w:sz w:val="24"/>
          <w:szCs w:val="24"/>
        </w:rPr>
        <w:t xml:space="preserve"> </w:t>
      </w:r>
      <w:r w:rsidRPr="00D41AC6">
        <w:rPr>
          <w:rFonts w:hAnsi="Times New Roman" w:cs="Times New Roman"/>
          <w:sz w:val="24"/>
          <w:szCs w:val="24"/>
        </w:rPr>
        <w:t>бухучета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отчетности»</w:t>
      </w:r>
      <w:r w:rsidRPr="00D41AC6">
        <w:rPr>
          <w:rFonts w:hAnsi="Times New Roman" w:cs="Times New Roman"/>
          <w:sz w:val="24"/>
          <w:szCs w:val="24"/>
        </w:rPr>
        <w:t>.</w:t>
      </w:r>
    </w:p>
    <w:p w:rsidR="001E772E" w:rsidRPr="00D41AC6" w:rsidRDefault="001E772E" w:rsidP="00D41AC6">
      <w:pPr>
        <w:pStyle w:val="11"/>
        <w:ind w:leftChars="5" w:left="11" w:firstLine="709"/>
        <w:jc w:val="both"/>
        <w:rPr>
          <w:rFonts w:ascii="Times New Roman" w:hAnsi="Times New Roman" w:cs="Times New Roman"/>
          <w:sz w:val="24"/>
          <w:szCs w:val="24"/>
        </w:rPr>
      </w:pPr>
    </w:p>
    <w:p w:rsidR="00F00CF6" w:rsidRPr="00D41AC6" w:rsidRDefault="00984A21"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.3. Журналам операций присваиваются номера: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1  «Касса»;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2  «С безналичными денежными средствами»;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3  «Расчеты с подотчетными лицами»;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4  «Расчеты с поставщиками и подрядчиками»;</w:t>
      </w:r>
    </w:p>
    <w:p w:rsidR="008B19EF" w:rsidRPr="00D41AC6" w:rsidRDefault="008B19EF"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w:t>
      </w:r>
      <w:r w:rsidR="001E772E" w:rsidRPr="00D41AC6">
        <w:rPr>
          <w:rFonts w:ascii="Times New Roman" w:hAnsi="Times New Roman" w:cs="Times New Roman"/>
          <w:sz w:val="24"/>
          <w:szCs w:val="24"/>
        </w:rPr>
        <w:t xml:space="preserve"> </w:t>
      </w:r>
      <w:r w:rsidRPr="00D41AC6">
        <w:rPr>
          <w:rFonts w:ascii="Times New Roman" w:hAnsi="Times New Roman" w:cs="Times New Roman"/>
          <w:sz w:val="24"/>
          <w:szCs w:val="24"/>
        </w:rPr>
        <w:t xml:space="preserve">5 </w:t>
      </w:r>
      <w:r w:rsidR="001E772E" w:rsidRPr="00D41AC6">
        <w:rPr>
          <w:rFonts w:ascii="Times New Roman" w:hAnsi="Times New Roman" w:cs="Times New Roman"/>
          <w:sz w:val="24"/>
          <w:szCs w:val="24"/>
        </w:rPr>
        <w:t xml:space="preserve"> </w:t>
      </w:r>
      <w:r w:rsidRPr="00D41AC6">
        <w:rPr>
          <w:rFonts w:ascii="Times New Roman" w:hAnsi="Times New Roman" w:cs="Times New Roman"/>
          <w:sz w:val="24"/>
          <w:szCs w:val="24"/>
        </w:rPr>
        <w:t>«Расчёты по доходам»;</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6 «Расчеты по оплате труда»;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7  «По выбытию и перемещению нефинансовых активов»;</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8  «По прочим операциям»;</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операций № 9  «По санкционированию».</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Журналы операций подписываются главным бухгалтером и бухгалтером Учреждения, составившим журнал операций.</w:t>
      </w:r>
    </w:p>
    <w:p w:rsidR="001E772E" w:rsidRPr="00D41AC6" w:rsidRDefault="001E772E" w:rsidP="00D41AC6">
      <w:pPr>
        <w:pStyle w:val="11"/>
        <w:ind w:leftChars="5" w:left="11" w:firstLine="709"/>
        <w:jc w:val="both"/>
        <w:rPr>
          <w:rFonts w:ascii="Times New Roman" w:hAnsi="Times New Roman" w:cs="Times New Roman"/>
          <w:sz w:val="24"/>
          <w:szCs w:val="24"/>
        </w:rPr>
      </w:pPr>
    </w:p>
    <w:p w:rsidR="00991A70" w:rsidRPr="00D41AC6" w:rsidRDefault="00984A21" w:rsidP="00D41AC6">
      <w:pPr>
        <w:spacing w:after="0" w:line="240" w:lineRule="auto"/>
        <w:ind w:firstLine="709"/>
        <w:rPr>
          <w:rFonts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 xml:space="preserve">.4. </w:t>
      </w:r>
      <w:r w:rsidR="00991A70" w:rsidRPr="00D41AC6">
        <w:rPr>
          <w:rFonts w:hAnsi="Times New Roman" w:cs="Times New Roman"/>
          <w:sz w:val="24"/>
          <w:szCs w:val="24"/>
        </w:rPr>
        <w:t>Учреждение</w:t>
      </w:r>
      <w:r w:rsidR="00991A70" w:rsidRPr="00D41AC6">
        <w:rPr>
          <w:rFonts w:hAnsi="Times New Roman" w:cs="Times New Roman"/>
          <w:sz w:val="24"/>
          <w:szCs w:val="24"/>
        </w:rPr>
        <w:t xml:space="preserve"> </w:t>
      </w:r>
      <w:r w:rsidR="00991A70" w:rsidRPr="00D41AC6">
        <w:rPr>
          <w:rFonts w:hAnsi="Times New Roman" w:cs="Times New Roman"/>
          <w:sz w:val="24"/>
          <w:szCs w:val="24"/>
        </w:rPr>
        <w:t>использует</w:t>
      </w:r>
      <w:r w:rsidR="00991A70" w:rsidRPr="00D41AC6">
        <w:rPr>
          <w:rFonts w:hAnsi="Times New Roman" w:cs="Times New Roman"/>
          <w:sz w:val="24"/>
          <w:szCs w:val="24"/>
        </w:rPr>
        <w:t xml:space="preserve"> </w:t>
      </w:r>
      <w:r w:rsidR="00991A70" w:rsidRPr="00D41AC6">
        <w:rPr>
          <w:rFonts w:hAnsi="Times New Roman" w:cs="Times New Roman"/>
          <w:sz w:val="24"/>
          <w:szCs w:val="24"/>
        </w:rPr>
        <w:t>унифицированные</w:t>
      </w:r>
      <w:r w:rsidR="00991A70" w:rsidRPr="00D41AC6">
        <w:rPr>
          <w:rFonts w:hAnsi="Times New Roman" w:cs="Times New Roman"/>
          <w:sz w:val="24"/>
          <w:szCs w:val="24"/>
        </w:rPr>
        <w:t xml:space="preserve"> </w:t>
      </w:r>
      <w:r w:rsidR="00991A70" w:rsidRPr="00D41AC6">
        <w:rPr>
          <w:rFonts w:hAnsi="Times New Roman" w:cs="Times New Roman"/>
          <w:sz w:val="24"/>
          <w:szCs w:val="24"/>
        </w:rPr>
        <w:t>формы</w:t>
      </w:r>
      <w:r w:rsidR="00991A70" w:rsidRPr="00D41AC6">
        <w:rPr>
          <w:rFonts w:hAnsi="Times New Roman" w:cs="Times New Roman"/>
          <w:sz w:val="24"/>
          <w:szCs w:val="24"/>
        </w:rPr>
        <w:t xml:space="preserve"> </w:t>
      </w:r>
      <w:r w:rsidR="00991A70" w:rsidRPr="00D41AC6">
        <w:rPr>
          <w:rFonts w:hAnsi="Times New Roman" w:cs="Times New Roman"/>
          <w:sz w:val="24"/>
          <w:szCs w:val="24"/>
        </w:rPr>
        <w:t>регистров</w:t>
      </w:r>
      <w:r w:rsidR="00991A70" w:rsidRPr="00D41AC6">
        <w:rPr>
          <w:rFonts w:hAnsi="Times New Roman" w:cs="Times New Roman"/>
          <w:sz w:val="24"/>
          <w:szCs w:val="24"/>
        </w:rPr>
        <w:t xml:space="preserve"> </w:t>
      </w:r>
      <w:r w:rsidR="00991A70" w:rsidRPr="00D41AC6">
        <w:rPr>
          <w:rFonts w:hAnsi="Times New Roman" w:cs="Times New Roman"/>
          <w:sz w:val="24"/>
          <w:szCs w:val="24"/>
        </w:rPr>
        <w:t>бухучета</w:t>
      </w:r>
      <w:r w:rsidR="00991A70" w:rsidRPr="00D41AC6">
        <w:rPr>
          <w:rFonts w:hAnsi="Times New Roman" w:cs="Times New Roman"/>
          <w:sz w:val="24"/>
          <w:szCs w:val="24"/>
        </w:rPr>
        <w:t xml:space="preserve">, </w:t>
      </w:r>
      <w:r w:rsidR="00991A70" w:rsidRPr="00D41AC6">
        <w:rPr>
          <w:rFonts w:hAnsi="Times New Roman" w:cs="Times New Roman"/>
          <w:sz w:val="24"/>
          <w:szCs w:val="24"/>
        </w:rPr>
        <w:t>перечисленные</w:t>
      </w:r>
      <w:r w:rsidR="00991A70" w:rsidRPr="00D41AC6">
        <w:rPr>
          <w:rFonts w:hAnsi="Times New Roman" w:cs="Times New Roman"/>
          <w:sz w:val="24"/>
          <w:szCs w:val="24"/>
        </w:rPr>
        <w:t xml:space="preserve"> </w:t>
      </w:r>
      <w:r w:rsidR="00991A70" w:rsidRPr="00D41AC6">
        <w:rPr>
          <w:rFonts w:hAnsi="Times New Roman" w:cs="Times New Roman"/>
          <w:sz w:val="24"/>
          <w:szCs w:val="24"/>
        </w:rPr>
        <w:t>в</w:t>
      </w:r>
      <w:r w:rsidR="00991A70" w:rsidRPr="00D41AC6">
        <w:rPr>
          <w:rFonts w:hAnsi="Times New Roman" w:cs="Times New Roman"/>
          <w:sz w:val="24"/>
          <w:szCs w:val="24"/>
        </w:rPr>
        <w:t xml:space="preserve"> </w:t>
      </w:r>
      <w:r w:rsidR="00991A70" w:rsidRPr="00D41AC6">
        <w:rPr>
          <w:rFonts w:hAnsi="Times New Roman" w:cs="Times New Roman"/>
          <w:sz w:val="24"/>
          <w:szCs w:val="24"/>
        </w:rPr>
        <w:t>приложении</w:t>
      </w:r>
      <w:r w:rsidR="00991A70" w:rsidRPr="00D41AC6">
        <w:rPr>
          <w:rFonts w:hAnsi="Times New Roman" w:cs="Times New Roman"/>
          <w:sz w:val="24"/>
          <w:szCs w:val="24"/>
        </w:rPr>
        <w:t xml:space="preserve"> 3 </w:t>
      </w:r>
      <w:r w:rsidR="00991A70" w:rsidRPr="00D41AC6">
        <w:rPr>
          <w:rFonts w:hAnsi="Times New Roman" w:cs="Times New Roman"/>
          <w:sz w:val="24"/>
          <w:szCs w:val="24"/>
        </w:rPr>
        <w:t>к</w:t>
      </w:r>
      <w:r w:rsidR="00991A70" w:rsidRPr="00D41AC6">
        <w:rPr>
          <w:rFonts w:hAnsi="Times New Roman" w:cs="Times New Roman"/>
          <w:sz w:val="24"/>
          <w:szCs w:val="24"/>
        </w:rPr>
        <w:t xml:space="preserve"> </w:t>
      </w:r>
      <w:r w:rsidR="00991A70" w:rsidRPr="00D41AC6">
        <w:rPr>
          <w:rFonts w:hAnsi="Times New Roman" w:cs="Times New Roman"/>
          <w:sz w:val="24"/>
          <w:szCs w:val="24"/>
        </w:rPr>
        <w:t>приказу</w:t>
      </w:r>
      <w:r w:rsidR="00991A70" w:rsidRPr="00D41AC6">
        <w:rPr>
          <w:rFonts w:hAnsi="Times New Roman" w:cs="Times New Roman"/>
          <w:sz w:val="24"/>
          <w:szCs w:val="24"/>
        </w:rPr>
        <w:t xml:space="preserve"> </w:t>
      </w:r>
      <w:r w:rsidR="00991A70" w:rsidRPr="00D41AC6">
        <w:rPr>
          <w:rFonts w:hAnsi="Times New Roman" w:cs="Times New Roman"/>
          <w:sz w:val="24"/>
          <w:szCs w:val="24"/>
        </w:rPr>
        <w:t>№</w:t>
      </w:r>
      <w:r w:rsidR="00991A70" w:rsidRPr="00D41AC6">
        <w:rPr>
          <w:rFonts w:hAnsi="Times New Roman" w:cs="Times New Roman"/>
          <w:sz w:val="24"/>
          <w:szCs w:val="24"/>
        </w:rPr>
        <w:t xml:space="preserve"> 52</w:t>
      </w:r>
      <w:r w:rsidR="00991A70" w:rsidRPr="00D41AC6">
        <w:rPr>
          <w:rFonts w:hAnsi="Times New Roman" w:cs="Times New Roman"/>
          <w:sz w:val="24"/>
          <w:szCs w:val="24"/>
        </w:rPr>
        <w:t>н</w:t>
      </w:r>
      <w:r w:rsidR="00991A70" w:rsidRPr="00D41AC6">
        <w:rPr>
          <w:rFonts w:hAnsi="Times New Roman" w:cs="Times New Roman"/>
          <w:sz w:val="24"/>
          <w:szCs w:val="24"/>
        </w:rPr>
        <w:t>.</w:t>
      </w:r>
      <w:r w:rsidR="00991A70" w:rsidRPr="00D41AC6">
        <w:rPr>
          <w:rFonts w:hAnsi="Times New Roman" w:cs="Times New Roman"/>
          <w:sz w:val="24"/>
          <w:szCs w:val="24"/>
        </w:rPr>
        <w:t> </w:t>
      </w:r>
      <w:r w:rsidR="00991A70" w:rsidRPr="00D41AC6">
        <w:rPr>
          <w:sz w:val="24"/>
          <w:szCs w:val="24"/>
        </w:rPr>
        <w:t xml:space="preserve"> </w:t>
      </w:r>
      <w:r w:rsidR="00991A70" w:rsidRPr="00D41AC6">
        <w:rPr>
          <w:sz w:val="24"/>
          <w:szCs w:val="24"/>
        </w:rPr>
        <w:br/>
      </w:r>
      <w:r w:rsidR="00991A70" w:rsidRPr="00D41AC6">
        <w:rPr>
          <w:rFonts w:hAnsi="Times New Roman" w:cs="Times New Roman"/>
          <w:sz w:val="24"/>
          <w:szCs w:val="24"/>
        </w:rPr>
        <w:t xml:space="preserve"> </w:t>
      </w:r>
      <w:r w:rsidR="00991A70" w:rsidRPr="00D41AC6">
        <w:rPr>
          <w:rFonts w:hAnsi="Times New Roman" w:cs="Times New Roman"/>
          <w:sz w:val="24"/>
          <w:szCs w:val="24"/>
        </w:rPr>
        <w:t>Основание</w:t>
      </w:r>
      <w:r w:rsidR="00991A70" w:rsidRPr="00D41AC6">
        <w:rPr>
          <w:rFonts w:hAnsi="Times New Roman" w:cs="Times New Roman"/>
          <w:sz w:val="24"/>
          <w:szCs w:val="24"/>
        </w:rPr>
        <w:t xml:space="preserve">: </w:t>
      </w:r>
      <w:r w:rsidR="00991A70" w:rsidRPr="00D41AC6">
        <w:rPr>
          <w:rFonts w:hAnsi="Times New Roman" w:cs="Times New Roman"/>
          <w:sz w:val="24"/>
          <w:szCs w:val="24"/>
        </w:rPr>
        <w:t>пункт</w:t>
      </w:r>
      <w:r w:rsidR="00991A70" w:rsidRPr="00D41AC6">
        <w:rPr>
          <w:rFonts w:hAnsi="Times New Roman" w:cs="Times New Roman"/>
          <w:sz w:val="24"/>
          <w:szCs w:val="24"/>
        </w:rPr>
        <w:t xml:space="preserve"> 11 </w:t>
      </w:r>
      <w:r w:rsidR="00991A70" w:rsidRPr="00D41AC6">
        <w:rPr>
          <w:rFonts w:hAnsi="Times New Roman" w:cs="Times New Roman"/>
          <w:sz w:val="24"/>
          <w:szCs w:val="24"/>
        </w:rPr>
        <w:t>Инструкции</w:t>
      </w:r>
      <w:r w:rsidR="00991A70" w:rsidRPr="00D41AC6">
        <w:rPr>
          <w:rFonts w:hAnsi="Times New Roman" w:cs="Times New Roman"/>
          <w:sz w:val="24"/>
          <w:szCs w:val="24"/>
        </w:rPr>
        <w:t xml:space="preserve"> </w:t>
      </w:r>
      <w:r w:rsidR="00991A70" w:rsidRPr="00D41AC6">
        <w:rPr>
          <w:rFonts w:hAnsi="Times New Roman" w:cs="Times New Roman"/>
          <w:sz w:val="24"/>
          <w:szCs w:val="24"/>
        </w:rPr>
        <w:t>к</w:t>
      </w:r>
      <w:r w:rsidR="00991A70" w:rsidRPr="00D41AC6">
        <w:rPr>
          <w:rFonts w:hAnsi="Times New Roman" w:cs="Times New Roman"/>
          <w:sz w:val="24"/>
          <w:szCs w:val="24"/>
        </w:rPr>
        <w:t xml:space="preserve"> </w:t>
      </w:r>
      <w:r w:rsidR="00991A70" w:rsidRPr="00D41AC6">
        <w:rPr>
          <w:rFonts w:hAnsi="Times New Roman" w:cs="Times New Roman"/>
          <w:sz w:val="24"/>
          <w:szCs w:val="24"/>
        </w:rPr>
        <w:t>Единому</w:t>
      </w:r>
      <w:r w:rsidR="00991A70" w:rsidRPr="00D41AC6">
        <w:rPr>
          <w:rFonts w:hAnsi="Times New Roman" w:cs="Times New Roman"/>
          <w:sz w:val="24"/>
          <w:szCs w:val="24"/>
        </w:rPr>
        <w:t xml:space="preserve"> </w:t>
      </w:r>
      <w:r w:rsidR="00991A70" w:rsidRPr="00D41AC6">
        <w:rPr>
          <w:rFonts w:hAnsi="Times New Roman" w:cs="Times New Roman"/>
          <w:sz w:val="24"/>
          <w:szCs w:val="24"/>
        </w:rPr>
        <w:t>плану</w:t>
      </w:r>
      <w:r w:rsidR="00991A70" w:rsidRPr="00D41AC6">
        <w:rPr>
          <w:rFonts w:hAnsi="Times New Roman" w:cs="Times New Roman"/>
          <w:sz w:val="24"/>
          <w:szCs w:val="24"/>
        </w:rPr>
        <w:t xml:space="preserve"> </w:t>
      </w:r>
      <w:r w:rsidR="00991A70" w:rsidRPr="00D41AC6">
        <w:rPr>
          <w:rFonts w:hAnsi="Times New Roman" w:cs="Times New Roman"/>
          <w:sz w:val="24"/>
          <w:szCs w:val="24"/>
        </w:rPr>
        <w:t>счетов</w:t>
      </w:r>
      <w:r w:rsidR="00991A70" w:rsidRPr="00D41AC6">
        <w:rPr>
          <w:rFonts w:hAnsi="Times New Roman" w:cs="Times New Roman"/>
          <w:sz w:val="24"/>
          <w:szCs w:val="24"/>
        </w:rPr>
        <w:t xml:space="preserve"> </w:t>
      </w:r>
      <w:r w:rsidR="00991A70" w:rsidRPr="00D41AC6">
        <w:rPr>
          <w:rFonts w:hAnsi="Times New Roman" w:cs="Times New Roman"/>
          <w:sz w:val="24"/>
          <w:szCs w:val="24"/>
        </w:rPr>
        <w:t>№</w:t>
      </w:r>
      <w:r w:rsidR="00991A70" w:rsidRPr="00D41AC6">
        <w:rPr>
          <w:rFonts w:hAnsi="Times New Roman" w:cs="Times New Roman"/>
          <w:sz w:val="24"/>
          <w:szCs w:val="24"/>
        </w:rPr>
        <w:t xml:space="preserve"> 157</w:t>
      </w:r>
      <w:r w:rsidR="00991A70" w:rsidRPr="00D41AC6">
        <w:rPr>
          <w:rFonts w:hAnsi="Times New Roman" w:cs="Times New Roman"/>
          <w:sz w:val="24"/>
          <w:szCs w:val="24"/>
        </w:rPr>
        <w:t>н</w:t>
      </w:r>
      <w:r w:rsidR="00991A70" w:rsidRPr="00D41AC6">
        <w:rPr>
          <w:rFonts w:hAnsi="Times New Roman" w:cs="Times New Roman"/>
          <w:sz w:val="24"/>
          <w:szCs w:val="24"/>
        </w:rPr>
        <w:t xml:space="preserve">, </w:t>
      </w:r>
      <w:r w:rsidR="00991A70" w:rsidRPr="00D41AC6">
        <w:rPr>
          <w:rFonts w:hAnsi="Times New Roman" w:cs="Times New Roman"/>
          <w:sz w:val="24"/>
          <w:szCs w:val="24"/>
        </w:rPr>
        <w:t>подпункт</w:t>
      </w:r>
      <w:r w:rsidR="00991A70" w:rsidRPr="00D41AC6">
        <w:rPr>
          <w:rFonts w:hAnsi="Times New Roman" w:cs="Times New Roman"/>
          <w:sz w:val="24"/>
          <w:szCs w:val="24"/>
        </w:rPr>
        <w:t xml:space="preserve"> </w:t>
      </w:r>
      <w:r w:rsidR="00991A70" w:rsidRPr="00D41AC6">
        <w:rPr>
          <w:rFonts w:hAnsi="Times New Roman" w:cs="Times New Roman"/>
          <w:sz w:val="24"/>
          <w:szCs w:val="24"/>
        </w:rPr>
        <w:t>«г»</w:t>
      </w:r>
      <w:r w:rsidR="00991A70" w:rsidRPr="00D41AC6">
        <w:rPr>
          <w:rFonts w:hAnsi="Times New Roman" w:cs="Times New Roman"/>
          <w:sz w:val="24"/>
          <w:szCs w:val="24"/>
        </w:rPr>
        <w:t xml:space="preserve"> </w:t>
      </w:r>
      <w:r w:rsidR="00991A70" w:rsidRPr="00D41AC6">
        <w:rPr>
          <w:rFonts w:hAnsi="Times New Roman" w:cs="Times New Roman"/>
          <w:sz w:val="24"/>
          <w:szCs w:val="24"/>
        </w:rPr>
        <w:t>пункта</w:t>
      </w:r>
      <w:r w:rsidR="00991A70" w:rsidRPr="00D41AC6">
        <w:rPr>
          <w:rFonts w:hAnsi="Times New Roman" w:cs="Times New Roman"/>
          <w:sz w:val="24"/>
          <w:szCs w:val="24"/>
        </w:rPr>
        <w:t xml:space="preserve"> 9 </w:t>
      </w:r>
      <w:r w:rsidR="00991A70" w:rsidRPr="00D41AC6">
        <w:rPr>
          <w:rFonts w:hAnsi="Times New Roman" w:cs="Times New Roman"/>
          <w:sz w:val="24"/>
          <w:szCs w:val="24"/>
        </w:rPr>
        <w:t>СГС</w:t>
      </w:r>
      <w:r w:rsidR="00991A70" w:rsidRPr="00D41AC6">
        <w:rPr>
          <w:rFonts w:hAnsi="Times New Roman" w:cs="Times New Roman"/>
          <w:sz w:val="24"/>
          <w:szCs w:val="24"/>
        </w:rPr>
        <w:t xml:space="preserve"> </w:t>
      </w:r>
      <w:r w:rsidR="00991A70" w:rsidRPr="00D41AC6">
        <w:rPr>
          <w:rFonts w:hAnsi="Times New Roman" w:cs="Times New Roman"/>
          <w:sz w:val="24"/>
          <w:szCs w:val="24"/>
        </w:rPr>
        <w:t>«Учетная</w:t>
      </w:r>
      <w:r w:rsidR="00991A70" w:rsidRPr="00D41AC6">
        <w:rPr>
          <w:rFonts w:hAnsi="Times New Roman" w:cs="Times New Roman"/>
          <w:sz w:val="24"/>
          <w:szCs w:val="24"/>
        </w:rPr>
        <w:t xml:space="preserve"> </w:t>
      </w:r>
      <w:r w:rsidR="00991A70" w:rsidRPr="00D41AC6">
        <w:rPr>
          <w:rFonts w:hAnsi="Times New Roman" w:cs="Times New Roman"/>
          <w:sz w:val="24"/>
          <w:szCs w:val="24"/>
        </w:rPr>
        <w:t>политика</w:t>
      </w:r>
      <w:r w:rsidR="00991A70" w:rsidRPr="00D41AC6">
        <w:rPr>
          <w:rFonts w:hAnsi="Times New Roman" w:cs="Times New Roman"/>
          <w:sz w:val="24"/>
          <w:szCs w:val="24"/>
        </w:rPr>
        <w:t xml:space="preserve">, </w:t>
      </w:r>
      <w:r w:rsidR="00991A70" w:rsidRPr="00D41AC6">
        <w:rPr>
          <w:rFonts w:hAnsi="Times New Roman" w:cs="Times New Roman"/>
          <w:sz w:val="24"/>
          <w:szCs w:val="24"/>
        </w:rPr>
        <w:t>оценочные</w:t>
      </w:r>
      <w:r w:rsidR="00991A70" w:rsidRPr="00D41AC6">
        <w:rPr>
          <w:rFonts w:hAnsi="Times New Roman" w:cs="Times New Roman"/>
          <w:sz w:val="24"/>
          <w:szCs w:val="24"/>
        </w:rPr>
        <w:t xml:space="preserve"> </w:t>
      </w:r>
      <w:r w:rsidR="00991A70" w:rsidRPr="00D41AC6">
        <w:rPr>
          <w:rFonts w:hAnsi="Times New Roman" w:cs="Times New Roman"/>
          <w:sz w:val="24"/>
          <w:szCs w:val="24"/>
        </w:rPr>
        <w:t>значения</w:t>
      </w:r>
      <w:r w:rsidR="00991A70" w:rsidRPr="00D41AC6">
        <w:rPr>
          <w:rFonts w:hAnsi="Times New Roman" w:cs="Times New Roman"/>
          <w:sz w:val="24"/>
          <w:szCs w:val="24"/>
        </w:rPr>
        <w:t xml:space="preserve"> </w:t>
      </w:r>
      <w:r w:rsidR="00991A70" w:rsidRPr="00D41AC6">
        <w:rPr>
          <w:rFonts w:hAnsi="Times New Roman" w:cs="Times New Roman"/>
          <w:sz w:val="24"/>
          <w:szCs w:val="24"/>
        </w:rPr>
        <w:t>и</w:t>
      </w:r>
      <w:r w:rsidR="00991A70" w:rsidRPr="00D41AC6">
        <w:rPr>
          <w:rFonts w:hAnsi="Times New Roman" w:cs="Times New Roman"/>
          <w:sz w:val="24"/>
          <w:szCs w:val="24"/>
        </w:rPr>
        <w:t xml:space="preserve"> </w:t>
      </w:r>
      <w:r w:rsidR="00991A70" w:rsidRPr="00D41AC6">
        <w:rPr>
          <w:rFonts w:hAnsi="Times New Roman" w:cs="Times New Roman"/>
          <w:sz w:val="24"/>
          <w:szCs w:val="24"/>
        </w:rPr>
        <w:t>ошибки»</w:t>
      </w:r>
      <w:r w:rsidR="00991A70" w:rsidRPr="00D41AC6">
        <w:rPr>
          <w:rFonts w:hAnsi="Times New Roman" w:cs="Times New Roman"/>
          <w:sz w:val="24"/>
          <w:szCs w:val="24"/>
        </w:rPr>
        <w:t>.</w:t>
      </w:r>
    </w:p>
    <w:p w:rsidR="00991A70"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При проведении хозяйственных операций, для оформления которых не предусмотрены типовые формы первичных документов, используются сам</w:t>
      </w:r>
      <w:r w:rsidR="00991A70" w:rsidRPr="00D41AC6">
        <w:rPr>
          <w:rFonts w:ascii="Times New Roman" w:hAnsi="Times New Roman" w:cs="Times New Roman"/>
          <w:sz w:val="24"/>
          <w:szCs w:val="24"/>
        </w:rPr>
        <w:t>остоятельно разработанные формы, либо унифицированные формы, дополненные необходимыми реквизитами.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Образцы документов приведены в Приложении № </w:t>
      </w:r>
      <w:r w:rsidR="0021122D" w:rsidRPr="00D41AC6">
        <w:rPr>
          <w:rFonts w:ascii="Times New Roman" w:hAnsi="Times New Roman" w:cs="Times New Roman"/>
          <w:sz w:val="24"/>
          <w:szCs w:val="24"/>
        </w:rPr>
        <w:t>18</w:t>
      </w:r>
      <w:r w:rsidRPr="00D41AC6">
        <w:rPr>
          <w:rFonts w:ascii="Times New Roman" w:hAnsi="Times New Roman" w:cs="Times New Roman"/>
          <w:sz w:val="24"/>
          <w:szCs w:val="24"/>
        </w:rPr>
        <w:t>.</w:t>
      </w:r>
    </w:p>
    <w:p w:rsidR="00991A70" w:rsidRPr="00D41AC6" w:rsidRDefault="00991A70"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пункты</w:t>
      </w:r>
      <w:r w:rsidRPr="00D41AC6">
        <w:rPr>
          <w:rFonts w:hAnsi="Times New Roman" w:cs="Times New Roman"/>
          <w:sz w:val="24"/>
          <w:szCs w:val="24"/>
        </w:rPr>
        <w:t xml:space="preserve"> 25</w:t>
      </w:r>
      <w:r w:rsidRPr="00D41AC6">
        <w:rPr>
          <w:rFonts w:hAnsi="Times New Roman" w:cs="Times New Roman"/>
          <w:sz w:val="24"/>
          <w:szCs w:val="24"/>
        </w:rPr>
        <w:t>–</w:t>
      </w:r>
      <w:r w:rsidRPr="00D41AC6">
        <w:rPr>
          <w:rFonts w:hAnsi="Times New Roman" w:cs="Times New Roman"/>
          <w:sz w:val="24"/>
          <w:szCs w:val="24"/>
        </w:rPr>
        <w:t xml:space="preserve">26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«Концептуальные</w:t>
      </w:r>
      <w:r w:rsidRPr="00D41AC6">
        <w:rPr>
          <w:rFonts w:hAnsi="Times New Roman" w:cs="Times New Roman"/>
          <w:sz w:val="24"/>
          <w:szCs w:val="24"/>
        </w:rPr>
        <w:t xml:space="preserve"> </w:t>
      </w:r>
      <w:r w:rsidRPr="00D41AC6">
        <w:rPr>
          <w:rFonts w:hAnsi="Times New Roman" w:cs="Times New Roman"/>
          <w:sz w:val="24"/>
          <w:szCs w:val="24"/>
        </w:rPr>
        <w:t>основы</w:t>
      </w:r>
      <w:r w:rsidRPr="00D41AC6">
        <w:rPr>
          <w:rFonts w:hAnsi="Times New Roman" w:cs="Times New Roman"/>
          <w:sz w:val="24"/>
          <w:szCs w:val="24"/>
        </w:rPr>
        <w:t xml:space="preserve"> </w:t>
      </w:r>
      <w:r w:rsidRPr="00D41AC6">
        <w:rPr>
          <w:rFonts w:hAnsi="Times New Roman" w:cs="Times New Roman"/>
          <w:sz w:val="24"/>
          <w:szCs w:val="24"/>
        </w:rPr>
        <w:t>бухучета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отчетности»</w:t>
      </w:r>
      <w:r w:rsidRPr="00D41AC6">
        <w:rPr>
          <w:rFonts w:hAnsi="Times New Roman" w:cs="Times New Roman"/>
          <w:sz w:val="24"/>
          <w:szCs w:val="24"/>
        </w:rPr>
        <w:t xml:space="preserve">, </w:t>
      </w:r>
      <w:r w:rsidRPr="00D41AC6">
        <w:rPr>
          <w:rFonts w:hAnsi="Times New Roman" w:cs="Times New Roman"/>
          <w:sz w:val="24"/>
          <w:szCs w:val="24"/>
        </w:rPr>
        <w:t>подпункт</w:t>
      </w:r>
      <w:r w:rsidRPr="00D41AC6">
        <w:rPr>
          <w:rFonts w:hAnsi="Times New Roman" w:cs="Times New Roman"/>
          <w:sz w:val="24"/>
          <w:szCs w:val="24"/>
        </w:rPr>
        <w:t xml:space="preserve"> </w:t>
      </w:r>
      <w:r w:rsidRPr="00D41AC6">
        <w:rPr>
          <w:rFonts w:hAnsi="Times New Roman" w:cs="Times New Roman"/>
          <w:sz w:val="24"/>
          <w:szCs w:val="24"/>
        </w:rPr>
        <w:t>«г»</w:t>
      </w:r>
      <w:r w:rsidRPr="00D41AC6">
        <w:rPr>
          <w:rFonts w:hAnsi="Times New Roman" w:cs="Times New Roman"/>
          <w:sz w:val="24"/>
          <w:szCs w:val="24"/>
        </w:rPr>
        <w:t xml:space="preserve"> </w:t>
      </w:r>
      <w:r w:rsidRPr="00D41AC6">
        <w:rPr>
          <w:rFonts w:hAnsi="Times New Roman" w:cs="Times New Roman"/>
          <w:sz w:val="24"/>
          <w:szCs w:val="24"/>
        </w:rPr>
        <w:t>пункта</w:t>
      </w:r>
      <w:r w:rsidRPr="00D41AC6">
        <w:rPr>
          <w:rFonts w:hAnsi="Times New Roman" w:cs="Times New Roman"/>
          <w:sz w:val="24"/>
          <w:szCs w:val="24"/>
        </w:rPr>
        <w:t xml:space="preserve"> 9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«Учетная</w:t>
      </w:r>
      <w:r w:rsidRPr="00D41AC6">
        <w:rPr>
          <w:rFonts w:hAnsi="Times New Roman" w:cs="Times New Roman"/>
          <w:sz w:val="24"/>
          <w:szCs w:val="24"/>
        </w:rPr>
        <w:t xml:space="preserve"> </w:t>
      </w:r>
      <w:r w:rsidRPr="00D41AC6">
        <w:rPr>
          <w:rFonts w:hAnsi="Times New Roman" w:cs="Times New Roman"/>
          <w:sz w:val="24"/>
          <w:szCs w:val="24"/>
        </w:rPr>
        <w:t>политика</w:t>
      </w:r>
      <w:r w:rsidRPr="00D41AC6">
        <w:rPr>
          <w:rFonts w:hAnsi="Times New Roman" w:cs="Times New Roman"/>
          <w:sz w:val="24"/>
          <w:szCs w:val="24"/>
        </w:rPr>
        <w:t xml:space="preserve">, </w:t>
      </w:r>
      <w:r w:rsidRPr="00D41AC6">
        <w:rPr>
          <w:rFonts w:hAnsi="Times New Roman" w:cs="Times New Roman"/>
          <w:sz w:val="24"/>
          <w:szCs w:val="24"/>
        </w:rPr>
        <w:t>оценочные</w:t>
      </w:r>
      <w:r w:rsidRPr="00D41AC6">
        <w:rPr>
          <w:rFonts w:hAnsi="Times New Roman" w:cs="Times New Roman"/>
          <w:sz w:val="24"/>
          <w:szCs w:val="24"/>
        </w:rPr>
        <w:t xml:space="preserve"> </w:t>
      </w:r>
      <w:r w:rsidRPr="00D41AC6">
        <w:rPr>
          <w:rFonts w:hAnsi="Times New Roman" w:cs="Times New Roman"/>
          <w:sz w:val="24"/>
          <w:szCs w:val="24"/>
        </w:rPr>
        <w:t>значения</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ошибки»</w:t>
      </w:r>
      <w:r w:rsidRPr="00D41AC6">
        <w:rPr>
          <w:rFonts w:hAnsi="Times New Roman" w:cs="Times New Roman"/>
          <w:sz w:val="24"/>
          <w:szCs w:val="24"/>
        </w:rPr>
        <w:t>.</w:t>
      </w:r>
    </w:p>
    <w:p w:rsidR="00984A21" w:rsidRDefault="00984A21" w:rsidP="00D41AC6">
      <w:pPr>
        <w:pStyle w:val="11"/>
        <w:ind w:leftChars="5" w:left="11" w:firstLine="709"/>
        <w:jc w:val="both"/>
        <w:rPr>
          <w:rFonts w:ascii="Times New Roman" w:hAnsi="Times New Roman" w:cs="Times New Roman"/>
          <w:sz w:val="24"/>
          <w:szCs w:val="24"/>
        </w:rPr>
      </w:pPr>
    </w:p>
    <w:p w:rsidR="00F00CF6" w:rsidRPr="00D41AC6" w:rsidRDefault="00984A21"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.5. График документооборота приведен в Приложении № 4.</w:t>
      </w:r>
    </w:p>
    <w:p w:rsidR="00991A70" w:rsidRPr="00D41AC6" w:rsidRDefault="00991A70"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w:t>
      </w:r>
      <w:r w:rsidRPr="00D41AC6">
        <w:rPr>
          <w:rFonts w:hAnsi="Times New Roman" w:cs="Times New Roman"/>
          <w:sz w:val="24"/>
          <w:szCs w:val="24"/>
        </w:rPr>
        <w:t xml:space="preserve"> 22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«Концептуальные</w:t>
      </w:r>
      <w:r w:rsidRPr="00D41AC6">
        <w:rPr>
          <w:rFonts w:hAnsi="Times New Roman" w:cs="Times New Roman"/>
          <w:sz w:val="24"/>
          <w:szCs w:val="24"/>
        </w:rPr>
        <w:t xml:space="preserve"> </w:t>
      </w:r>
      <w:r w:rsidRPr="00D41AC6">
        <w:rPr>
          <w:rFonts w:hAnsi="Times New Roman" w:cs="Times New Roman"/>
          <w:sz w:val="24"/>
          <w:szCs w:val="24"/>
        </w:rPr>
        <w:t>основы</w:t>
      </w:r>
      <w:r w:rsidRPr="00D41AC6">
        <w:rPr>
          <w:rFonts w:hAnsi="Times New Roman" w:cs="Times New Roman"/>
          <w:sz w:val="24"/>
          <w:szCs w:val="24"/>
        </w:rPr>
        <w:t xml:space="preserve"> </w:t>
      </w:r>
      <w:r w:rsidRPr="00D41AC6">
        <w:rPr>
          <w:rFonts w:hAnsi="Times New Roman" w:cs="Times New Roman"/>
          <w:sz w:val="24"/>
          <w:szCs w:val="24"/>
        </w:rPr>
        <w:t>бухучета</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отчетности»</w:t>
      </w:r>
      <w:r w:rsidRPr="00D41AC6">
        <w:rPr>
          <w:rFonts w:hAnsi="Times New Roman" w:cs="Times New Roman"/>
          <w:sz w:val="24"/>
          <w:szCs w:val="24"/>
        </w:rPr>
        <w:t xml:space="preserve">, </w:t>
      </w:r>
      <w:r w:rsidRPr="00D41AC6">
        <w:rPr>
          <w:rFonts w:hAnsi="Times New Roman" w:cs="Times New Roman"/>
          <w:sz w:val="24"/>
          <w:szCs w:val="24"/>
        </w:rPr>
        <w:t>подпункт</w:t>
      </w:r>
      <w:r w:rsidRPr="00D41AC6">
        <w:rPr>
          <w:rFonts w:hAnsi="Times New Roman" w:cs="Times New Roman"/>
          <w:sz w:val="24"/>
          <w:szCs w:val="24"/>
        </w:rPr>
        <w:t xml:space="preserve"> </w:t>
      </w:r>
      <w:r w:rsidRPr="00D41AC6">
        <w:rPr>
          <w:rFonts w:hAnsi="Times New Roman" w:cs="Times New Roman"/>
          <w:sz w:val="24"/>
          <w:szCs w:val="24"/>
        </w:rPr>
        <w:t>«д» пункта</w:t>
      </w:r>
      <w:r w:rsidRPr="00D41AC6">
        <w:rPr>
          <w:rFonts w:hAnsi="Times New Roman" w:cs="Times New Roman"/>
          <w:sz w:val="24"/>
          <w:szCs w:val="24"/>
        </w:rPr>
        <w:t xml:space="preserve"> 9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«Учетная</w:t>
      </w:r>
      <w:r w:rsidRPr="00D41AC6">
        <w:rPr>
          <w:rFonts w:hAnsi="Times New Roman" w:cs="Times New Roman"/>
          <w:sz w:val="24"/>
          <w:szCs w:val="24"/>
        </w:rPr>
        <w:t xml:space="preserve"> </w:t>
      </w:r>
      <w:r w:rsidRPr="00D41AC6">
        <w:rPr>
          <w:rFonts w:hAnsi="Times New Roman" w:cs="Times New Roman"/>
          <w:sz w:val="24"/>
          <w:szCs w:val="24"/>
        </w:rPr>
        <w:t>политика</w:t>
      </w:r>
      <w:r w:rsidRPr="00D41AC6">
        <w:rPr>
          <w:rFonts w:hAnsi="Times New Roman" w:cs="Times New Roman"/>
          <w:sz w:val="24"/>
          <w:szCs w:val="24"/>
        </w:rPr>
        <w:t xml:space="preserve">, </w:t>
      </w:r>
      <w:r w:rsidRPr="00D41AC6">
        <w:rPr>
          <w:rFonts w:hAnsi="Times New Roman" w:cs="Times New Roman"/>
          <w:sz w:val="24"/>
          <w:szCs w:val="24"/>
        </w:rPr>
        <w:t>оценочные</w:t>
      </w:r>
      <w:r w:rsidRPr="00D41AC6">
        <w:rPr>
          <w:rFonts w:hAnsi="Times New Roman" w:cs="Times New Roman"/>
          <w:sz w:val="24"/>
          <w:szCs w:val="24"/>
        </w:rPr>
        <w:t xml:space="preserve"> </w:t>
      </w:r>
      <w:r w:rsidRPr="00D41AC6">
        <w:rPr>
          <w:rFonts w:hAnsi="Times New Roman" w:cs="Times New Roman"/>
          <w:sz w:val="24"/>
          <w:szCs w:val="24"/>
        </w:rPr>
        <w:t>значения</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ошибки»</w:t>
      </w:r>
      <w:r w:rsidRPr="00D41AC6">
        <w:rPr>
          <w:rFonts w:hAnsi="Times New Roman" w:cs="Times New Roman"/>
          <w:sz w:val="24"/>
          <w:szCs w:val="24"/>
        </w:rPr>
        <w:t>.</w:t>
      </w:r>
    </w:p>
    <w:p w:rsidR="00984A21" w:rsidRDefault="00984A21" w:rsidP="00D41AC6">
      <w:pPr>
        <w:pStyle w:val="11"/>
        <w:ind w:leftChars="5" w:left="11" w:firstLine="709"/>
        <w:jc w:val="both"/>
        <w:rPr>
          <w:rFonts w:ascii="Times New Roman" w:hAnsi="Times New Roman" w:cs="Times New Roman"/>
          <w:sz w:val="24"/>
          <w:szCs w:val="24"/>
        </w:rPr>
      </w:pPr>
    </w:p>
    <w:p w:rsidR="00F00CF6" w:rsidRPr="00D41AC6" w:rsidRDefault="00984A21"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.6. Формирование регистров бухучета осуществляется в следующем порядке:</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первичные учетные документы по приложению 1 к приказу № 173н (кроме ф. 0310003 – журнал регистрации приходных и расходных ордеров); унифицированные </w:t>
      </w:r>
      <w:r w:rsidR="001E772E" w:rsidRPr="00D41AC6">
        <w:rPr>
          <w:rFonts w:ascii="Times New Roman" w:hAnsi="Times New Roman" w:cs="Times New Roman"/>
          <w:sz w:val="24"/>
          <w:szCs w:val="24"/>
        </w:rPr>
        <w:t>формы</w:t>
      </w:r>
      <w:r w:rsidRPr="00D41AC6">
        <w:rPr>
          <w:rFonts w:ascii="Times New Roman" w:hAnsi="Times New Roman" w:cs="Times New Roman"/>
          <w:sz w:val="24"/>
          <w:szCs w:val="24"/>
        </w:rPr>
        <w:t xml:space="preserve"> первичных учетных документов бухгалтерского учета, утвержденные Приказом Минфина России от 30.03.2015 № 52н;</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другие унифицированные формы первичных документов (в случае их отсутствия в </w:t>
      </w:r>
      <w:r w:rsidR="001E772E" w:rsidRPr="00D41AC6">
        <w:rPr>
          <w:rFonts w:ascii="Times New Roman" w:hAnsi="Times New Roman" w:cs="Times New Roman"/>
          <w:sz w:val="24"/>
          <w:szCs w:val="24"/>
        </w:rPr>
        <w:t>Приказе</w:t>
      </w:r>
      <w:r w:rsidRPr="00D41AC6">
        <w:rPr>
          <w:rFonts w:ascii="Times New Roman" w:hAnsi="Times New Roman" w:cs="Times New Roman"/>
          <w:sz w:val="24"/>
          <w:szCs w:val="24"/>
        </w:rPr>
        <w:t xml:space="preserve"> Минфина России от 30.03.2015 № 52н) составляются по мере осуществления хозяйственных операций;</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 регистрации приходных и расходных ордеров (кроме ф. 0310003) составляется ежемесячно, в последний рабочий день месяца;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lastRenderedPageBreak/>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со сведениями о начисленной амортизации; инвентарная карточка ведется автоматизировано в программе АС СМЕТА и распечатывается по мере необходимости;</w:t>
      </w:r>
      <w:r w:rsidRPr="00D41AC6">
        <w:rPr>
          <w:rFonts w:ascii="Times New Roman" w:hAnsi="Times New Roman" w:cs="Times New Roman"/>
          <w:sz w:val="24"/>
          <w:szCs w:val="24"/>
        </w:rPr>
        <w:br/>
        <w:t xml:space="preserve">         –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 и выводятся на бумажный носитель;</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xml:space="preserve"> – авансовые отчеты брошюруются по порядковому номеру в последний день отчетного месяца;</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журналы операций, главная книга заполняются ежемесячно;</w:t>
      </w:r>
    </w:p>
    <w:p w:rsidR="00F00CF6" w:rsidRPr="00D41AC6" w:rsidRDefault="00FC554B" w:rsidP="00D41AC6">
      <w:pPr>
        <w:pStyle w:val="11"/>
        <w:ind w:leftChars="5" w:left="11" w:firstLine="709"/>
        <w:jc w:val="both"/>
        <w:rPr>
          <w:rFonts w:ascii="Times New Roman" w:hAnsi="Times New Roman" w:cs="Times New Roman"/>
          <w:sz w:val="24"/>
          <w:szCs w:val="24"/>
        </w:rPr>
      </w:pPr>
      <w:r w:rsidRPr="00D41AC6">
        <w:rPr>
          <w:rFonts w:ascii="Times New Roman" w:hAnsi="Times New Roman" w:cs="Times New Roman"/>
          <w:sz w:val="24"/>
          <w:szCs w:val="24"/>
        </w:rPr>
        <w:t>– другие регистры, не указанные выше, заполняются по мере необходимости, если иное не установлено законодательством РФ. </w:t>
      </w:r>
    </w:p>
    <w:p w:rsidR="00991A70" w:rsidRPr="00D41AC6" w:rsidRDefault="00991A70"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пункты </w:t>
      </w:r>
      <w:r w:rsidRPr="00D41AC6">
        <w:rPr>
          <w:rFonts w:hAnsi="Times New Roman" w:cs="Times New Roman"/>
          <w:sz w:val="24"/>
          <w:szCs w:val="24"/>
        </w:rPr>
        <w:t>11, 167</w:t>
      </w:r>
      <w:r w:rsidRPr="00D41AC6">
        <w:rPr>
          <w:rFonts w:hAnsi="Times New Roman" w:cs="Times New Roman"/>
          <w:sz w:val="24"/>
          <w:szCs w:val="24"/>
        </w:rPr>
        <w:t> Инструкции</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Единому</w:t>
      </w:r>
      <w:r w:rsidRPr="00D41AC6">
        <w:rPr>
          <w:rFonts w:hAnsi="Times New Roman" w:cs="Times New Roman"/>
          <w:sz w:val="24"/>
          <w:szCs w:val="24"/>
        </w:rPr>
        <w:t xml:space="preserve"> </w:t>
      </w:r>
      <w:r w:rsidRPr="00D41AC6">
        <w:rPr>
          <w:rFonts w:hAnsi="Times New Roman" w:cs="Times New Roman"/>
          <w:sz w:val="24"/>
          <w:szCs w:val="24"/>
        </w:rPr>
        <w:t>плану</w:t>
      </w:r>
      <w:r w:rsidRPr="00D41AC6">
        <w:rPr>
          <w:rFonts w:hAnsi="Times New Roman" w:cs="Times New Roman"/>
          <w:sz w:val="24"/>
          <w:szCs w:val="24"/>
        </w:rPr>
        <w:t xml:space="preserve"> </w:t>
      </w:r>
      <w:r w:rsidRPr="00D41AC6">
        <w:rPr>
          <w:rFonts w:hAnsi="Times New Roman" w:cs="Times New Roman"/>
          <w:sz w:val="24"/>
          <w:szCs w:val="24"/>
        </w:rPr>
        <w:t>счетов</w:t>
      </w:r>
      <w:r w:rsidRPr="00D41AC6">
        <w:rPr>
          <w:rFonts w:hAnsi="Times New Roman" w:cs="Times New Roman"/>
          <w:sz w:val="24"/>
          <w:szCs w:val="24"/>
        </w:rPr>
        <w:t xml:space="preserve"> </w:t>
      </w:r>
      <w:r w:rsidRPr="00D41AC6">
        <w:rPr>
          <w:rFonts w:hAnsi="Times New Roman" w:cs="Times New Roman"/>
          <w:sz w:val="24"/>
          <w:szCs w:val="24"/>
        </w:rPr>
        <w:t>№</w:t>
      </w:r>
      <w:r w:rsidRPr="00D41AC6">
        <w:rPr>
          <w:rFonts w:hAnsi="Times New Roman" w:cs="Times New Roman"/>
          <w:sz w:val="24"/>
          <w:szCs w:val="24"/>
        </w:rPr>
        <w:t xml:space="preserve"> 157</w:t>
      </w:r>
      <w:r w:rsidRPr="00D41AC6">
        <w:rPr>
          <w:rFonts w:hAnsi="Times New Roman" w:cs="Times New Roman"/>
          <w:sz w:val="24"/>
          <w:szCs w:val="24"/>
        </w:rPr>
        <w:t>н</w:t>
      </w:r>
      <w:r w:rsidRPr="00D41AC6">
        <w:rPr>
          <w:rFonts w:hAnsi="Times New Roman" w:cs="Times New Roman"/>
          <w:sz w:val="24"/>
          <w:szCs w:val="24"/>
        </w:rPr>
        <w:t xml:space="preserve">, </w:t>
      </w:r>
      <w:r w:rsidRPr="00D41AC6">
        <w:rPr>
          <w:rFonts w:hAnsi="Times New Roman" w:cs="Times New Roman"/>
          <w:sz w:val="24"/>
          <w:szCs w:val="24"/>
        </w:rPr>
        <w:t>Методические</w:t>
      </w:r>
      <w:r w:rsidRPr="00D41AC6">
        <w:rPr>
          <w:rFonts w:hAnsi="Times New Roman" w:cs="Times New Roman"/>
          <w:sz w:val="24"/>
          <w:szCs w:val="24"/>
        </w:rPr>
        <w:t xml:space="preserve"> </w:t>
      </w:r>
      <w:r w:rsidRPr="00D41AC6">
        <w:rPr>
          <w:rFonts w:hAnsi="Times New Roman" w:cs="Times New Roman"/>
          <w:sz w:val="24"/>
          <w:szCs w:val="24"/>
        </w:rPr>
        <w:t>указания</w:t>
      </w:r>
      <w:r w:rsidRPr="00D41AC6">
        <w:rPr>
          <w:rFonts w:hAnsi="Times New Roman" w:cs="Times New Roman"/>
          <w:sz w:val="24"/>
          <w:szCs w:val="24"/>
        </w:rPr>
        <w:t xml:space="preserve">, </w:t>
      </w:r>
      <w:r w:rsidRPr="00D41AC6">
        <w:rPr>
          <w:rFonts w:hAnsi="Times New Roman" w:cs="Times New Roman"/>
          <w:sz w:val="24"/>
          <w:szCs w:val="24"/>
        </w:rPr>
        <w:t>утвержденные</w:t>
      </w:r>
      <w:r w:rsidRPr="00D41AC6">
        <w:rPr>
          <w:rFonts w:hAnsi="Times New Roman" w:cs="Times New Roman"/>
          <w:sz w:val="24"/>
          <w:szCs w:val="24"/>
        </w:rPr>
        <w:t xml:space="preserve"> </w:t>
      </w:r>
      <w:r w:rsidRPr="00D41AC6">
        <w:rPr>
          <w:rFonts w:hAnsi="Times New Roman" w:cs="Times New Roman"/>
          <w:sz w:val="24"/>
          <w:szCs w:val="24"/>
        </w:rPr>
        <w:t>приказом</w:t>
      </w:r>
      <w:r w:rsidRPr="00D41AC6">
        <w:rPr>
          <w:rFonts w:hAnsi="Times New Roman" w:cs="Times New Roman"/>
          <w:sz w:val="24"/>
          <w:szCs w:val="24"/>
        </w:rPr>
        <w:t xml:space="preserve"> </w:t>
      </w:r>
      <w:r w:rsidRPr="00D41AC6">
        <w:rPr>
          <w:rFonts w:hAnsi="Times New Roman" w:cs="Times New Roman"/>
          <w:sz w:val="24"/>
          <w:szCs w:val="24"/>
        </w:rPr>
        <w:t>Минфина</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30.03.2015 </w:t>
      </w:r>
      <w:r w:rsidRPr="00D41AC6">
        <w:rPr>
          <w:rFonts w:hAnsi="Times New Roman" w:cs="Times New Roman"/>
          <w:sz w:val="24"/>
          <w:szCs w:val="24"/>
        </w:rPr>
        <w:t>№</w:t>
      </w:r>
      <w:r w:rsidRPr="00D41AC6">
        <w:rPr>
          <w:rFonts w:hAnsi="Times New Roman" w:cs="Times New Roman"/>
          <w:sz w:val="24"/>
          <w:szCs w:val="24"/>
        </w:rPr>
        <w:t xml:space="preserve"> 52</w:t>
      </w:r>
      <w:r w:rsidRPr="00D41AC6">
        <w:rPr>
          <w:rFonts w:hAnsi="Times New Roman" w:cs="Times New Roman"/>
          <w:sz w:val="24"/>
          <w:szCs w:val="24"/>
        </w:rPr>
        <w:t>н</w:t>
      </w:r>
      <w:r w:rsidRPr="00D41AC6">
        <w:rPr>
          <w:rFonts w:hAnsi="Times New Roman" w:cs="Times New Roman"/>
          <w:sz w:val="24"/>
          <w:szCs w:val="24"/>
        </w:rPr>
        <w:t>.</w:t>
      </w:r>
    </w:p>
    <w:p w:rsidR="00984A21" w:rsidRDefault="00984A21" w:rsidP="00D41AC6">
      <w:pPr>
        <w:spacing w:after="0" w:line="240" w:lineRule="auto"/>
        <w:ind w:firstLine="709"/>
        <w:rPr>
          <w:rFonts w:ascii="Times New Roman" w:hAnsi="Times New Roman" w:cs="Times New Roman"/>
          <w:sz w:val="24"/>
          <w:szCs w:val="24"/>
        </w:rPr>
      </w:pPr>
    </w:p>
    <w:p w:rsidR="00991A70" w:rsidRPr="00D41AC6" w:rsidRDefault="00984A21" w:rsidP="00D41AC6">
      <w:pPr>
        <w:spacing w:after="0" w:line="240" w:lineRule="auto"/>
        <w:ind w:firstLine="709"/>
        <w:rPr>
          <w:rFonts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 xml:space="preserve">.7. </w:t>
      </w:r>
      <w:r w:rsidR="00991A70" w:rsidRPr="00D41AC6">
        <w:rPr>
          <w:rFonts w:hAnsi="Times New Roman" w:cs="Times New Roman"/>
          <w:sz w:val="24"/>
          <w:szCs w:val="24"/>
        </w:rPr>
        <w:t>При</w:t>
      </w:r>
      <w:r w:rsidR="00991A70" w:rsidRPr="00D41AC6">
        <w:rPr>
          <w:rFonts w:hAnsi="Times New Roman" w:cs="Times New Roman"/>
          <w:sz w:val="24"/>
          <w:szCs w:val="24"/>
        </w:rPr>
        <w:t xml:space="preserve"> </w:t>
      </w:r>
      <w:r w:rsidR="00991A70" w:rsidRPr="00D41AC6">
        <w:rPr>
          <w:rFonts w:hAnsi="Times New Roman" w:cs="Times New Roman"/>
          <w:sz w:val="24"/>
          <w:szCs w:val="24"/>
        </w:rPr>
        <w:t>временном</w:t>
      </w:r>
      <w:r w:rsidR="00991A70" w:rsidRPr="00D41AC6">
        <w:rPr>
          <w:rFonts w:hAnsi="Times New Roman" w:cs="Times New Roman"/>
          <w:sz w:val="24"/>
          <w:szCs w:val="24"/>
        </w:rPr>
        <w:t xml:space="preserve"> </w:t>
      </w:r>
      <w:r w:rsidR="00991A70" w:rsidRPr="00D41AC6">
        <w:rPr>
          <w:rFonts w:hAnsi="Times New Roman" w:cs="Times New Roman"/>
          <w:sz w:val="24"/>
          <w:szCs w:val="24"/>
        </w:rPr>
        <w:t>переводе</w:t>
      </w:r>
      <w:r w:rsidR="00991A70" w:rsidRPr="00D41AC6">
        <w:rPr>
          <w:rFonts w:hAnsi="Times New Roman" w:cs="Times New Roman"/>
          <w:sz w:val="24"/>
          <w:szCs w:val="24"/>
        </w:rPr>
        <w:t xml:space="preserve"> </w:t>
      </w:r>
      <w:r w:rsidR="00991A70" w:rsidRPr="00D41AC6">
        <w:rPr>
          <w:rFonts w:hAnsi="Times New Roman" w:cs="Times New Roman"/>
          <w:sz w:val="24"/>
          <w:szCs w:val="24"/>
        </w:rPr>
        <w:t>работников</w:t>
      </w:r>
      <w:r w:rsidR="00991A70" w:rsidRPr="00D41AC6">
        <w:rPr>
          <w:rFonts w:hAnsi="Times New Roman" w:cs="Times New Roman"/>
          <w:sz w:val="24"/>
          <w:szCs w:val="24"/>
        </w:rPr>
        <w:t xml:space="preserve"> </w:t>
      </w:r>
      <w:r w:rsidR="00991A70" w:rsidRPr="00D41AC6">
        <w:rPr>
          <w:rFonts w:hAnsi="Times New Roman" w:cs="Times New Roman"/>
          <w:sz w:val="24"/>
          <w:szCs w:val="24"/>
        </w:rPr>
        <w:t>на</w:t>
      </w:r>
      <w:r w:rsidR="00991A70" w:rsidRPr="00D41AC6">
        <w:rPr>
          <w:rFonts w:hAnsi="Times New Roman" w:cs="Times New Roman"/>
          <w:sz w:val="24"/>
          <w:szCs w:val="24"/>
        </w:rPr>
        <w:t xml:space="preserve"> </w:t>
      </w:r>
      <w:r w:rsidR="00991A70" w:rsidRPr="00D41AC6">
        <w:rPr>
          <w:rFonts w:hAnsi="Times New Roman" w:cs="Times New Roman"/>
          <w:sz w:val="24"/>
          <w:szCs w:val="24"/>
        </w:rPr>
        <w:t>удаленный</w:t>
      </w:r>
      <w:r w:rsidR="00991A70" w:rsidRPr="00D41AC6">
        <w:rPr>
          <w:rFonts w:hAnsi="Times New Roman" w:cs="Times New Roman"/>
          <w:sz w:val="24"/>
          <w:szCs w:val="24"/>
        </w:rPr>
        <w:t xml:space="preserve"> </w:t>
      </w:r>
      <w:r w:rsidR="00991A70" w:rsidRPr="00D41AC6">
        <w:rPr>
          <w:rFonts w:hAnsi="Times New Roman" w:cs="Times New Roman"/>
          <w:sz w:val="24"/>
          <w:szCs w:val="24"/>
        </w:rPr>
        <w:t>режим</w:t>
      </w:r>
      <w:r w:rsidR="00991A70" w:rsidRPr="00D41AC6">
        <w:rPr>
          <w:rFonts w:hAnsi="Times New Roman" w:cs="Times New Roman"/>
          <w:sz w:val="24"/>
          <w:szCs w:val="24"/>
        </w:rPr>
        <w:t xml:space="preserve"> </w:t>
      </w:r>
      <w:r w:rsidR="00991A70" w:rsidRPr="00D41AC6">
        <w:rPr>
          <w:rFonts w:hAnsi="Times New Roman" w:cs="Times New Roman"/>
          <w:sz w:val="24"/>
          <w:szCs w:val="24"/>
        </w:rPr>
        <w:t>работы</w:t>
      </w:r>
      <w:r w:rsidR="00991A70" w:rsidRPr="00D41AC6">
        <w:rPr>
          <w:rFonts w:hAnsi="Times New Roman" w:cs="Times New Roman"/>
          <w:sz w:val="24"/>
          <w:szCs w:val="24"/>
        </w:rPr>
        <w:t xml:space="preserve"> </w:t>
      </w:r>
      <w:r w:rsidR="00991A70" w:rsidRPr="00D41AC6">
        <w:rPr>
          <w:rFonts w:hAnsi="Times New Roman" w:cs="Times New Roman"/>
          <w:sz w:val="24"/>
          <w:szCs w:val="24"/>
        </w:rPr>
        <w:t>обмен</w:t>
      </w:r>
      <w:r w:rsidR="00991A70" w:rsidRPr="00D41AC6">
        <w:rPr>
          <w:rFonts w:hAnsi="Times New Roman" w:cs="Times New Roman"/>
          <w:sz w:val="24"/>
          <w:szCs w:val="24"/>
        </w:rPr>
        <w:t xml:space="preserve"> </w:t>
      </w:r>
      <w:r w:rsidR="00991A70" w:rsidRPr="00D41AC6">
        <w:rPr>
          <w:rFonts w:hAnsi="Times New Roman" w:cs="Times New Roman"/>
          <w:sz w:val="24"/>
          <w:szCs w:val="24"/>
        </w:rPr>
        <w:t>документами</w:t>
      </w:r>
      <w:r w:rsidR="00991A70" w:rsidRPr="00D41AC6">
        <w:rPr>
          <w:rFonts w:hAnsi="Times New Roman" w:cs="Times New Roman"/>
          <w:sz w:val="24"/>
          <w:szCs w:val="24"/>
        </w:rPr>
        <w:t xml:space="preserve">, </w:t>
      </w:r>
      <w:r w:rsidR="00991A70" w:rsidRPr="00D41AC6">
        <w:rPr>
          <w:rFonts w:hAnsi="Times New Roman" w:cs="Times New Roman"/>
          <w:sz w:val="24"/>
          <w:szCs w:val="24"/>
        </w:rPr>
        <w:t>которые</w:t>
      </w:r>
      <w:r w:rsidR="00991A70" w:rsidRPr="00D41AC6">
        <w:rPr>
          <w:rFonts w:hAnsi="Times New Roman" w:cs="Times New Roman"/>
          <w:sz w:val="24"/>
          <w:szCs w:val="24"/>
        </w:rPr>
        <w:t xml:space="preserve"> </w:t>
      </w:r>
      <w:r w:rsidR="00991A70" w:rsidRPr="00D41AC6">
        <w:rPr>
          <w:rFonts w:hAnsi="Times New Roman" w:cs="Times New Roman"/>
          <w:sz w:val="24"/>
          <w:szCs w:val="24"/>
        </w:rPr>
        <w:t>оформляются</w:t>
      </w:r>
      <w:r w:rsidR="00991A70" w:rsidRPr="00D41AC6">
        <w:rPr>
          <w:rFonts w:hAnsi="Times New Roman" w:cs="Times New Roman"/>
          <w:sz w:val="24"/>
          <w:szCs w:val="24"/>
        </w:rPr>
        <w:t xml:space="preserve"> </w:t>
      </w:r>
      <w:r w:rsidR="00991A70" w:rsidRPr="00D41AC6">
        <w:rPr>
          <w:rFonts w:hAnsi="Times New Roman" w:cs="Times New Roman"/>
          <w:sz w:val="24"/>
          <w:szCs w:val="24"/>
        </w:rPr>
        <w:t>в</w:t>
      </w:r>
      <w:r w:rsidR="00991A70" w:rsidRPr="00D41AC6">
        <w:rPr>
          <w:rFonts w:hAnsi="Times New Roman" w:cs="Times New Roman"/>
          <w:sz w:val="24"/>
          <w:szCs w:val="24"/>
        </w:rPr>
        <w:t xml:space="preserve"> </w:t>
      </w:r>
      <w:r w:rsidR="00991A70" w:rsidRPr="00D41AC6">
        <w:rPr>
          <w:rFonts w:hAnsi="Times New Roman" w:cs="Times New Roman"/>
          <w:sz w:val="24"/>
          <w:szCs w:val="24"/>
        </w:rPr>
        <w:t>бумажном</w:t>
      </w:r>
      <w:r w:rsidR="00991A70" w:rsidRPr="00D41AC6">
        <w:rPr>
          <w:rFonts w:hAnsi="Times New Roman" w:cs="Times New Roman"/>
          <w:sz w:val="24"/>
          <w:szCs w:val="24"/>
        </w:rPr>
        <w:t xml:space="preserve"> </w:t>
      </w:r>
      <w:r w:rsidR="00991A70" w:rsidRPr="00D41AC6">
        <w:rPr>
          <w:rFonts w:hAnsi="Times New Roman" w:cs="Times New Roman"/>
          <w:sz w:val="24"/>
          <w:szCs w:val="24"/>
        </w:rPr>
        <w:t>виде</w:t>
      </w:r>
      <w:r w:rsidR="00991A70" w:rsidRPr="00D41AC6">
        <w:rPr>
          <w:rFonts w:hAnsi="Times New Roman" w:cs="Times New Roman"/>
          <w:sz w:val="24"/>
          <w:szCs w:val="24"/>
        </w:rPr>
        <w:t xml:space="preserve">, </w:t>
      </w:r>
      <w:r w:rsidR="00991A70" w:rsidRPr="00D41AC6">
        <w:rPr>
          <w:rFonts w:hAnsi="Times New Roman" w:cs="Times New Roman"/>
          <w:sz w:val="24"/>
          <w:szCs w:val="24"/>
        </w:rPr>
        <w:t>разрешается</w:t>
      </w:r>
      <w:r w:rsidR="00991A70" w:rsidRPr="00D41AC6">
        <w:rPr>
          <w:rFonts w:hAnsi="Times New Roman" w:cs="Times New Roman"/>
          <w:sz w:val="24"/>
          <w:szCs w:val="24"/>
        </w:rPr>
        <w:t xml:space="preserve"> </w:t>
      </w:r>
      <w:r w:rsidR="00991A70" w:rsidRPr="00D41AC6">
        <w:rPr>
          <w:rFonts w:hAnsi="Times New Roman" w:cs="Times New Roman"/>
          <w:sz w:val="24"/>
          <w:szCs w:val="24"/>
        </w:rPr>
        <w:t>осуществлять</w:t>
      </w:r>
      <w:r w:rsidR="00991A70" w:rsidRPr="00D41AC6">
        <w:rPr>
          <w:rFonts w:hAnsi="Times New Roman" w:cs="Times New Roman"/>
          <w:sz w:val="24"/>
          <w:szCs w:val="24"/>
        </w:rPr>
        <w:t xml:space="preserve"> </w:t>
      </w:r>
      <w:r w:rsidR="00991A70" w:rsidRPr="00D41AC6">
        <w:rPr>
          <w:rFonts w:hAnsi="Times New Roman" w:cs="Times New Roman"/>
          <w:sz w:val="24"/>
          <w:szCs w:val="24"/>
        </w:rPr>
        <w:t>по</w:t>
      </w:r>
      <w:r w:rsidR="00991A70" w:rsidRPr="00D41AC6">
        <w:rPr>
          <w:rFonts w:hAnsi="Times New Roman" w:cs="Times New Roman"/>
          <w:sz w:val="24"/>
          <w:szCs w:val="24"/>
        </w:rPr>
        <w:t xml:space="preserve"> </w:t>
      </w:r>
      <w:r w:rsidR="00991A70" w:rsidRPr="00D41AC6">
        <w:rPr>
          <w:rFonts w:hAnsi="Times New Roman" w:cs="Times New Roman"/>
          <w:sz w:val="24"/>
          <w:szCs w:val="24"/>
        </w:rPr>
        <w:t>электронной</w:t>
      </w:r>
      <w:r w:rsidR="00991A70" w:rsidRPr="00D41AC6">
        <w:rPr>
          <w:rFonts w:hAnsi="Times New Roman" w:cs="Times New Roman"/>
          <w:sz w:val="24"/>
          <w:szCs w:val="24"/>
        </w:rPr>
        <w:t xml:space="preserve"> </w:t>
      </w:r>
      <w:r w:rsidR="00991A70" w:rsidRPr="00D41AC6">
        <w:rPr>
          <w:rFonts w:hAnsi="Times New Roman" w:cs="Times New Roman"/>
          <w:sz w:val="24"/>
          <w:szCs w:val="24"/>
        </w:rPr>
        <w:t>почте</w:t>
      </w:r>
      <w:r w:rsidR="00991A70" w:rsidRPr="00D41AC6">
        <w:rPr>
          <w:rFonts w:hAnsi="Times New Roman" w:cs="Times New Roman"/>
          <w:sz w:val="24"/>
          <w:szCs w:val="24"/>
        </w:rPr>
        <w:t xml:space="preserve"> </w:t>
      </w:r>
      <w:r w:rsidR="00991A70" w:rsidRPr="00D41AC6">
        <w:rPr>
          <w:rFonts w:hAnsi="Times New Roman" w:cs="Times New Roman"/>
          <w:sz w:val="24"/>
          <w:szCs w:val="24"/>
        </w:rPr>
        <w:t>посредством</w:t>
      </w:r>
      <w:r w:rsidR="00991A70" w:rsidRPr="00D41AC6">
        <w:rPr>
          <w:rFonts w:hAnsi="Times New Roman" w:cs="Times New Roman"/>
          <w:sz w:val="24"/>
          <w:szCs w:val="24"/>
        </w:rPr>
        <w:t xml:space="preserve"> </w:t>
      </w:r>
      <w:proofErr w:type="gramStart"/>
      <w:r w:rsidR="00991A70" w:rsidRPr="00D41AC6">
        <w:rPr>
          <w:rFonts w:hAnsi="Times New Roman" w:cs="Times New Roman"/>
          <w:sz w:val="24"/>
          <w:szCs w:val="24"/>
        </w:rPr>
        <w:t>скан</w:t>
      </w:r>
      <w:r w:rsidR="00991A70" w:rsidRPr="00D41AC6">
        <w:rPr>
          <w:rFonts w:hAnsi="Times New Roman" w:cs="Times New Roman"/>
          <w:sz w:val="24"/>
          <w:szCs w:val="24"/>
        </w:rPr>
        <w:t>-</w:t>
      </w:r>
      <w:r w:rsidR="00991A70" w:rsidRPr="00D41AC6">
        <w:rPr>
          <w:rFonts w:hAnsi="Times New Roman" w:cs="Times New Roman"/>
          <w:sz w:val="24"/>
          <w:szCs w:val="24"/>
        </w:rPr>
        <w:t>копий</w:t>
      </w:r>
      <w:proofErr w:type="gramEnd"/>
      <w:r w:rsidR="00991A70" w:rsidRPr="00D41AC6">
        <w:rPr>
          <w:rFonts w:hAnsi="Times New Roman" w:cs="Times New Roman"/>
          <w:sz w:val="24"/>
          <w:szCs w:val="24"/>
        </w:rPr>
        <w:t>.</w:t>
      </w:r>
    </w:p>
    <w:p w:rsidR="00991A70" w:rsidRPr="00D41AC6" w:rsidRDefault="00991A70" w:rsidP="00D41AC6">
      <w:pPr>
        <w:spacing w:after="0" w:line="240" w:lineRule="auto"/>
        <w:ind w:firstLine="709"/>
        <w:rPr>
          <w:rFonts w:hAnsi="Times New Roman" w:cs="Times New Roman"/>
          <w:sz w:val="24"/>
          <w:szCs w:val="24"/>
        </w:rPr>
      </w:pPr>
      <w:r w:rsidRPr="00D41AC6">
        <w:rPr>
          <w:rFonts w:hAnsi="Times New Roman" w:cs="Times New Roman"/>
          <w:sz w:val="24"/>
          <w:szCs w:val="24"/>
        </w:rPr>
        <w:t>Скан</w:t>
      </w:r>
      <w:r w:rsidRPr="00D41AC6">
        <w:rPr>
          <w:rFonts w:hAnsi="Times New Roman" w:cs="Times New Roman"/>
          <w:sz w:val="24"/>
          <w:szCs w:val="24"/>
        </w:rPr>
        <w:t>-</w:t>
      </w:r>
      <w:r w:rsidRPr="00D41AC6">
        <w:rPr>
          <w:rFonts w:hAnsi="Times New Roman" w:cs="Times New Roman"/>
          <w:sz w:val="24"/>
          <w:szCs w:val="24"/>
        </w:rPr>
        <w:t>копия</w:t>
      </w:r>
      <w:r w:rsidRPr="00D41AC6">
        <w:rPr>
          <w:rFonts w:hAnsi="Times New Roman" w:cs="Times New Roman"/>
          <w:sz w:val="24"/>
          <w:szCs w:val="24"/>
        </w:rPr>
        <w:t xml:space="preserve"> </w:t>
      </w:r>
      <w:r w:rsidRPr="00D41AC6">
        <w:rPr>
          <w:rFonts w:hAnsi="Times New Roman" w:cs="Times New Roman"/>
          <w:sz w:val="24"/>
          <w:szCs w:val="24"/>
        </w:rPr>
        <w:t>первичного</w:t>
      </w:r>
      <w:r w:rsidRPr="00D41AC6">
        <w:rPr>
          <w:rFonts w:hAnsi="Times New Roman" w:cs="Times New Roman"/>
          <w:sz w:val="24"/>
          <w:szCs w:val="24"/>
        </w:rPr>
        <w:t xml:space="preserve"> </w:t>
      </w:r>
      <w:r w:rsidRPr="00D41AC6">
        <w:rPr>
          <w:rFonts w:hAnsi="Times New Roman" w:cs="Times New Roman"/>
          <w:sz w:val="24"/>
          <w:szCs w:val="24"/>
        </w:rPr>
        <w:t>документа</w:t>
      </w:r>
      <w:r w:rsidRPr="00D41AC6">
        <w:rPr>
          <w:rFonts w:hAnsi="Times New Roman" w:cs="Times New Roman"/>
          <w:sz w:val="24"/>
          <w:szCs w:val="24"/>
        </w:rPr>
        <w:t xml:space="preserve"> </w:t>
      </w:r>
      <w:r w:rsidRPr="00D41AC6">
        <w:rPr>
          <w:rFonts w:hAnsi="Times New Roman" w:cs="Times New Roman"/>
          <w:sz w:val="24"/>
          <w:szCs w:val="24"/>
        </w:rPr>
        <w:t>изготавливается</w:t>
      </w:r>
      <w:r w:rsidRPr="00D41AC6">
        <w:rPr>
          <w:rFonts w:hAnsi="Times New Roman" w:cs="Times New Roman"/>
          <w:sz w:val="24"/>
          <w:szCs w:val="24"/>
        </w:rPr>
        <w:t xml:space="preserve"> </w:t>
      </w:r>
      <w:r w:rsidRPr="00D41AC6">
        <w:rPr>
          <w:rFonts w:hAnsi="Times New Roman" w:cs="Times New Roman"/>
          <w:sz w:val="24"/>
          <w:szCs w:val="24"/>
        </w:rPr>
        <w:t>сотрудником</w:t>
      </w:r>
      <w:r w:rsidRPr="00D41AC6">
        <w:rPr>
          <w:rFonts w:hAnsi="Times New Roman" w:cs="Times New Roman"/>
          <w:sz w:val="24"/>
          <w:szCs w:val="24"/>
        </w:rPr>
        <w:t xml:space="preserve">, </w:t>
      </w:r>
      <w:r w:rsidRPr="00D41AC6">
        <w:rPr>
          <w:rFonts w:hAnsi="Times New Roman" w:cs="Times New Roman"/>
          <w:sz w:val="24"/>
          <w:szCs w:val="24"/>
        </w:rPr>
        <w:t>ответственным</w:t>
      </w:r>
      <w:r w:rsidRPr="00D41AC6">
        <w:rPr>
          <w:rFonts w:hAnsi="Times New Roman" w:cs="Times New Roman"/>
          <w:sz w:val="24"/>
          <w:szCs w:val="24"/>
        </w:rPr>
        <w:t xml:space="preserve"> </w:t>
      </w:r>
      <w:r w:rsidRPr="00D41AC6">
        <w:rPr>
          <w:rFonts w:hAnsi="Times New Roman" w:cs="Times New Roman"/>
          <w:sz w:val="24"/>
          <w:szCs w:val="24"/>
        </w:rPr>
        <w:t>за</w:t>
      </w:r>
      <w:r w:rsidRPr="00D41AC6">
        <w:rPr>
          <w:rFonts w:hAnsi="Times New Roman" w:cs="Times New Roman"/>
          <w:sz w:val="24"/>
          <w:szCs w:val="24"/>
        </w:rPr>
        <w:t xml:space="preserve"> </w:t>
      </w:r>
      <w:r w:rsidRPr="00D41AC6">
        <w:rPr>
          <w:rFonts w:hAnsi="Times New Roman" w:cs="Times New Roman"/>
          <w:sz w:val="24"/>
          <w:szCs w:val="24"/>
        </w:rPr>
        <w:t>факт</w:t>
      </w:r>
      <w:r w:rsidRPr="00D41AC6">
        <w:rPr>
          <w:rFonts w:hAnsi="Times New Roman" w:cs="Times New Roman"/>
          <w:sz w:val="24"/>
          <w:szCs w:val="24"/>
        </w:rPr>
        <w:t xml:space="preserve"> </w:t>
      </w:r>
      <w:r w:rsidRPr="00D41AC6">
        <w:rPr>
          <w:rFonts w:hAnsi="Times New Roman" w:cs="Times New Roman"/>
          <w:sz w:val="24"/>
          <w:szCs w:val="24"/>
        </w:rPr>
        <w:t>хозяйственной</w:t>
      </w:r>
      <w:r w:rsidRPr="00D41AC6">
        <w:rPr>
          <w:rFonts w:hAnsi="Times New Roman" w:cs="Times New Roman"/>
          <w:sz w:val="24"/>
          <w:szCs w:val="24"/>
        </w:rPr>
        <w:t xml:space="preserve"> </w:t>
      </w:r>
      <w:r w:rsidRPr="00D41AC6">
        <w:rPr>
          <w:rFonts w:hAnsi="Times New Roman" w:cs="Times New Roman"/>
          <w:sz w:val="24"/>
          <w:szCs w:val="24"/>
        </w:rPr>
        <w:t>жизни</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сроки</w:t>
      </w:r>
      <w:r w:rsidRPr="00D41AC6">
        <w:rPr>
          <w:rFonts w:hAnsi="Times New Roman" w:cs="Times New Roman"/>
          <w:sz w:val="24"/>
          <w:szCs w:val="24"/>
        </w:rPr>
        <w:t xml:space="preserve">, </w:t>
      </w:r>
      <w:r w:rsidRPr="00D41AC6">
        <w:rPr>
          <w:rFonts w:hAnsi="Times New Roman" w:cs="Times New Roman"/>
          <w:sz w:val="24"/>
          <w:szCs w:val="24"/>
        </w:rPr>
        <w:t>которые</w:t>
      </w:r>
      <w:r w:rsidRPr="00D41AC6">
        <w:rPr>
          <w:rFonts w:hAnsi="Times New Roman" w:cs="Times New Roman"/>
          <w:sz w:val="24"/>
          <w:szCs w:val="24"/>
        </w:rPr>
        <w:t xml:space="preserve"> </w:t>
      </w:r>
      <w:r w:rsidRPr="00D41AC6">
        <w:rPr>
          <w:rFonts w:hAnsi="Times New Roman" w:cs="Times New Roman"/>
          <w:sz w:val="24"/>
          <w:szCs w:val="24"/>
        </w:rPr>
        <w:t>установлены</w:t>
      </w:r>
      <w:r w:rsidRPr="00D41AC6">
        <w:rPr>
          <w:rFonts w:hAnsi="Times New Roman" w:cs="Times New Roman"/>
          <w:sz w:val="24"/>
          <w:szCs w:val="24"/>
        </w:rPr>
        <w:t xml:space="preserve"> </w:t>
      </w:r>
      <w:r w:rsidRPr="00D41AC6">
        <w:rPr>
          <w:rFonts w:hAnsi="Times New Roman" w:cs="Times New Roman"/>
          <w:sz w:val="24"/>
          <w:szCs w:val="24"/>
        </w:rPr>
        <w:t>графиком</w:t>
      </w:r>
      <w:r w:rsidRPr="00D41AC6">
        <w:rPr>
          <w:rFonts w:hAnsi="Times New Roman" w:cs="Times New Roman"/>
          <w:sz w:val="24"/>
          <w:szCs w:val="24"/>
        </w:rPr>
        <w:t xml:space="preserve"> </w:t>
      </w:r>
      <w:r w:rsidRPr="00D41AC6">
        <w:rPr>
          <w:rFonts w:hAnsi="Times New Roman" w:cs="Times New Roman"/>
          <w:sz w:val="24"/>
          <w:szCs w:val="24"/>
        </w:rPr>
        <w:t>документооборота</w:t>
      </w:r>
      <w:r w:rsidRPr="00D41AC6">
        <w:rPr>
          <w:rFonts w:hAnsi="Times New Roman" w:cs="Times New Roman"/>
          <w:sz w:val="24"/>
          <w:szCs w:val="24"/>
        </w:rPr>
        <w:t xml:space="preserve">. </w:t>
      </w:r>
      <w:r w:rsidRPr="00D41AC6">
        <w:rPr>
          <w:rFonts w:hAnsi="Times New Roman" w:cs="Times New Roman"/>
          <w:sz w:val="24"/>
          <w:szCs w:val="24"/>
        </w:rPr>
        <w:t>Скан</w:t>
      </w:r>
      <w:r w:rsidRPr="00D41AC6">
        <w:rPr>
          <w:rFonts w:hAnsi="Times New Roman" w:cs="Times New Roman"/>
          <w:sz w:val="24"/>
          <w:szCs w:val="24"/>
        </w:rPr>
        <w:t>-</w:t>
      </w:r>
      <w:r w:rsidRPr="00D41AC6">
        <w:rPr>
          <w:rFonts w:hAnsi="Times New Roman" w:cs="Times New Roman"/>
          <w:sz w:val="24"/>
          <w:szCs w:val="24"/>
        </w:rPr>
        <w:t>копия</w:t>
      </w:r>
      <w:r w:rsidRPr="00D41AC6">
        <w:rPr>
          <w:rFonts w:hAnsi="Times New Roman" w:cs="Times New Roman"/>
          <w:sz w:val="24"/>
          <w:szCs w:val="24"/>
        </w:rPr>
        <w:t xml:space="preserve"> </w:t>
      </w:r>
      <w:r w:rsidRPr="00D41AC6">
        <w:rPr>
          <w:rFonts w:hAnsi="Times New Roman" w:cs="Times New Roman"/>
          <w:sz w:val="24"/>
          <w:szCs w:val="24"/>
        </w:rPr>
        <w:t>направляется</w:t>
      </w:r>
      <w:r w:rsidRPr="00D41AC6">
        <w:rPr>
          <w:rFonts w:hAnsi="Times New Roman" w:cs="Times New Roman"/>
          <w:sz w:val="24"/>
          <w:szCs w:val="24"/>
        </w:rPr>
        <w:t xml:space="preserve"> </w:t>
      </w:r>
      <w:r w:rsidRPr="00D41AC6">
        <w:rPr>
          <w:rFonts w:hAnsi="Times New Roman" w:cs="Times New Roman"/>
          <w:sz w:val="24"/>
          <w:szCs w:val="24"/>
        </w:rPr>
        <w:t>сотруднику</w:t>
      </w:r>
      <w:r w:rsidRPr="00D41AC6">
        <w:rPr>
          <w:rFonts w:hAnsi="Times New Roman" w:cs="Times New Roman"/>
          <w:sz w:val="24"/>
          <w:szCs w:val="24"/>
        </w:rPr>
        <w:t xml:space="preserve">, </w:t>
      </w:r>
      <w:r w:rsidRPr="00D41AC6">
        <w:rPr>
          <w:rFonts w:hAnsi="Times New Roman" w:cs="Times New Roman"/>
          <w:sz w:val="24"/>
          <w:szCs w:val="24"/>
        </w:rPr>
        <w:t>уполномоченному</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согласование</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соответствии</w:t>
      </w:r>
      <w:r w:rsidRPr="00D41AC6">
        <w:rPr>
          <w:rFonts w:hAnsi="Times New Roman" w:cs="Times New Roman"/>
          <w:sz w:val="24"/>
          <w:szCs w:val="24"/>
        </w:rPr>
        <w:t xml:space="preserve"> </w:t>
      </w:r>
      <w:r w:rsidRPr="00D41AC6">
        <w:rPr>
          <w:rFonts w:hAnsi="Times New Roman" w:cs="Times New Roman"/>
          <w:sz w:val="24"/>
          <w:szCs w:val="24"/>
        </w:rPr>
        <w:t>с</w:t>
      </w:r>
      <w:r w:rsidRPr="00D41AC6">
        <w:rPr>
          <w:rFonts w:hAnsi="Times New Roman" w:cs="Times New Roman"/>
          <w:sz w:val="24"/>
          <w:szCs w:val="24"/>
        </w:rPr>
        <w:t xml:space="preserve"> </w:t>
      </w:r>
      <w:r w:rsidRPr="00D41AC6">
        <w:rPr>
          <w:rFonts w:hAnsi="Times New Roman" w:cs="Times New Roman"/>
          <w:sz w:val="24"/>
          <w:szCs w:val="24"/>
        </w:rPr>
        <w:t>графиком</w:t>
      </w:r>
      <w:r w:rsidRPr="00D41AC6">
        <w:rPr>
          <w:rFonts w:hAnsi="Times New Roman" w:cs="Times New Roman"/>
          <w:sz w:val="24"/>
          <w:szCs w:val="24"/>
        </w:rPr>
        <w:t xml:space="preserve"> </w:t>
      </w:r>
      <w:r w:rsidRPr="00D41AC6">
        <w:rPr>
          <w:rFonts w:hAnsi="Times New Roman" w:cs="Times New Roman"/>
          <w:sz w:val="24"/>
          <w:szCs w:val="24"/>
        </w:rPr>
        <w:t>документооборота</w:t>
      </w:r>
      <w:r w:rsidRPr="00D41AC6">
        <w:rPr>
          <w:rFonts w:hAnsi="Times New Roman" w:cs="Times New Roman"/>
          <w:sz w:val="24"/>
          <w:szCs w:val="24"/>
        </w:rPr>
        <w:t xml:space="preserve">. </w:t>
      </w:r>
      <w:r w:rsidRPr="00D41AC6">
        <w:rPr>
          <w:rFonts w:hAnsi="Times New Roman" w:cs="Times New Roman"/>
          <w:sz w:val="24"/>
          <w:szCs w:val="24"/>
        </w:rPr>
        <w:t>Согласованием</w:t>
      </w:r>
      <w:r w:rsidRPr="00D41AC6">
        <w:rPr>
          <w:rFonts w:hAnsi="Times New Roman" w:cs="Times New Roman"/>
          <w:sz w:val="24"/>
          <w:szCs w:val="24"/>
        </w:rPr>
        <w:t xml:space="preserve"> </w:t>
      </w:r>
      <w:r w:rsidRPr="00D41AC6">
        <w:rPr>
          <w:rFonts w:hAnsi="Times New Roman" w:cs="Times New Roman"/>
          <w:sz w:val="24"/>
          <w:szCs w:val="24"/>
        </w:rPr>
        <w:t>считается</w:t>
      </w:r>
      <w:r w:rsidRPr="00D41AC6">
        <w:rPr>
          <w:rFonts w:hAnsi="Times New Roman" w:cs="Times New Roman"/>
          <w:sz w:val="24"/>
          <w:szCs w:val="24"/>
        </w:rPr>
        <w:t xml:space="preserve"> </w:t>
      </w:r>
      <w:r w:rsidRPr="00D41AC6">
        <w:rPr>
          <w:rFonts w:hAnsi="Times New Roman" w:cs="Times New Roman"/>
          <w:sz w:val="24"/>
          <w:szCs w:val="24"/>
        </w:rPr>
        <w:t>возврат</w:t>
      </w:r>
      <w:r w:rsidRPr="00D41AC6">
        <w:rPr>
          <w:rFonts w:hAnsi="Times New Roman" w:cs="Times New Roman"/>
          <w:sz w:val="24"/>
          <w:szCs w:val="24"/>
        </w:rPr>
        <w:t xml:space="preserve"> </w:t>
      </w:r>
      <w:r w:rsidRPr="00D41AC6">
        <w:rPr>
          <w:rFonts w:hAnsi="Times New Roman" w:cs="Times New Roman"/>
          <w:sz w:val="24"/>
          <w:szCs w:val="24"/>
        </w:rPr>
        <w:t>электронного</w:t>
      </w:r>
      <w:r w:rsidRPr="00D41AC6">
        <w:rPr>
          <w:rFonts w:hAnsi="Times New Roman" w:cs="Times New Roman"/>
          <w:sz w:val="24"/>
          <w:szCs w:val="24"/>
        </w:rPr>
        <w:t xml:space="preserve"> </w:t>
      </w:r>
      <w:r w:rsidRPr="00D41AC6">
        <w:rPr>
          <w:rFonts w:hAnsi="Times New Roman" w:cs="Times New Roman"/>
          <w:sz w:val="24"/>
          <w:szCs w:val="24"/>
        </w:rPr>
        <w:t>письма</w:t>
      </w:r>
      <w:r w:rsidRPr="00D41AC6">
        <w:rPr>
          <w:rFonts w:hAnsi="Times New Roman" w:cs="Times New Roman"/>
          <w:sz w:val="24"/>
          <w:szCs w:val="24"/>
        </w:rPr>
        <w:t xml:space="preserve"> </w:t>
      </w:r>
      <w:r w:rsidRPr="00D41AC6">
        <w:rPr>
          <w:rFonts w:hAnsi="Times New Roman" w:cs="Times New Roman"/>
          <w:sz w:val="24"/>
          <w:szCs w:val="24"/>
        </w:rPr>
        <w:t>от</w:t>
      </w:r>
      <w:r w:rsidRPr="00D41AC6">
        <w:rPr>
          <w:rFonts w:hAnsi="Times New Roman" w:cs="Times New Roman"/>
          <w:sz w:val="24"/>
          <w:szCs w:val="24"/>
        </w:rPr>
        <w:t xml:space="preserve"> </w:t>
      </w:r>
      <w:r w:rsidRPr="00D41AC6">
        <w:rPr>
          <w:rFonts w:hAnsi="Times New Roman" w:cs="Times New Roman"/>
          <w:sz w:val="24"/>
          <w:szCs w:val="24"/>
        </w:rPr>
        <w:t>получателя</w:t>
      </w:r>
      <w:r w:rsidRPr="00D41AC6">
        <w:rPr>
          <w:rFonts w:hAnsi="Times New Roman" w:cs="Times New Roman"/>
          <w:sz w:val="24"/>
          <w:szCs w:val="24"/>
        </w:rPr>
        <w:t xml:space="preserve"> </w:t>
      </w:r>
      <w:r w:rsidRPr="00D41AC6">
        <w:rPr>
          <w:rFonts w:hAnsi="Times New Roman" w:cs="Times New Roman"/>
          <w:sz w:val="24"/>
          <w:szCs w:val="24"/>
        </w:rPr>
        <w:t>к</w:t>
      </w:r>
      <w:r w:rsidRPr="00D41AC6">
        <w:rPr>
          <w:rFonts w:hAnsi="Times New Roman" w:cs="Times New Roman"/>
          <w:sz w:val="24"/>
          <w:szCs w:val="24"/>
        </w:rPr>
        <w:t xml:space="preserve"> </w:t>
      </w:r>
      <w:r w:rsidRPr="00D41AC6">
        <w:rPr>
          <w:rFonts w:hAnsi="Times New Roman" w:cs="Times New Roman"/>
          <w:sz w:val="24"/>
          <w:szCs w:val="24"/>
        </w:rPr>
        <w:t>отправителю</w:t>
      </w:r>
      <w:r w:rsidRPr="00D41AC6">
        <w:rPr>
          <w:rFonts w:hAnsi="Times New Roman" w:cs="Times New Roman"/>
          <w:sz w:val="24"/>
          <w:szCs w:val="24"/>
        </w:rPr>
        <w:t xml:space="preserve"> </w:t>
      </w:r>
      <w:r w:rsidRPr="00D41AC6">
        <w:rPr>
          <w:rFonts w:hAnsi="Times New Roman" w:cs="Times New Roman"/>
          <w:sz w:val="24"/>
          <w:szCs w:val="24"/>
        </w:rPr>
        <w:t>со</w:t>
      </w:r>
      <w:r w:rsidRPr="00D41AC6">
        <w:rPr>
          <w:rFonts w:hAnsi="Times New Roman" w:cs="Times New Roman"/>
          <w:sz w:val="24"/>
          <w:szCs w:val="24"/>
        </w:rPr>
        <w:t xml:space="preserve"> </w:t>
      </w:r>
      <w:proofErr w:type="gramStart"/>
      <w:r w:rsidRPr="00D41AC6">
        <w:rPr>
          <w:rFonts w:hAnsi="Times New Roman" w:cs="Times New Roman"/>
          <w:sz w:val="24"/>
          <w:szCs w:val="24"/>
        </w:rPr>
        <w:t>скан</w:t>
      </w:r>
      <w:r w:rsidRPr="00D41AC6">
        <w:rPr>
          <w:rFonts w:hAnsi="Times New Roman" w:cs="Times New Roman"/>
          <w:sz w:val="24"/>
          <w:szCs w:val="24"/>
        </w:rPr>
        <w:t>-</w:t>
      </w:r>
      <w:r w:rsidRPr="00D41AC6">
        <w:rPr>
          <w:rFonts w:hAnsi="Times New Roman" w:cs="Times New Roman"/>
          <w:sz w:val="24"/>
          <w:szCs w:val="24"/>
        </w:rPr>
        <w:t>копией</w:t>
      </w:r>
      <w:proofErr w:type="gramEnd"/>
      <w:r w:rsidRPr="00D41AC6">
        <w:rPr>
          <w:rFonts w:hAnsi="Times New Roman" w:cs="Times New Roman"/>
          <w:sz w:val="24"/>
          <w:szCs w:val="24"/>
        </w:rPr>
        <w:t xml:space="preserve"> </w:t>
      </w:r>
      <w:r w:rsidRPr="00D41AC6">
        <w:rPr>
          <w:rFonts w:hAnsi="Times New Roman" w:cs="Times New Roman"/>
          <w:sz w:val="24"/>
          <w:szCs w:val="24"/>
        </w:rPr>
        <w:t>подписанного</w:t>
      </w:r>
      <w:r w:rsidRPr="00D41AC6">
        <w:rPr>
          <w:rFonts w:hAnsi="Times New Roman" w:cs="Times New Roman"/>
          <w:sz w:val="24"/>
          <w:szCs w:val="24"/>
        </w:rPr>
        <w:t xml:space="preserve"> </w:t>
      </w:r>
      <w:r w:rsidRPr="00D41AC6">
        <w:rPr>
          <w:rFonts w:hAnsi="Times New Roman" w:cs="Times New Roman"/>
          <w:sz w:val="24"/>
          <w:szCs w:val="24"/>
        </w:rPr>
        <w:t>документа</w:t>
      </w:r>
      <w:r w:rsidRPr="00D41AC6">
        <w:rPr>
          <w:rFonts w:hAnsi="Times New Roman" w:cs="Times New Roman"/>
          <w:sz w:val="24"/>
          <w:szCs w:val="24"/>
        </w:rPr>
        <w:t>.</w:t>
      </w:r>
    </w:p>
    <w:p w:rsidR="00991A70" w:rsidRPr="00D41AC6" w:rsidRDefault="00991A70" w:rsidP="00D41AC6">
      <w:pPr>
        <w:spacing w:after="0" w:line="240" w:lineRule="auto"/>
        <w:ind w:firstLine="709"/>
        <w:rPr>
          <w:rFonts w:hAnsi="Times New Roman" w:cs="Times New Roman"/>
          <w:sz w:val="24"/>
          <w:szCs w:val="24"/>
        </w:rPr>
      </w:pPr>
      <w:r w:rsidRPr="00D41AC6">
        <w:rPr>
          <w:rFonts w:hAnsi="Times New Roman" w:cs="Times New Roman"/>
          <w:sz w:val="24"/>
          <w:szCs w:val="24"/>
        </w:rPr>
        <w:t>После</w:t>
      </w:r>
      <w:r w:rsidRPr="00D41AC6">
        <w:rPr>
          <w:rFonts w:hAnsi="Times New Roman" w:cs="Times New Roman"/>
          <w:sz w:val="24"/>
          <w:szCs w:val="24"/>
        </w:rPr>
        <w:t xml:space="preserve"> </w:t>
      </w:r>
      <w:r w:rsidRPr="00D41AC6">
        <w:rPr>
          <w:rFonts w:hAnsi="Times New Roman" w:cs="Times New Roman"/>
          <w:sz w:val="24"/>
          <w:szCs w:val="24"/>
        </w:rPr>
        <w:t>окончания</w:t>
      </w:r>
      <w:r w:rsidRPr="00D41AC6">
        <w:rPr>
          <w:rFonts w:hAnsi="Times New Roman" w:cs="Times New Roman"/>
          <w:sz w:val="24"/>
          <w:szCs w:val="24"/>
        </w:rPr>
        <w:t xml:space="preserve"> </w:t>
      </w:r>
      <w:r w:rsidRPr="00D41AC6">
        <w:rPr>
          <w:rFonts w:hAnsi="Times New Roman" w:cs="Times New Roman"/>
          <w:sz w:val="24"/>
          <w:szCs w:val="24"/>
        </w:rPr>
        <w:t>режима</w:t>
      </w:r>
      <w:r w:rsidRPr="00D41AC6">
        <w:rPr>
          <w:rFonts w:hAnsi="Times New Roman" w:cs="Times New Roman"/>
          <w:sz w:val="24"/>
          <w:szCs w:val="24"/>
        </w:rPr>
        <w:t xml:space="preserve"> </w:t>
      </w:r>
      <w:r w:rsidRPr="00D41AC6">
        <w:rPr>
          <w:rFonts w:hAnsi="Times New Roman" w:cs="Times New Roman"/>
          <w:sz w:val="24"/>
          <w:szCs w:val="24"/>
        </w:rPr>
        <w:t>удаленной</w:t>
      </w:r>
      <w:r w:rsidRPr="00D41AC6">
        <w:rPr>
          <w:rFonts w:hAnsi="Times New Roman" w:cs="Times New Roman"/>
          <w:sz w:val="24"/>
          <w:szCs w:val="24"/>
        </w:rPr>
        <w:t xml:space="preserve"> </w:t>
      </w:r>
      <w:r w:rsidRPr="00D41AC6">
        <w:rPr>
          <w:rFonts w:hAnsi="Times New Roman" w:cs="Times New Roman"/>
          <w:sz w:val="24"/>
          <w:szCs w:val="24"/>
        </w:rPr>
        <w:t>работы</w:t>
      </w:r>
      <w:r w:rsidRPr="00D41AC6">
        <w:rPr>
          <w:rFonts w:hAnsi="Times New Roman" w:cs="Times New Roman"/>
          <w:sz w:val="24"/>
          <w:szCs w:val="24"/>
        </w:rPr>
        <w:t xml:space="preserve"> </w:t>
      </w:r>
      <w:r w:rsidRPr="00D41AC6">
        <w:rPr>
          <w:rFonts w:hAnsi="Times New Roman" w:cs="Times New Roman"/>
          <w:sz w:val="24"/>
          <w:szCs w:val="24"/>
        </w:rPr>
        <w:t>первичные</w:t>
      </w:r>
      <w:r w:rsidRPr="00D41AC6">
        <w:rPr>
          <w:rFonts w:hAnsi="Times New Roman" w:cs="Times New Roman"/>
          <w:sz w:val="24"/>
          <w:szCs w:val="24"/>
        </w:rPr>
        <w:t xml:space="preserve"> </w:t>
      </w:r>
      <w:r w:rsidRPr="00D41AC6">
        <w:rPr>
          <w:rFonts w:hAnsi="Times New Roman" w:cs="Times New Roman"/>
          <w:sz w:val="24"/>
          <w:szCs w:val="24"/>
        </w:rPr>
        <w:t>документы</w:t>
      </w:r>
      <w:r w:rsidRPr="00D41AC6">
        <w:rPr>
          <w:rFonts w:hAnsi="Times New Roman" w:cs="Times New Roman"/>
          <w:sz w:val="24"/>
          <w:szCs w:val="24"/>
        </w:rPr>
        <w:t xml:space="preserve">, </w:t>
      </w:r>
      <w:r w:rsidRPr="00D41AC6">
        <w:rPr>
          <w:rFonts w:hAnsi="Times New Roman" w:cs="Times New Roman"/>
          <w:sz w:val="24"/>
          <w:szCs w:val="24"/>
        </w:rPr>
        <w:t>оформленные</w:t>
      </w:r>
      <w:r w:rsidRPr="00D41AC6">
        <w:rPr>
          <w:rFonts w:hAnsi="Times New Roman" w:cs="Times New Roman"/>
          <w:sz w:val="24"/>
          <w:szCs w:val="24"/>
        </w:rPr>
        <w:t xml:space="preserve"> </w:t>
      </w:r>
      <w:r w:rsidRPr="00D41AC6">
        <w:rPr>
          <w:rFonts w:hAnsi="Times New Roman" w:cs="Times New Roman"/>
          <w:sz w:val="24"/>
          <w:szCs w:val="24"/>
        </w:rPr>
        <w:t>посредством</w:t>
      </w:r>
      <w:r w:rsidRPr="00D41AC6">
        <w:rPr>
          <w:rFonts w:hAnsi="Times New Roman" w:cs="Times New Roman"/>
          <w:sz w:val="24"/>
          <w:szCs w:val="24"/>
        </w:rPr>
        <w:t xml:space="preserve"> </w:t>
      </w:r>
      <w:r w:rsidRPr="00D41AC6">
        <w:rPr>
          <w:rFonts w:hAnsi="Times New Roman" w:cs="Times New Roman"/>
          <w:sz w:val="24"/>
          <w:szCs w:val="24"/>
        </w:rPr>
        <w:t>обмена</w:t>
      </w:r>
      <w:r w:rsidRPr="00D41AC6">
        <w:rPr>
          <w:rFonts w:hAnsi="Times New Roman" w:cs="Times New Roman"/>
          <w:sz w:val="24"/>
          <w:szCs w:val="24"/>
        </w:rPr>
        <w:t xml:space="preserve"> </w:t>
      </w:r>
      <w:proofErr w:type="gramStart"/>
      <w:r w:rsidRPr="00D41AC6">
        <w:rPr>
          <w:rFonts w:hAnsi="Times New Roman" w:cs="Times New Roman"/>
          <w:sz w:val="24"/>
          <w:szCs w:val="24"/>
        </w:rPr>
        <w:t>скан</w:t>
      </w:r>
      <w:r w:rsidRPr="00D41AC6">
        <w:rPr>
          <w:rFonts w:hAnsi="Times New Roman" w:cs="Times New Roman"/>
          <w:sz w:val="24"/>
          <w:szCs w:val="24"/>
        </w:rPr>
        <w:t>-</w:t>
      </w:r>
      <w:r w:rsidRPr="00D41AC6">
        <w:rPr>
          <w:rFonts w:hAnsi="Times New Roman" w:cs="Times New Roman"/>
          <w:sz w:val="24"/>
          <w:szCs w:val="24"/>
        </w:rPr>
        <w:t>копий</w:t>
      </w:r>
      <w:proofErr w:type="gramEnd"/>
      <w:r w:rsidRPr="00D41AC6">
        <w:rPr>
          <w:rFonts w:hAnsi="Times New Roman" w:cs="Times New Roman"/>
          <w:sz w:val="24"/>
          <w:szCs w:val="24"/>
        </w:rPr>
        <w:t xml:space="preserve">, </w:t>
      </w:r>
      <w:r w:rsidRPr="00D41AC6">
        <w:rPr>
          <w:rFonts w:hAnsi="Times New Roman" w:cs="Times New Roman"/>
          <w:sz w:val="24"/>
          <w:szCs w:val="24"/>
        </w:rPr>
        <w:t>распечатываются на</w:t>
      </w:r>
      <w:r w:rsidRPr="00D41AC6">
        <w:rPr>
          <w:rFonts w:hAnsi="Times New Roman" w:cs="Times New Roman"/>
          <w:sz w:val="24"/>
          <w:szCs w:val="24"/>
        </w:rPr>
        <w:t xml:space="preserve"> </w:t>
      </w:r>
      <w:r w:rsidRPr="00D41AC6">
        <w:rPr>
          <w:rFonts w:hAnsi="Times New Roman" w:cs="Times New Roman"/>
          <w:sz w:val="24"/>
          <w:szCs w:val="24"/>
        </w:rPr>
        <w:t>бумажном</w:t>
      </w:r>
      <w:r w:rsidRPr="00D41AC6">
        <w:rPr>
          <w:rFonts w:hAnsi="Times New Roman" w:cs="Times New Roman"/>
          <w:sz w:val="24"/>
          <w:szCs w:val="24"/>
        </w:rPr>
        <w:t xml:space="preserve"> </w:t>
      </w:r>
      <w:r w:rsidRPr="00D41AC6">
        <w:rPr>
          <w:rFonts w:hAnsi="Times New Roman" w:cs="Times New Roman"/>
          <w:sz w:val="24"/>
          <w:szCs w:val="24"/>
        </w:rPr>
        <w:t>носителе</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подписываются</w:t>
      </w:r>
      <w:r w:rsidRPr="00D41AC6">
        <w:rPr>
          <w:rFonts w:hAnsi="Times New Roman" w:cs="Times New Roman"/>
          <w:sz w:val="24"/>
          <w:szCs w:val="24"/>
        </w:rPr>
        <w:t xml:space="preserve"> </w:t>
      </w:r>
      <w:r w:rsidRPr="00D41AC6">
        <w:rPr>
          <w:rFonts w:hAnsi="Times New Roman" w:cs="Times New Roman"/>
          <w:sz w:val="24"/>
          <w:szCs w:val="24"/>
        </w:rPr>
        <w:t>собственноручной</w:t>
      </w:r>
      <w:r w:rsidRPr="00D41AC6">
        <w:rPr>
          <w:rFonts w:hAnsi="Times New Roman" w:cs="Times New Roman"/>
          <w:sz w:val="24"/>
          <w:szCs w:val="24"/>
        </w:rPr>
        <w:t xml:space="preserve"> </w:t>
      </w:r>
      <w:r w:rsidRPr="00D41AC6">
        <w:rPr>
          <w:rFonts w:hAnsi="Times New Roman" w:cs="Times New Roman"/>
          <w:sz w:val="24"/>
          <w:szCs w:val="24"/>
        </w:rPr>
        <w:t>подписью</w:t>
      </w:r>
      <w:r w:rsidRPr="00D41AC6">
        <w:rPr>
          <w:rFonts w:hAnsi="Times New Roman" w:cs="Times New Roman"/>
          <w:sz w:val="24"/>
          <w:szCs w:val="24"/>
        </w:rPr>
        <w:t xml:space="preserve"> </w:t>
      </w:r>
      <w:r w:rsidRPr="00D41AC6">
        <w:rPr>
          <w:rFonts w:hAnsi="Times New Roman" w:cs="Times New Roman"/>
          <w:sz w:val="24"/>
          <w:szCs w:val="24"/>
        </w:rPr>
        <w:t>ответственных</w:t>
      </w:r>
      <w:r w:rsidRPr="00D41AC6">
        <w:rPr>
          <w:rFonts w:hAnsi="Times New Roman" w:cs="Times New Roman"/>
          <w:sz w:val="24"/>
          <w:szCs w:val="24"/>
        </w:rPr>
        <w:t xml:space="preserve"> </w:t>
      </w:r>
      <w:r w:rsidRPr="00D41AC6">
        <w:rPr>
          <w:rFonts w:hAnsi="Times New Roman" w:cs="Times New Roman"/>
          <w:sz w:val="24"/>
          <w:szCs w:val="24"/>
        </w:rPr>
        <w:t>лиц</w:t>
      </w:r>
      <w:r w:rsidRPr="00D41AC6">
        <w:rPr>
          <w:rFonts w:hAnsi="Times New Roman" w:cs="Times New Roman"/>
          <w:sz w:val="24"/>
          <w:szCs w:val="24"/>
        </w:rPr>
        <w:t>.</w:t>
      </w:r>
    </w:p>
    <w:p w:rsidR="00991A70" w:rsidRPr="00D41AC6" w:rsidRDefault="00991A70" w:rsidP="00D41AC6">
      <w:pPr>
        <w:pStyle w:val="11"/>
        <w:ind w:leftChars="5" w:left="11" w:firstLine="709"/>
        <w:jc w:val="both"/>
        <w:rPr>
          <w:rFonts w:ascii="Times New Roman" w:hAnsi="Times New Roman" w:cs="Times New Roman"/>
          <w:sz w:val="24"/>
          <w:szCs w:val="24"/>
        </w:rPr>
      </w:pPr>
    </w:p>
    <w:p w:rsidR="00F00CF6" w:rsidRPr="00D41AC6" w:rsidRDefault="00984A21"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991A70" w:rsidRPr="00D41AC6">
        <w:rPr>
          <w:rFonts w:ascii="Times New Roman" w:hAnsi="Times New Roman" w:cs="Times New Roman"/>
          <w:sz w:val="24"/>
          <w:szCs w:val="24"/>
        </w:rPr>
        <w:t>.8.</w:t>
      </w:r>
      <w:r w:rsidR="00FC554B" w:rsidRPr="00D41AC6">
        <w:rPr>
          <w:rFonts w:ascii="Times New Roman" w:hAnsi="Times New Roman" w:cs="Times New Roman"/>
          <w:sz w:val="24"/>
          <w:szCs w:val="24"/>
        </w:rPr>
        <w:t>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менее пяти лет. </w:t>
      </w:r>
    </w:p>
    <w:p w:rsidR="001E772E" w:rsidRPr="00D41AC6" w:rsidRDefault="001E772E" w:rsidP="00D41AC6">
      <w:pPr>
        <w:pStyle w:val="11"/>
        <w:ind w:leftChars="5" w:left="11" w:firstLine="709"/>
        <w:jc w:val="both"/>
        <w:rPr>
          <w:rFonts w:ascii="Times New Roman" w:hAnsi="Times New Roman" w:cs="Times New Roman"/>
          <w:sz w:val="24"/>
          <w:szCs w:val="24"/>
        </w:rPr>
      </w:pPr>
    </w:p>
    <w:p w:rsidR="00F00CF6" w:rsidRPr="00D41AC6" w:rsidRDefault="00984A21"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991A70" w:rsidRPr="00D41AC6">
        <w:rPr>
          <w:rFonts w:ascii="Times New Roman" w:hAnsi="Times New Roman" w:cs="Times New Roman"/>
          <w:sz w:val="24"/>
          <w:szCs w:val="24"/>
        </w:rPr>
        <w:t>.9</w:t>
      </w:r>
      <w:r w:rsidR="00FC554B" w:rsidRPr="00D41AC6">
        <w:rPr>
          <w:rFonts w:ascii="Times New Roman" w:hAnsi="Times New Roman" w:cs="Times New Roman"/>
          <w:sz w:val="24"/>
          <w:szCs w:val="24"/>
        </w:rPr>
        <w:t>. Должностные лица, ответственные за учет, хранение и выдачу трудовых книжек и вкладышей  – специалист по кадрам.</w:t>
      </w:r>
    </w:p>
    <w:p w:rsidR="001E772E" w:rsidRPr="00D41AC6" w:rsidRDefault="001E772E" w:rsidP="00D41AC6">
      <w:pPr>
        <w:pStyle w:val="11"/>
        <w:ind w:leftChars="5" w:left="11" w:firstLine="709"/>
        <w:jc w:val="both"/>
        <w:rPr>
          <w:rFonts w:ascii="Times New Roman" w:hAnsi="Times New Roman" w:cs="Times New Roman"/>
          <w:sz w:val="24"/>
          <w:szCs w:val="24"/>
        </w:rPr>
      </w:pPr>
    </w:p>
    <w:p w:rsidR="00D03BAA" w:rsidRPr="00D41AC6" w:rsidRDefault="00984A21" w:rsidP="00D41AC6">
      <w:pPr>
        <w:pStyle w:val="11"/>
        <w:ind w:leftChars="5" w:left="11" w:firstLine="709"/>
        <w:jc w:val="both"/>
        <w:rPr>
          <w:rFonts w:ascii="Times New Roman" w:hAnsi="Times New Roman" w:cs="Times New Roman"/>
          <w:sz w:val="24"/>
          <w:szCs w:val="24"/>
        </w:rPr>
      </w:pPr>
      <w:r>
        <w:rPr>
          <w:rFonts w:ascii="Times New Roman" w:hAnsi="Times New Roman" w:cs="Times New Roman"/>
          <w:sz w:val="24"/>
          <w:szCs w:val="24"/>
        </w:rPr>
        <w:t>20</w:t>
      </w:r>
      <w:r w:rsidR="00FC554B" w:rsidRPr="00D41AC6">
        <w:rPr>
          <w:rFonts w:ascii="Times New Roman" w:hAnsi="Times New Roman" w:cs="Times New Roman"/>
          <w:sz w:val="24"/>
          <w:szCs w:val="24"/>
        </w:rPr>
        <w:t>.</w:t>
      </w:r>
      <w:r w:rsidR="00991A70" w:rsidRPr="00D41AC6">
        <w:rPr>
          <w:rFonts w:ascii="Times New Roman" w:hAnsi="Times New Roman" w:cs="Times New Roman"/>
          <w:sz w:val="24"/>
          <w:szCs w:val="24"/>
        </w:rPr>
        <w:t>10</w:t>
      </w:r>
      <w:r w:rsidR="00FC554B" w:rsidRPr="00D41AC6">
        <w:rPr>
          <w:rFonts w:ascii="Times New Roman" w:hAnsi="Times New Roman" w:cs="Times New Roman"/>
          <w:sz w:val="24"/>
          <w:szCs w:val="24"/>
        </w:rPr>
        <w:t>. Дела брошюруются согласн</w:t>
      </w:r>
      <w:r w:rsidR="00D03BAA" w:rsidRPr="00D41AC6">
        <w:rPr>
          <w:rFonts w:ascii="Times New Roman" w:hAnsi="Times New Roman" w:cs="Times New Roman"/>
          <w:sz w:val="24"/>
          <w:szCs w:val="24"/>
        </w:rPr>
        <w:t>о утвержденной номенклатуре дел.</w:t>
      </w:r>
    </w:p>
    <w:p w:rsidR="00D03BAA" w:rsidRPr="00D41AC6" w:rsidRDefault="00D03BAA" w:rsidP="00D41AC6">
      <w:pPr>
        <w:pStyle w:val="11"/>
        <w:ind w:leftChars="5" w:left="11" w:firstLine="709"/>
        <w:jc w:val="both"/>
        <w:rPr>
          <w:rFonts w:ascii="Times New Roman" w:eastAsia="Times New Roman" w:hAnsi="Times New Roman" w:cs="Times New Roman"/>
          <w:b/>
          <w:bCs/>
          <w:i/>
          <w:iCs/>
          <w:sz w:val="24"/>
          <w:szCs w:val="24"/>
          <w:lang w:eastAsia="ru-RU"/>
        </w:rPr>
      </w:pPr>
    </w:p>
    <w:p w:rsidR="00D03BAA" w:rsidRPr="00D41AC6" w:rsidRDefault="00984A21" w:rsidP="00D41AC6">
      <w:pPr>
        <w:pStyle w:val="11"/>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D03BAA" w:rsidRPr="00D41AC6">
        <w:rPr>
          <w:rFonts w:ascii="Times New Roman" w:hAnsi="Times New Roman" w:cs="Times New Roman"/>
          <w:b/>
          <w:sz w:val="24"/>
          <w:szCs w:val="24"/>
        </w:rPr>
        <w:t>.</w:t>
      </w:r>
      <w:r>
        <w:rPr>
          <w:rFonts w:ascii="Times New Roman" w:hAnsi="Times New Roman" w:cs="Times New Roman"/>
          <w:b/>
          <w:sz w:val="24"/>
          <w:szCs w:val="24"/>
        </w:rPr>
        <w:t xml:space="preserve"> </w:t>
      </w:r>
      <w:r w:rsidR="00D03BAA" w:rsidRPr="00D41AC6">
        <w:rPr>
          <w:rFonts w:ascii="Times New Roman" w:hAnsi="Times New Roman" w:cs="Times New Roman"/>
          <w:b/>
          <w:sz w:val="24"/>
          <w:szCs w:val="24"/>
        </w:rPr>
        <w:t>Изменение учётной политики</w:t>
      </w:r>
    </w:p>
    <w:p w:rsidR="008331BC" w:rsidRPr="00D41AC6" w:rsidRDefault="00D03BAA" w:rsidP="00D41AC6">
      <w:pPr>
        <w:spacing w:after="0" w:line="240" w:lineRule="auto"/>
        <w:ind w:firstLine="709"/>
        <w:rPr>
          <w:rFonts w:hAnsi="Times New Roman" w:cs="Times New Roman"/>
          <w:sz w:val="24"/>
          <w:szCs w:val="24"/>
        </w:rPr>
      </w:pPr>
      <w:r w:rsidRPr="00D41AC6">
        <w:rPr>
          <w:rFonts w:hAnsi="Times New Roman" w:cs="Times New Roman"/>
          <w:sz w:val="24"/>
          <w:szCs w:val="24"/>
        </w:rPr>
        <w:t>Принятая</w:t>
      </w:r>
      <w:r w:rsidRPr="00D41AC6">
        <w:rPr>
          <w:rFonts w:hAnsi="Times New Roman" w:cs="Times New Roman"/>
          <w:sz w:val="24"/>
          <w:szCs w:val="24"/>
        </w:rPr>
        <w:t xml:space="preserve"> </w:t>
      </w:r>
      <w:r w:rsidRPr="00D41AC6">
        <w:rPr>
          <w:rFonts w:hAnsi="Times New Roman" w:cs="Times New Roman"/>
          <w:sz w:val="24"/>
          <w:szCs w:val="24"/>
        </w:rPr>
        <w:t>МБУ</w:t>
      </w:r>
      <w:r w:rsidRPr="00D41AC6">
        <w:rPr>
          <w:rFonts w:hAnsi="Times New Roman" w:cs="Times New Roman"/>
          <w:sz w:val="24"/>
          <w:szCs w:val="24"/>
        </w:rPr>
        <w:t xml:space="preserve"> </w:t>
      </w:r>
      <w:r w:rsidRPr="00D41AC6">
        <w:rPr>
          <w:rFonts w:hAnsi="Times New Roman" w:cs="Times New Roman"/>
          <w:sz w:val="24"/>
          <w:szCs w:val="24"/>
        </w:rPr>
        <w:t>«СШОР</w:t>
      </w:r>
      <w:r w:rsidRPr="00D41AC6">
        <w:rPr>
          <w:rFonts w:hAnsi="Times New Roman" w:cs="Times New Roman"/>
          <w:sz w:val="24"/>
          <w:szCs w:val="24"/>
        </w:rPr>
        <w:t xml:space="preserve"> </w:t>
      </w:r>
      <w:r w:rsidRPr="00D41AC6">
        <w:rPr>
          <w:rFonts w:hAnsi="Times New Roman" w:cs="Times New Roman"/>
          <w:sz w:val="24"/>
          <w:szCs w:val="24"/>
        </w:rPr>
        <w:t>Единоборств»</w:t>
      </w:r>
      <w:r w:rsidRPr="00D41AC6">
        <w:rPr>
          <w:rFonts w:hAnsi="Times New Roman" w:cs="Times New Roman"/>
          <w:sz w:val="24"/>
          <w:szCs w:val="24"/>
        </w:rPr>
        <w:t xml:space="preserve"> </w:t>
      </w:r>
      <w:r w:rsidRPr="00D41AC6">
        <w:rPr>
          <w:rFonts w:hAnsi="Times New Roman" w:cs="Times New Roman"/>
          <w:sz w:val="24"/>
          <w:szCs w:val="24"/>
        </w:rPr>
        <w:t>учётная</w:t>
      </w:r>
      <w:r w:rsidRPr="00D41AC6">
        <w:rPr>
          <w:rFonts w:hAnsi="Times New Roman" w:cs="Times New Roman"/>
          <w:sz w:val="24"/>
          <w:szCs w:val="24"/>
        </w:rPr>
        <w:t xml:space="preserve"> </w:t>
      </w:r>
      <w:r w:rsidRPr="00D41AC6">
        <w:rPr>
          <w:rFonts w:hAnsi="Times New Roman" w:cs="Times New Roman"/>
          <w:sz w:val="24"/>
          <w:szCs w:val="24"/>
        </w:rPr>
        <w:t>политика</w:t>
      </w:r>
      <w:r w:rsidRPr="00D41AC6">
        <w:rPr>
          <w:rFonts w:hAnsi="Times New Roman" w:cs="Times New Roman"/>
          <w:sz w:val="24"/>
          <w:szCs w:val="24"/>
        </w:rPr>
        <w:t xml:space="preserve"> </w:t>
      </w:r>
      <w:r w:rsidRPr="00D41AC6">
        <w:rPr>
          <w:rFonts w:hAnsi="Times New Roman" w:cs="Times New Roman"/>
          <w:sz w:val="24"/>
          <w:szCs w:val="24"/>
        </w:rPr>
        <w:t>применяется</w:t>
      </w:r>
      <w:r w:rsidRPr="00D41AC6">
        <w:rPr>
          <w:rFonts w:hAnsi="Times New Roman" w:cs="Times New Roman"/>
          <w:sz w:val="24"/>
          <w:szCs w:val="24"/>
        </w:rPr>
        <w:t xml:space="preserve"> </w:t>
      </w:r>
      <w:r w:rsidRPr="00D41AC6">
        <w:rPr>
          <w:rFonts w:hAnsi="Times New Roman" w:cs="Times New Roman"/>
          <w:sz w:val="24"/>
          <w:szCs w:val="24"/>
        </w:rPr>
        <w:t>последовательно</w:t>
      </w:r>
      <w:r w:rsidRPr="00D41AC6">
        <w:rPr>
          <w:rFonts w:hAnsi="Times New Roman" w:cs="Times New Roman"/>
          <w:sz w:val="24"/>
          <w:szCs w:val="24"/>
        </w:rPr>
        <w:t xml:space="preserve"> </w:t>
      </w:r>
      <w:r w:rsidRPr="00D41AC6">
        <w:rPr>
          <w:rFonts w:hAnsi="Times New Roman" w:cs="Times New Roman"/>
          <w:sz w:val="24"/>
          <w:szCs w:val="24"/>
        </w:rPr>
        <w:t>из</w:t>
      </w:r>
      <w:r w:rsidRPr="00D41AC6">
        <w:rPr>
          <w:rFonts w:hAnsi="Times New Roman" w:cs="Times New Roman"/>
          <w:sz w:val="24"/>
          <w:szCs w:val="24"/>
        </w:rPr>
        <w:t xml:space="preserve"> </w:t>
      </w:r>
      <w:r w:rsidRPr="00D41AC6">
        <w:rPr>
          <w:rFonts w:hAnsi="Times New Roman" w:cs="Times New Roman"/>
          <w:sz w:val="24"/>
          <w:szCs w:val="24"/>
        </w:rPr>
        <w:t>года</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год</w:t>
      </w:r>
      <w:r w:rsidRPr="00D41AC6">
        <w:rPr>
          <w:rFonts w:hAnsi="Times New Roman" w:cs="Times New Roman"/>
          <w:sz w:val="24"/>
          <w:szCs w:val="24"/>
        </w:rPr>
        <w:t xml:space="preserve">. </w:t>
      </w:r>
      <w:r w:rsidRPr="00D41AC6">
        <w:rPr>
          <w:rFonts w:hAnsi="Times New Roman" w:cs="Times New Roman"/>
          <w:sz w:val="24"/>
          <w:szCs w:val="24"/>
        </w:rPr>
        <w:t>Внесение</w:t>
      </w:r>
      <w:r w:rsidRPr="00D41AC6">
        <w:rPr>
          <w:rFonts w:hAnsi="Times New Roman" w:cs="Times New Roman"/>
          <w:sz w:val="24"/>
          <w:szCs w:val="24"/>
        </w:rPr>
        <w:t xml:space="preserve"> </w:t>
      </w:r>
      <w:r w:rsidRPr="00D41AC6">
        <w:rPr>
          <w:rFonts w:hAnsi="Times New Roman" w:cs="Times New Roman"/>
          <w:sz w:val="24"/>
          <w:szCs w:val="24"/>
        </w:rPr>
        <w:t>изменений</w:t>
      </w:r>
      <w:r w:rsidRPr="00D41AC6">
        <w:rPr>
          <w:rFonts w:hAnsi="Times New Roman" w:cs="Times New Roman"/>
          <w:sz w:val="24"/>
          <w:szCs w:val="24"/>
        </w:rPr>
        <w:t xml:space="preserve"> </w:t>
      </w:r>
      <w:r w:rsidRPr="00D41AC6">
        <w:rPr>
          <w:rFonts w:hAnsi="Times New Roman" w:cs="Times New Roman"/>
          <w:sz w:val="24"/>
          <w:szCs w:val="24"/>
        </w:rPr>
        <w:t>может</w:t>
      </w:r>
      <w:r w:rsidRPr="00D41AC6">
        <w:rPr>
          <w:rFonts w:hAnsi="Times New Roman" w:cs="Times New Roman"/>
          <w:sz w:val="24"/>
          <w:szCs w:val="24"/>
        </w:rPr>
        <w:t xml:space="preserve"> </w:t>
      </w:r>
      <w:proofErr w:type="gramStart"/>
      <w:r w:rsidRPr="00D41AC6">
        <w:rPr>
          <w:rFonts w:hAnsi="Times New Roman" w:cs="Times New Roman"/>
          <w:sz w:val="24"/>
          <w:szCs w:val="24"/>
        </w:rPr>
        <w:t>производится</w:t>
      </w:r>
      <w:proofErr w:type="gramEnd"/>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случаях</w:t>
      </w:r>
      <w:r w:rsidRPr="00D41AC6">
        <w:rPr>
          <w:rFonts w:hAnsi="Times New Roman" w:cs="Times New Roman"/>
          <w:sz w:val="24"/>
          <w:szCs w:val="24"/>
        </w:rPr>
        <w:t xml:space="preserve"> </w:t>
      </w:r>
      <w:r w:rsidRPr="00D41AC6">
        <w:rPr>
          <w:rFonts w:hAnsi="Times New Roman" w:cs="Times New Roman"/>
          <w:sz w:val="24"/>
          <w:szCs w:val="24"/>
        </w:rPr>
        <w:t>изменения</w:t>
      </w:r>
      <w:r w:rsidRPr="00D41AC6">
        <w:rPr>
          <w:rFonts w:hAnsi="Times New Roman" w:cs="Times New Roman"/>
          <w:sz w:val="24"/>
          <w:szCs w:val="24"/>
        </w:rPr>
        <w:t xml:space="preserve"> </w:t>
      </w:r>
      <w:r w:rsidRPr="00D41AC6">
        <w:rPr>
          <w:rFonts w:hAnsi="Times New Roman" w:cs="Times New Roman"/>
          <w:sz w:val="24"/>
          <w:szCs w:val="24"/>
        </w:rPr>
        <w:t>законодательства</w:t>
      </w:r>
      <w:r w:rsidRPr="00D41AC6">
        <w:rPr>
          <w:rFonts w:hAnsi="Times New Roman" w:cs="Times New Roman"/>
          <w:sz w:val="24"/>
          <w:szCs w:val="24"/>
        </w:rPr>
        <w:t xml:space="preserve"> </w:t>
      </w:r>
      <w:r w:rsidRPr="00D41AC6">
        <w:rPr>
          <w:rFonts w:hAnsi="Times New Roman" w:cs="Times New Roman"/>
          <w:sz w:val="24"/>
          <w:szCs w:val="24"/>
        </w:rPr>
        <w:t>РФ</w:t>
      </w:r>
      <w:r w:rsidRPr="00D41AC6">
        <w:rPr>
          <w:rFonts w:hAnsi="Times New Roman" w:cs="Times New Roman"/>
          <w:sz w:val="24"/>
          <w:szCs w:val="24"/>
        </w:rPr>
        <w:t xml:space="preserve"> </w:t>
      </w:r>
      <w:r w:rsidRPr="00D41AC6">
        <w:rPr>
          <w:rFonts w:hAnsi="Times New Roman" w:cs="Times New Roman"/>
          <w:sz w:val="24"/>
          <w:szCs w:val="24"/>
        </w:rPr>
        <w:t>ил</w:t>
      </w:r>
      <w:r w:rsidRPr="00D41AC6">
        <w:rPr>
          <w:rFonts w:hAnsi="Times New Roman" w:cs="Times New Roman"/>
          <w:sz w:val="24"/>
          <w:szCs w:val="24"/>
        </w:rPr>
        <w:t xml:space="preserve"> </w:t>
      </w:r>
      <w:r w:rsidRPr="00D41AC6">
        <w:rPr>
          <w:rFonts w:hAnsi="Times New Roman" w:cs="Times New Roman"/>
          <w:sz w:val="24"/>
          <w:szCs w:val="24"/>
        </w:rPr>
        <w:t>нормативных</w:t>
      </w:r>
      <w:r w:rsidRPr="00D41AC6">
        <w:rPr>
          <w:rFonts w:hAnsi="Times New Roman" w:cs="Times New Roman"/>
          <w:sz w:val="24"/>
          <w:szCs w:val="24"/>
        </w:rPr>
        <w:t xml:space="preserve"> </w:t>
      </w:r>
      <w:r w:rsidRPr="00D41AC6">
        <w:rPr>
          <w:rFonts w:hAnsi="Times New Roman" w:cs="Times New Roman"/>
          <w:sz w:val="24"/>
          <w:szCs w:val="24"/>
        </w:rPr>
        <w:t>актов</w:t>
      </w:r>
      <w:r w:rsidRPr="00D41AC6">
        <w:rPr>
          <w:rFonts w:hAnsi="Times New Roman" w:cs="Times New Roman"/>
          <w:sz w:val="24"/>
          <w:szCs w:val="24"/>
        </w:rPr>
        <w:t xml:space="preserve"> </w:t>
      </w:r>
      <w:r w:rsidRPr="00D41AC6">
        <w:rPr>
          <w:rFonts w:hAnsi="Times New Roman" w:cs="Times New Roman"/>
          <w:sz w:val="24"/>
          <w:szCs w:val="24"/>
        </w:rPr>
        <w:t>органов</w:t>
      </w:r>
      <w:r w:rsidRPr="00D41AC6">
        <w:rPr>
          <w:rFonts w:hAnsi="Times New Roman" w:cs="Times New Roman"/>
          <w:sz w:val="24"/>
          <w:szCs w:val="24"/>
        </w:rPr>
        <w:t xml:space="preserve">, </w:t>
      </w:r>
      <w:r w:rsidRPr="00D41AC6">
        <w:rPr>
          <w:rFonts w:hAnsi="Times New Roman" w:cs="Times New Roman"/>
          <w:sz w:val="24"/>
          <w:szCs w:val="24"/>
        </w:rPr>
        <w:t>осуществляющих</w:t>
      </w:r>
      <w:r w:rsidRPr="00D41AC6">
        <w:rPr>
          <w:rFonts w:hAnsi="Times New Roman" w:cs="Times New Roman"/>
          <w:sz w:val="24"/>
          <w:szCs w:val="24"/>
        </w:rPr>
        <w:t xml:space="preserve"> </w:t>
      </w:r>
      <w:r w:rsidRPr="00D41AC6">
        <w:rPr>
          <w:rFonts w:hAnsi="Times New Roman" w:cs="Times New Roman"/>
          <w:sz w:val="24"/>
          <w:szCs w:val="24"/>
        </w:rPr>
        <w:t>регулирование</w:t>
      </w:r>
      <w:r w:rsidRPr="00D41AC6">
        <w:rPr>
          <w:rFonts w:hAnsi="Times New Roman" w:cs="Times New Roman"/>
          <w:sz w:val="24"/>
          <w:szCs w:val="24"/>
        </w:rPr>
        <w:t xml:space="preserve"> </w:t>
      </w:r>
      <w:r w:rsidRPr="00D41AC6">
        <w:rPr>
          <w:rFonts w:hAnsi="Times New Roman" w:cs="Times New Roman"/>
          <w:sz w:val="24"/>
          <w:szCs w:val="24"/>
        </w:rPr>
        <w:t>бухгалтерского</w:t>
      </w:r>
      <w:r w:rsidRPr="00D41AC6">
        <w:rPr>
          <w:rFonts w:hAnsi="Times New Roman" w:cs="Times New Roman"/>
          <w:sz w:val="24"/>
          <w:szCs w:val="24"/>
        </w:rPr>
        <w:t xml:space="preserve"> </w:t>
      </w:r>
      <w:r w:rsidRPr="00D41AC6">
        <w:rPr>
          <w:rFonts w:hAnsi="Times New Roman" w:cs="Times New Roman"/>
          <w:sz w:val="24"/>
          <w:szCs w:val="24"/>
        </w:rPr>
        <w:t>учёта</w:t>
      </w:r>
      <w:r w:rsidRPr="00D41AC6">
        <w:rPr>
          <w:rFonts w:hAnsi="Times New Roman" w:cs="Times New Roman"/>
          <w:sz w:val="24"/>
          <w:szCs w:val="24"/>
        </w:rPr>
        <w:t>.</w:t>
      </w:r>
    </w:p>
    <w:p w:rsidR="00D03BAA" w:rsidRPr="00D41AC6" w:rsidRDefault="00D03BAA" w:rsidP="00D41AC6">
      <w:pPr>
        <w:spacing w:after="0" w:line="240" w:lineRule="auto"/>
        <w:ind w:firstLine="709"/>
        <w:rPr>
          <w:rFonts w:hAnsi="Times New Roman" w:cs="Times New Roman"/>
          <w:sz w:val="24"/>
          <w:szCs w:val="24"/>
        </w:rPr>
      </w:pPr>
      <w:r w:rsidRPr="00D41AC6">
        <w:rPr>
          <w:rFonts w:hAnsi="Times New Roman" w:cs="Times New Roman"/>
          <w:sz w:val="24"/>
          <w:szCs w:val="24"/>
        </w:rPr>
        <w:t>При</w:t>
      </w:r>
      <w:r w:rsidRPr="00D41AC6">
        <w:rPr>
          <w:rFonts w:hAnsi="Times New Roman" w:cs="Times New Roman"/>
          <w:sz w:val="24"/>
          <w:szCs w:val="24"/>
        </w:rPr>
        <w:t xml:space="preserve"> </w:t>
      </w:r>
      <w:r w:rsidRPr="00D41AC6">
        <w:rPr>
          <w:rFonts w:hAnsi="Times New Roman" w:cs="Times New Roman"/>
          <w:sz w:val="24"/>
          <w:szCs w:val="24"/>
        </w:rPr>
        <w:t>внесении</w:t>
      </w:r>
      <w:r w:rsidRPr="00D41AC6">
        <w:rPr>
          <w:rFonts w:hAnsi="Times New Roman" w:cs="Times New Roman"/>
          <w:sz w:val="24"/>
          <w:szCs w:val="24"/>
        </w:rPr>
        <w:t xml:space="preserve"> </w:t>
      </w:r>
      <w:r w:rsidRPr="00D41AC6">
        <w:rPr>
          <w:rFonts w:hAnsi="Times New Roman" w:cs="Times New Roman"/>
          <w:sz w:val="24"/>
          <w:szCs w:val="24"/>
        </w:rPr>
        <w:t>изменений</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учётную</w:t>
      </w:r>
      <w:r w:rsidRPr="00D41AC6">
        <w:rPr>
          <w:rFonts w:hAnsi="Times New Roman" w:cs="Times New Roman"/>
          <w:sz w:val="24"/>
          <w:szCs w:val="24"/>
        </w:rPr>
        <w:t xml:space="preserve"> </w:t>
      </w:r>
      <w:r w:rsidRPr="00D41AC6">
        <w:rPr>
          <w:rFonts w:hAnsi="Times New Roman" w:cs="Times New Roman"/>
          <w:sz w:val="24"/>
          <w:szCs w:val="24"/>
        </w:rPr>
        <w:t>политику</w:t>
      </w:r>
      <w:r w:rsidRPr="00D41AC6">
        <w:rPr>
          <w:rFonts w:hAnsi="Times New Roman" w:cs="Times New Roman"/>
          <w:sz w:val="24"/>
          <w:szCs w:val="24"/>
        </w:rPr>
        <w:t xml:space="preserve"> </w:t>
      </w:r>
      <w:r w:rsidRPr="00D41AC6">
        <w:rPr>
          <w:rFonts w:hAnsi="Times New Roman" w:cs="Times New Roman"/>
          <w:sz w:val="24"/>
          <w:szCs w:val="24"/>
        </w:rPr>
        <w:t>главный</w:t>
      </w:r>
      <w:r w:rsidRPr="00D41AC6">
        <w:rPr>
          <w:rFonts w:hAnsi="Times New Roman" w:cs="Times New Roman"/>
          <w:sz w:val="24"/>
          <w:szCs w:val="24"/>
        </w:rPr>
        <w:t xml:space="preserve"> </w:t>
      </w:r>
      <w:r w:rsidRPr="00D41AC6">
        <w:rPr>
          <w:rFonts w:hAnsi="Times New Roman" w:cs="Times New Roman"/>
          <w:sz w:val="24"/>
          <w:szCs w:val="24"/>
        </w:rPr>
        <w:t>бухгалтер</w:t>
      </w:r>
      <w:r w:rsidRPr="00D41AC6">
        <w:rPr>
          <w:rFonts w:hAnsi="Times New Roman" w:cs="Times New Roman"/>
          <w:sz w:val="24"/>
          <w:szCs w:val="24"/>
        </w:rPr>
        <w:t xml:space="preserve"> </w:t>
      </w:r>
      <w:r w:rsidRPr="00D41AC6">
        <w:rPr>
          <w:rFonts w:hAnsi="Times New Roman" w:cs="Times New Roman"/>
          <w:sz w:val="24"/>
          <w:szCs w:val="24"/>
        </w:rPr>
        <w:t>оценивает</w:t>
      </w:r>
      <w:r w:rsidRPr="00D41AC6">
        <w:rPr>
          <w:rFonts w:hAnsi="Times New Roman" w:cs="Times New Roman"/>
          <w:sz w:val="24"/>
          <w:szCs w:val="24"/>
        </w:rPr>
        <w:t xml:space="preserve"> </w:t>
      </w:r>
      <w:r w:rsidRPr="00D41AC6">
        <w:rPr>
          <w:rFonts w:hAnsi="Times New Roman" w:cs="Times New Roman"/>
          <w:sz w:val="24"/>
          <w:szCs w:val="24"/>
        </w:rPr>
        <w:t>в</w:t>
      </w:r>
      <w:r w:rsidRPr="00D41AC6">
        <w:rPr>
          <w:rFonts w:hAnsi="Times New Roman" w:cs="Times New Roman"/>
          <w:sz w:val="24"/>
          <w:szCs w:val="24"/>
        </w:rPr>
        <w:t xml:space="preserve"> </w:t>
      </w:r>
      <w:r w:rsidRPr="00D41AC6">
        <w:rPr>
          <w:rFonts w:hAnsi="Times New Roman" w:cs="Times New Roman"/>
          <w:sz w:val="24"/>
          <w:szCs w:val="24"/>
        </w:rPr>
        <w:t>целях</w:t>
      </w:r>
      <w:r w:rsidRPr="00D41AC6">
        <w:rPr>
          <w:rFonts w:hAnsi="Times New Roman" w:cs="Times New Roman"/>
          <w:sz w:val="24"/>
          <w:szCs w:val="24"/>
        </w:rPr>
        <w:t xml:space="preserve"> </w:t>
      </w:r>
      <w:r w:rsidRPr="00D41AC6">
        <w:rPr>
          <w:rFonts w:hAnsi="Times New Roman" w:cs="Times New Roman"/>
          <w:sz w:val="24"/>
          <w:szCs w:val="24"/>
        </w:rPr>
        <w:t>сопоставления</w:t>
      </w:r>
      <w:r w:rsidRPr="00D41AC6">
        <w:rPr>
          <w:rFonts w:hAnsi="Times New Roman" w:cs="Times New Roman"/>
          <w:sz w:val="24"/>
          <w:szCs w:val="24"/>
        </w:rPr>
        <w:t xml:space="preserve"> </w:t>
      </w:r>
      <w:r w:rsidRPr="00D41AC6">
        <w:rPr>
          <w:rFonts w:hAnsi="Times New Roman" w:cs="Times New Roman"/>
          <w:sz w:val="24"/>
          <w:szCs w:val="24"/>
        </w:rPr>
        <w:t>отчётности</w:t>
      </w:r>
      <w:r w:rsidRPr="00D41AC6">
        <w:rPr>
          <w:rFonts w:hAnsi="Times New Roman" w:cs="Times New Roman"/>
          <w:sz w:val="24"/>
          <w:szCs w:val="24"/>
        </w:rPr>
        <w:t xml:space="preserve"> </w:t>
      </w:r>
      <w:r w:rsidRPr="00D41AC6">
        <w:rPr>
          <w:rFonts w:hAnsi="Times New Roman" w:cs="Times New Roman"/>
          <w:sz w:val="24"/>
          <w:szCs w:val="24"/>
        </w:rPr>
        <w:t>существенность</w:t>
      </w:r>
      <w:r w:rsidRPr="00D41AC6">
        <w:rPr>
          <w:rFonts w:hAnsi="Times New Roman" w:cs="Times New Roman"/>
          <w:sz w:val="24"/>
          <w:szCs w:val="24"/>
        </w:rPr>
        <w:t xml:space="preserve"> </w:t>
      </w:r>
      <w:r w:rsidRPr="00D41AC6">
        <w:rPr>
          <w:rFonts w:hAnsi="Times New Roman" w:cs="Times New Roman"/>
          <w:sz w:val="24"/>
          <w:szCs w:val="24"/>
        </w:rPr>
        <w:t>изменения</w:t>
      </w:r>
      <w:r w:rsidRPr="00D41AC6">
        <w:rPr>
          <w:rFonts w:hAnsi="Times New Roman" w:cs="Times New Roman"/>
          <w:sz w:val="24"/>
          <w:szCs w:val="24"/>
        </w:rPr>
        <w:t xml:space="preserve"> </w:t>
      </w:r>
      <w:r w:rsidRPr="00D41AC6">
        <w:rPr>
          <w:rFonts w:hAnsi="Times New Roman" w:cs="Times New Roman"/>
          <w:sz w:val="24"/>
          <w:szCs w:val="24"/>
        </w:rPr>
        <w:t>показателей</w:t>
      </w:r>
      <w:r w:rsidRPr="00D41AC6">
        <w:rPr>
          <w:rFonts w:hAnsi="Times New Roman" w:cs="Times New Roman"/>
          <w:sz w:val="24"/>
          <w:szCs w:val="24"/>
        </w:rPr>
        <w:t xml:space="preserve">, </w:t>
      </w:r>
      <w:r w:rsidRPr="00D41AC6">
        <w:rPr>
          <w:rFonts w:hAnsi="Times New Roman" w:cs="Times New Roman"/>
          <w:sz w:val="24"/>
          <w:szCs w:val="24"/>
        </w:rPr>
        <w:t>отражающих</w:t>
      </w:r>
      <w:r w:rsidRPr="00D41AC6">
        <w:rPr>
          <w:rFonts w:hAnsi="Times New Roman" w:cs="Times New Roman"/>
          <w:sz w:val="24"/>
          <w:szCs w:val="24"/>
        </w:rPr>
        <w:t xml:space="preserve"> </w:t>
      </w:r>
      <w:proofErr w:type="spellStart"/>
      <w:r w:rsidRPr="00D41AC6">
        <w:rPr>
          <w:rFonts w:hAnsi="Times New Roman" w:cs="Times New Roman"/>
          <w:sz w:val="24"/>
          <w:szCs w:val="24"/>
        </w:rPr>
        <w:t>финасовое</w:t>
      </w:r>
      <w:proofErr w:type="spellEnd"/>
      <w:r w:rsidRPr="00D41AC6">
        <w:rPr>
          <w:rFonts w:hAnsi="Times New Roman" w:cs="Times New Roman"/>
          <w:sz w:val="24"/>
          <w:szCs w:val="24"/>
        </w:rPr>
        <w:t xml:space="preserve"> </w:t>
      </w:r>
      <w:r w:rsidRPr="00D41AC6">
        <w:rPr>
          <w:rFonts w:hAnsi="Times New Roman" w:cs="Times New Roman"/>
          <w:sz w:val="24"/>
          <w:szCs w:val="24"/>
        </w:rPr>
        <w:t>положение</w:t>
      </w:r>
      <w:r w:rsidRPr="00D41AC6">
        <w:rPr>
          <w:rFonts w:hAnsi="Times New Roman" w:cs="Times New Roman"/>
          <w:sz w:val="24"/>
          <w:szCs w:val="24"/>
        </w:rPr>
        <w:t xml:space="preserve">, </w:t>
      </w:r>
      <w:r w:rsidRPr="00D41AC6">
        <w:rPr>
          <w:rFonts w:hAnsi="Times New Roman" w:cs="Times New Roman"/>
          <w:sz w:val="24"/>
          <w:szCs w:val="24"/>
        </w:rPr>
        <w:t>финансовые</w:t>
      </w:r>
      <w:r w:rsidRPr="00D41AC6">
        <w:rPr>
          <w:rFonts w:hAnsi="Times New Roman" w:cs="Times New Roman"/>
          <w:sz w:val="24"/>
          <w:szCs w:val="24"/>
        </w:rPr>
        <w:t xml:space="preserve"> </w:t>
      </w:r>
      <w:r w:rsidRPr="00D41AC6">
        <w:rPr>
          <w:rFonts w:hAnsi="Times New Roman" w:cs="Times New Roman"/>
          <w:sz w:val="24"/>
          <w:szCs w:val="24"/>
        </w:rPr>
        <w:t>результаты</w:t>
      </w:r>
      <w:r w:rsidRPr="00D41AC6">
        <w:rPr>
          <w:rFonts w:hAnsi="Times New Roman" w:cs="Times New Roman"/>
          <w:sz w:val="24"/>
          <w:szCs w:val="24"/>
        </w:rPr>
        <w:t xml:space="preserve"> </w:t>
      </w:r>
      <w:r w:rsidRPr="00D41AC6">
        <w:rPr>
          <w:rFonts w:hAnsi="Times New Roman" w:cs="Times New Roman"/>
          <w:sz w:val="24"/>
          <w:szCs w:val="24"/>
        </w:rPr>
        <w:t>деятельности</w:t>
      </w:r>
      <w:r w:rsidRPr="00D41AC6">
        <w:rPr>
          <w:rFonts w:hAnsi="Times New Roman" w:cs="Times New Roman"/>
          <w:sz w:val="24"/>
          <w:szCs w:val="24"/>
        </w:rPr>
        <w:t xml:space="preserve"> </w:t>
      </w:r>
      <w:r w:rsidRPr="00D41AC6">
        <w:rPr>
          <w:rFonts w:hAnsi="Times New Roman" w:cs="Times New Roman"/>
          <w:sz w:val="24"/>
          <w:szCs w:val="24"/>
        </w:rPr>
        <w:t>учреждения</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движение</w:t>
      </w:r>
      <w:r w:rsidRPr="00D41AC6">
        <w:rPr>
          <w:rFonts w:hAnsi="Times New Roman" w:cs="Times New Roman"/>
          <w:sz w:val="24"/>
          <w:szCs w:val="24"/>
        </w:rPr>
        <w:t xml:space="preserve"> </w:t>
      </w:r>
      <w:r w:rsidRPr="00D41AC6">
        <w:rPr>
          <w:rFonts w:hAnsi="Times New Roman" w:cs="Times New Roman"/>
          <w:sz w:val="24"/>
          <w:szCs w:val="24"/>
        </w:rPr>
        <w:t>его</w:t>
      </w:r>
      <w:r w:rsidRPr="00D41AC6">
        <w:rPr>
          <w:rFonts w:hAnsi="Times New Roman" w:cs="Times New Roman"/>
          <w:sz w:val="24"/>
          <w:szCs w:val="24"/>
        </w:rPr>
        <w:t xml:space="preserve"> </w:t>
      </w:r>
      <w:r w:rsidRPr="00D41AC6">
        <w:rPr>
          <w:rFonts w:hAnsi="Times New Roman" w:cs="Times New Roman"/>
          <w:sz w:val="24"/>
          <w:szCs w:val="24"/>
        </w:rPr>
        <w:t>денежных</w:t>
      </w:r>
      <w:r w:rsidRPr="00D41AC6">
        <w:rPr>
          <w:rFonts w:hAnsi="Times New Roman" w:cs="Times New Roman"/>
          <w:sz w:val="24"/>
          <w:szCs w:val="24"/>
        </w:rPr>
        <w:t xml:space="preserve"> </w:t>
      </w:r>
      <w:r w:rsidRPr="00D41AC6">
        <w:rPr>
          <w:rFonts w:hAnsi="Times New Roman" w:cs="Times New Roman"/>
          <w:sz w:val="24"/>
          <w:szCs w:val="24"/>
        </w:rPr>
        <w:t>средств</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основе</w:t>
      </w:r>
      <w:r w:rsidRPr="00D41AC6">
        <w:rPr>
          <w:rFonts w:hAnsi="Times New Roman" w:cs="Times New Roman"/>
          <w:sz w:val="24"/>
          <w:szCs w:val="24"/>
        </w:rPr>
        <w:t xml:space="preserve"> </w:t>
      </w:r>
      <w:r w:rsidRPr="00D41AC6">
        <w:rPr>
          <w:rFonts w:hAnsi="Times New Roman" w:cs="Times New Roman"/>
          <w:sz w:val="24"/>
          <w:szCs w:val="24"/>
        </w:rPr>
        <w:t>своего</w:t>
      </w:r>
      <w:r w:rsidRPr="00D41AC6">
        <w:rPr>
          <w:rFonts w:hAnsi="Times New Roman" w:cs="Times New Roman"/>
          <w:sz w:val="24"/>
          <w:szCs w:val="24"/>
        </w:rPr>
        <w:t xml:space="preserve"> </w:t>
      </w:r>
      <w:r w:rsidRPr="00D41AC6">
        <w:rPr>
          <w:rFonts w:hAnsi="Times New Roman" w:cs="Times New Roman"/>
          <w:sz w:val="24"/>
          <w:szCs w:val="24"/>
        </w:rPr>
        <w:t>профессионального</w:t>
      </w:r>
      <w:r w:rsidRPr="00D41AC6">
        <w:rPr>
          <w:rFonts w:hAnsi="Times New Roman" w:cs="Times New Roman"/>
          <w:sz w:val="24"/>
          <w:szCs w:val="24"/>
        </w:rPr>
        <w:t xml:space="preserve"> </w:t>
      </w:r>
      <w:r w:rsidRPr="00D41AC6">
        <w:rPr>
          <w:rFonts w:hAnsi="Times New Roman" w:cs="Times New Roman"/>
          <w:sz w:val="24"/>
          <w:szCs w:val="24"/>
        </w:rPr>
        <w:t>суждения</w:t>
      </w:r>
      <w:r w:rsidRPr="00D41AC6">
        <w:rPr>
          <w:rFonts w:hAnsi="Times New Roman" w:cs="Times New Roman"/>
          <w:sz w:val="24"/>
          <w:szCs w:val="24"/>
        </w:rPr>
        <w:t xml:space="preserve">. </w:t>
      </w:r>
      <w:r w:rsidRPr="00D41AC6">
        <w:rPr>
          <w:rFonts w:hAnsi="Times New Roman" w:cs="Times New Roman"/>
          <w:sz w:val="24"/>
          <w:szCs w:val="24"/>
        </w:rPr>
        <w:t>Также</w:t>
      </w:r>
      <w:r w:rsidRPr="00D41AC6">
        <w:rPr>
          <w:rFonts w:hAnsi="Times New Roman" w:cs="Times New Roman"/>
          <w:sz w:val="24"/>
          <w:szCs w:val="24"/>
        </w:rPr>
        <w:t xml:space="preserve"> </w:t>
      </w:r>
      <w:r w:rsidRPr="00D41AC6">
        <w:rPr>
          <w:rFonts w:hAnsi="Times New Roman" w:cs="Times New Roman"/>
          <w:sz w:val="24"/>
          <w:szCs w:val="24"/>
        </w:rPr>
        <w:t>на</w:t>
      </w:r>
      <w:r w:rsidRPr="00D41AC6">
        <w:rPr>
          <w:rFonts w:hAnsi="Times New Roman" w:cs="Times New Roman"/>
          <w:sz w:val="24"/>
          <w:szCs w:val="24"/>
        </w:rPr>
        <w:t xml:space="preserve"> </w:t>
      </w:r>
      <w:r w:rsidRPr="00D41AC6">
        <w:rPr>
          <w:rFonts w:hAnsi="Times New Roman" w:cs="Times New Roman"/>
          <w:sz w:val="24"/>
          <w:szCs w:val="24"/>
        </w:rPr>
        <w:t>основе</w:t>
      </w:r>
      <w:r w:rsidRPr="00D41AC6">
        <w:rPr>
          <w:rFonts w:hAnsi="Times New Roman" w:cs="Times New Roman"/>
          <w:sz w:val="24"/>
          <w:szCs w:val="24"/>
        </w:rPr>
        <w:t xml:space="preserve"> </w:t>
      </w:r>
      <w:r w:rsidRPr="00D41AC6">
        <w:rPr>
          <w:rFonts w:hAnsi="Times New Roman" w:cs="Times New Roman"/>
          <w:sz w:val="24"/>
          <w:szCs w:val="24"/>
        </w:rPr>
        <w:t>профессионального</w:t>
      </w:r>
      <w:r w:rsidRPr="00D41AC6">
        <w:rPr>
          <w:rFonts w:hAnsi="Times New Roman" w:cs="Times New Roman"/>
          <w:sz w:val="24"/>
          <w:szCs w:val="24"/>
        </w:rPr>
        <w:t xml:space="preserve"> </w:t>
      </w:r>
      <w:r w:rsidRPr="00D41AC6">
        <w:rPr>
          <w:rFonts w:hAnsi="Times New Roman" w:cs="Times New Roman"/>
          <w:sz w:val="24"/>
          <w:szCs w:val="24"/>
        </w:rPr>
        <w:t>суждения</w:t>
      </w:r>
      <w:r w:rsidRPr="00D41AC6">
        <w:rPr>
          <w:rFonts w:hAnsi="Times New Roman" w:cs="Times New Roman"/>
          <w:sz w:val="24"/>
          <w:szCs w:val="24"/>
        </w:rPr>
        <w:t xml:space="preserve"> </w:t>
      </w:r>
      <w:r w:rsidRPr="00D41AC6">
        <w:rPr>
          <w:rFonts w:hAnsi="Times New Roman" w:cs="Times New Roman"/>
          <w:sz w:val="24"/>
          <w:szCs w:val="24"/>
        </w:rPr>
        <w:t>оценивается</w:t>
      </w:r>
      <w:r w:rsidRPr="00D41AC6">
        <w:rPr>
          <w:rFonts w:hAnsi="Times New Roman" w:cs="Times New Roman"/>
          <w:sz w:val="24"/>
          <w:szCs w:val="24"/>
        </w:rPr>
        <w:t xml:space="preserve"> </w:t>
      </w:r>
      <w:r w:rsidRPr="00D41AC6">
        <w:rPr>
          <w:rFonts w:hAnsi="Times New Roman" w:cs="Times New Roman"/>
          <w:sz w:val="24"/>
          <w:szCs w:val="24"/>
        </w:rPr>
        <w:t>существенность</w:t>
      </w:r>
      <w:r w:rsidRPr="00D41AC6">
        <w:rPr>
          <w:rFonts w:hAnsi="Times New Roman" w:cs="Times New Roman"/>
          <w:sz w:val="24"/>
          <w:szCs w:val="24"/>
        </w:rPr>
        <w:t xml:space="preserve"> </w:t>
      </w:r>
      <w:r w:rsidRPr="00D41AC6">
        <w:rPr>
          <w:rFonts w:hAnsi="Times New Roman" w:cs="Times New Roman"/>
          <w:sz w:val="24"/>
          <w:szCs w:val="24"/>
        </w:rPr>
        <w:t>ошибок</w:t>
      </w:r>
      <w:r w:rsidRPr="00D41AC6">
        <w:rPr>
          <w:rFonts w:hAnsi="Times New Roman" w:cs="Times New Roman"/>
          <w:sz w:val="24"/>
          <w:szCs w:val="24"/>
        </w:rPr>
        <w:t xml:space="preserve"> </w:t>
      </w:r>
      <w:r w:rsidRPr="00D41AC6">
        <w:rPr>
          <w:rFonts w:hAnsi="Times New Roman" w:cs="Times New Roman"/>
          <w:sz w:val="24"/>
          <w:szCs w:val="24"/>
        </w:rPr>
        <w:t>отчётного</w:t>
      </w:r>
      <w:r w:rsidRPr="00D41AC6">
        <w:rPr>
          <w:rFonts w:hAnsi="Times New Roman" w:cs="Times New Roman"/>
          <w:sz w:val="24"/>
          <w:szCs w:val="24"/>
        </w:rPr>
        <w:t xml:space="preserve"> </w:t>
      </w:r>
      <w:r w:rsidRPr="00D41AC6">
        <w:rPr>
          <w:rFonts w:hAnsi="Times New Roman" w:cs="Times New Roman"/>
          <w:sz w:val="24"/>
          <w:szCs w:val="24"/>
        </w:rPr>
        <w:t>периода</w:t>
      </w:r>
      <w:r w:rsidRPr="00D41AC6">
        <w:rPr>
          <w:rFonts w:hAnsi="Times New Roman" w:cs="Times New Roman"/>
          <w:sz w:val="24"/>
          <w:szCs w:val="24"/>
        </w:rPr>
        <w:t xml:space="preserve">, </w:t>
      </w:r>
      <w:r w:rsidRPr="00D41AC6">
        <w:rPr>
          <w:rFonts w:hAnsi="Times New Roman" w:cs="Times New Roman"/>
          <w:sz w:val="24"/>
          <w:szCs w:val="24"/>
        </w:rPr>
        <w:t>выявленных</w:t>
      </w:r>
      <w:r w:rsidRPr="00D41AC6">
        <w:rPr>
          <w:rFonts w:hAnsi="Times New Roman" w:cs="Times New Roman"/>
          <w:sz w:val="24"/>
          <w:szCs w:val="24"/>
        </w:rPr>
        <w:t xml:space="preserve"> </w:t>
      </w:r>
      <w:r w:rsidRPr="00D41AC6">
        <w:rPr>
          <w:rFonts w:hAnsi="Times New Roman" w:cs="Times New Roman"/>
          <w:sz w:val="24"/>
          <w:szCs w:val="24"/>
        </w:rPr>
        <w:t>после</w:t>
      </w:r>
      <w:r w:rsidRPr="00D41AC6">
        <w:rPr>
          <w:rFonts w:hAnsi="Times New Roman" w:cs="Times New Roman"/>
          <w:sz w:val="24"/>
          <w:szCs w:val="24"/>
        </w:rPr>
        <w:t xml:space="preserve"> </w:t>
      </w:r>
      <w:r w:rsidRPr="00D41AC6">
        <w:rPr>
          <w:rFonts w:hAnsi="Times New Roman" w:cs="Times New Roman"/>
          <w:sz w:val="24"/>
          <w:szCs w:val="24"/>
        </w:rPr>
        <w:t>утверждения</w:t>
      </w:r>
      <w:r w:rsidRPr="00D41AC6">
        <w:rPr>
          <w:rFonts w:hAnsi="Times New Roman" w:cs="Times New Roman"/>
          <w:sz w:val="24"/>
          <w:szCs w:val="24"/>
        </w:rPr>
        <w:t xml:space="preserve"> </w:t>
      </w:r>
      <w:r w:rsidRPr="00D41AC6">
        <w:rPr>
          <w:rFonts w:hAnsi="Times New Roman" w:cs="Times New Roman"/>
          <w:sz w:val="24"/>
          <w:szCs w:val="24"/>
        </w:rPr>
        <w:t>отчётности</w:t>
      </w:r>
      <w:r w:rsidRPr="00D41AC6">
        <w:rPr>
          <w:rFonts w:hAnsi="Times New Roman" w:cs="Times New Roman"/>
          <w:sz w:val="24"/>
          <w:szCs w:val="24"/>
        </w:rPr>
        <w:t>.</w:t>
      </w:r>
    </w:p>
    <w:p w:rsidR="00D03BAA" w:rsidRPr="00D41AC6" w:rsidRDefault="00D03BAA" w:rsidP="00D41AC6">
      <w:pPr>
        <w:spacing w:after="0" w:line="240" w:lineRule="auto"/>
        <w:ind w:firstLine="709"/>
        <w:rPr>
          <w:rFonts w:hAnsi="Times New Roman" w:cs="Times New Roman"/>
          <w:sz w:val="24"/>
          <w:szCs w:val="24"/>
        </w:rPr>
      </w:pPr>
      <w:r w:rsidRPr="00D41AC6">
        <w:rPr>
          <w:rFonts w:hAnsi="Times New Roman" w:cs="Times New Roman"/>
          <w:sz w:val="24"/>
          <w:szCs w:val="24"/>
        </w:rPr>
        <w:t>Основание</w:t>
      </w:r>
      <w:r w:rsidRPr="00D41AC6">
        <w:rPr>
          <w:rFonts w:hAnsi="Times New Roman" w:cs="Times New Roman"/>
          <w:sz w:val="24"/>
          <w:szCs w:val="24"/>
        </w:rPr>
        <w:t xml:space="preserve">: </w:t>
      </w:r>
      <w:r w:rsidRPr="00D41AC6">
        <w:rPr>
          <w:rFonts w:hAnsi="Times New Roman" w:cs="Times New Roman"/>
          <w:sz w:val="24"/>
          <w:szCs w:val="24"/>
        </w:rPr>
        <w:t>п</w:t>
      </w:r>
      <w:r w:rsidRPr="00D41AC6">
        <w:rPr>
          <w:rFonts w:hAnsi="Times New Roman" w:cs="Times New Roman"/>
          <w:sz w:val="24"/>
          <w:szCs w:val="24"/>
        </w:rPr>
        <w:t xml:space="preserve">.17, 20, 32 </w:t>
      </w:r>
      <w:r w:rsidRPr="00D41AC6">
        <w:rPr>
          <w:rFonts w:hAnsi="Times New Roman" w:cs="Times New Roman"/>
          <w:sz w:val="24"/>
          <w:szCs w:val="24"/>
        </w:rPr>
        <w:t>СГС</w:t>
      </w:r>
      <w:r w:rsidRPr="00D41AC6">
        <w:rPr>
          <w:rFonts w:hAnsi="Times New Roman" w:cs="Times New Roman"/>
          <w:sz w:val="24"/>
          <w:szCs w:val="24"/>
        </w:rPr>
        <w:t xml:space="preserve"> </w:t>
      </w:r>
      <w:r w:rsidRPr="00D41AC6">
        <w:rPr>
          <w:rFonts w:hAnsi="Times New Roman" w:cs="Times New Roman"/>
          <w:sz w:val="24"/>
          <w:szCs w:val="24"/>
        </w:rPr>
        <w:t>«Учётная</w:t>
      </w:r>
      <w:r w:rsidRPr="00D41AC6">
        <w:rPr>
          <w:rFonts w:hAnsi="Times New Roman" w:cs="Times New Roman"/>
          <w:sz w:val="24"/>
          <w:szCs w:val="24"/>
        </w:rPr>
        <w:t xml:space="preserve"> </w:t>
      </w:r>
      <w:r w:rsidRPr="00D41AC6">
        <w:rPr>
          <w:rFonts w:hAnsi="Times New Roman" w:cs="Times New Roman"/>
          <w:sz w:val="24"/>
          <w:szCs w:val="24"/>
        </w:rPr>
        <w:t>политика</w:t>
      </w:r>
      <w:r w:rsidRPr="00D41AC6">
        <w:rPr>
          <w:rFonts w:hAnsi="Times New Roman" w:cs="Times New Roman"/>
          <w:sz w:val="24"/>
          <w:szCs w:val="24"/>
        </w:rPr>
        <w:t xml:space="preserve">, </w:t>
      </w:r>
      <w:r w:rsidRPr="00D41AC6">
        <w:rPr>
          <w:rFonts w:hAnsi="Times New Roman" w:cs="Times New Roman"/>
          <w:sz w:val="24"/>
          <w:szCs w:val="24"/>
        </w:rPr>
        <w:t>оценочные</w:t>
      </w:r>
      <w:r w:rsidRPr="00D41AC6">
        <w:rPr>
          <w:rFonts w:hAnsi="Times New Roman" w:cs="Times New Roman"/>
          <w:sz w:val="24"/>
          <w:szCs w:val="24"/>
        </w:rPr>
        <w:t xml:space="preserve"> </w:t>
      </w:r>
      <w:r w:rsidRPr="00D41AC6">
        <w:rPr>
          <w:rFonts w:hAnsi="Times New Roman" w:cs="Times New Roman"/>
          <w:sz w:val="24"/>
          <w:szCs w:val="24"/>
        </w:rPr>
        <w:t>значения</w:t>
      </w:r>
      <w:r w:rsidRPr="00D41AC6">
        <w:rPr>
          <w:rFonts w:hAnsi="Times New Roman" w:cs="Times New Roman"/>
          <w:sz w:val="24"/>
          <w:szCs w:val="24"/>
        </w:rPr>
        <w:t xml:space="preserve"> </w:t>
      </w:r>
      <w:r w:rsidRPr="00D41AC6">
        <w:rPr>
          <w:rFonts w:hAnsi="Times New Roman" w:cs="Times New Roman"/>
          <w:sz w:val="24"/>
          <w:szCs w:val="24"/>
        </w:rPr>
        <w:t>и</w:t>
      </w:r>
      <w:r w:rsidRPr="00D41AC6">
        <w:rPr>
          <w:rFonts w:hAnsi="Times New Roman" w:cs="Times New Roman"/>
          <w:sz w:val="24"/>
          <w:szCs w:val="24"/>
        </w:rPr>
        <w:t xml:space="preserve"> </w:t>
      </w:r>
      <w:r w:rsidRPr="00D41AC6">
        <w:rPr>
          <w:rFonts w:hAnsi="Times New Roman" w:cs="Times New Roman"/>
          <w:sz w:val="24"/>
          <w:szCs w:val="24"/>
        </w:rPr>
        <w:t>ошибки»</w:t>
      </w:r>
      <w:r w:rsidRPr="00D41AC6">
        <w:rPr>
          <w:rFonts w:hAnsi="Times New Roman" w:cs="Times New Roman"/>
          <w:sz w:val="24"/>
          <w:szCs w:val="24"/>
        </w:rPr>
        <w:t>.</w:t>
      </w:r>
    </w:p>
    <w:p w:rsidR="00DB6EAD" w:rsidRPr="00D41AC6" w:rsidRDefault="00DB6EAD" w:rsidP="00D41AC6">
      <w:pPr>
        <w:pStyle w:val="11"/>
        <w:ind w:leftChars="398" w:left="876" w:firstLine="709"/>
        <w:jc w:val="both"/>
        <w:rPr>
          <w:rFonts w:ascii="Times New Roman" w:hAnsi="Times New Roman" w:cs="Times New Roman"/>
          <w:sz w:val="24"/>
          <w:szCs w:val="24"/>
        </w:rPr>
      </w:pPr>
    </w:p>
    <w:p w:rsidR="00DB6EAD" w:rsidRDefault="00DB6EAD" w:rsidP="00D41AC6">
      <w:pPr>
        <w:pStyle w:val="11"/>
        <w:ind w:leftChars="398" w:left="876" w:firstLine="709"/>
        <w:jc w:val="both"/>
        <w:rPr>
          <w:rFonts w:ascii="Times New Roman" w:hAnsi="Times New Roman" w:cs="Times New Roman"/>
          <w:sz w:val="24"/>
          <w:szCs w:val="24"/>
        </w:rPr>
      </w:pPr>
    </w:p>
    <w:p w:rsidR="00D41AC6" w:rsidRPr="00D41AC6" w:rsidRDefault="00D41AC6" w:rsidP="00D41AC6">
      <w:pPr>
        <w:pStyle w:val="11"/>
        <w:ind w:leftChars="398" w:left="876" w:firstLine="709"/>
        <w:jc w:val="both"/>
        <w:rPr>
          <w:rFonts w:ascii="Times New Roman" w:hAnsi="Times New Roman" w:cs="Times New Roman"/>
          <w:sz w:val="24"/>
          <w:szCs w:val="24"/>
        </w:rPr>
      </w:pPr>
    </w:p>
    <w:p w:rsidR="00DB6EAD" w:rsidRPr="00D41AC6" w:rsidRDefault="00DB6EAD" w:rsidP="00D41AC6">
      <w:pPr>
        <w:pStyle w:val="11"/>
        <w:ind w:leftChars="398" w:left="876" w:firstLine="709"/>
        <w:jc w:val="both"/>
        <w:rPr>
          <w:rFonts w:ascii="Times New Roman" w:hAnsi="Times New Roman" w:cs="Times New Roman"/>
          <w:sz w:val="24"/>
          <w:szCs w:val="24"/>
        </w:rPr>
      </w:pPr>
      <w:bookmarkStart w:id="42" w:name="_GoBack"/>
      <w:bookmarkEnd w:id="42"/>
    </w:p>
    <w:tbl>
      <w:tblPr>
        <w:tblW w:w="8865" w:type="dxa"/>
        <w:tblInd w:w="60" w:type="dxa"/>
        <w:tblLayout w:type="fixed"/>
        <w:tblCellMar>
          <w:top w:w="60" w:type="dxa"/>
          <w:left w:w="60" w:type="dxa"/>
          <w:bottom w:w="60" w:type="dxa"/>
          <w:right w:w="60" w:type="dxa"/>
        </w:tblCellMar>
        <w:tblLook w:val="04A0" w:firstRow="1" w:lastRow="0" w:firstColumn="1" w:lastColumn="0" w:noHBand="0" w:noVBand="1"/>
      </w:tblPr>
      <w:tblGrid>
        <w:gridCol w:w="3669"/>
        <w:gridCol w:w="2095"/>
        <w:gridCol w:w="3101"/>
      </w:tblGrid>
      <w:tr w:rsidR="00F00CF6" w:rsidRPr="00D41AC6">
        <w:tc>
          <w:tcPr>
            <w:tcW w:w="3669" w:type="dxa"/>
            <w:vAlign w:val="bottom"/>
          </w:tcPr>
          <w:p w:rsidR="00F00CF6" w:rsidRPr="00D41AC6" w:rsidRDefault="00F00CF6" w:rsidP="00D41AC6">
            <w:pPr>
              <w:pStyle w:val="11"/>
              <w:ind w:leftChars="398" w:left="876" w:firstLine="709"/>
              <w:jc w:val="both"/>
              <w:rPr>
                <w:rFonts w:ascii="Times New Roman" w:hAnsi="Times New Roman" w:cs="Times New Roman"/>
                <w:sz w:val="24"/>
                <w:szCs w:val="24"/>
              </w:rPr>
            </w:pPr>
          </w:p>
          <w:p w:rsidR="00F00CF6" w:rsidRPr="00D41AC6" w:rsidRDefault="00FC554B" w:rsidP="00D41AC6">
            <w:pPr>
              <w:pStyle w:val="11"/>
              <w:ind w:leftChars="6" w:left="13" w:firstLine="709"/>
              <w:jc w:val="both"/>
              <w:rPr>
                <w:rFonts w:ascii="Times New Roman" w:hAnsi="Times New Roman" w:cs="Times New Roman"/>
                <w:sz w:val="24"/>
                <w:szCs w:val="24"/>
              </w:rPr>
            </w:pPr>
            <w:r w:rsidRPr="00D41AC6">
              <w:rPr>
                <w:rFonts w:ascii="Times New Roman" w:hAnsi="Times New Roman" w:cs="Times New Roman"/>
                <w:sz w:val="24"/>
                <w:szCs w:val="24"/>
              </w:rPr>
              <w:t>Главный бухгалтер</w:t>
            </w:r>
          </w:p>
        </w:tc>
        <w:tc>
          <w:tcPr>
            <w:tcW w:w="2095" w:type="dxa"/>
            <w:tcBorders>
              <w:top w:val="nil"/>
              <w:left w:val="nil"/>
              <w:bottom w:val="single" w:sz="8" w:space="0" w:color="000000"/>
              <w:right w:val="nil"/>
            </w:tcBorders>
          </w:tcPr>
          <w:p w:rsidR="00F00CF6" w:rsidRPr="00D41AC6" w:rsidRDefault="00FC554B" w:rsidP="00D41AC6">
            <w:pPr>
              <w:pStyle w:val="11"/>
              <w:ind w:leftChars="398" w:left="876" w:firstLine="709"/>
              <w:jc w:val="both"/>
              <w:rPr>
                <w:rFonts w:ascii="Times New Roman" w:hAnsi="Times New Roman" w:cs="Times New Roman"/>
                <w:sz w:val="24"/>
                <w:szCs w:val="24"/>
              </w:rPr>
            </w:pPr>
            <w:r w:rsidRPr="00D41AC6">
              <w:rPr>
                <w:rFonts w:ascii="Times New Roman" w:hAnsi="Times New Roman" w:cs="Times New Roman"/>
                <w:sz w:val="24"/>
                <w:szCs w:val="24"/>
              </w:rPr>
              <w:t> </w:t>
            </w:r>
          </w:p>
        </w:tc>
        <w:tc>
          <w:tcPr>
            <w:tcW w:w="3101" w:type="dxa"/>
            <w:vAlign w:val="bottom"/>
          </w:tcPr>
          <w:p w:rsidR="00F00CF6" w:rsidRPr="00D41AC6" w:rsidRDefault="00FC554B" w:rsidP="00D41AC6">
            <w:pPr>
              <w:pStyle w:val="11"/>
              <w:ind w:firstLine="709"/>
              <w:jc w:val="both"/>
              <w:rPr>
                <w:rFonts w:ascii="Times New Roman" w:hAnsi="Times New Roman" w:cs="Times New Roman"/>
                <w:sz w:val="24"/>
                <w:szCs w:val="24"/>
              </w:rPr>
            </w:pPr>
            <w:r w:rsidRPr="00D41AC6">
              <w:rPr>
                <w:rFonts w:ascii="Times New Roman" w:hAnsi="Times New Roman" w:cs="Times New Roman"/>
                <w:bCs/>
                <w:iCs/>
                <w:sz w:val="24"/>
                <w:szCs w:val="24"/>
              </w:rPr>
              <w:t xml:space="preserve">         </w:t>
            </w:r>
            <w:proofErr w:type="spellStart"/>
            <w:r w:rsidR="008B19EF" w:rsidRPr="00D41AC6">
              <w:rPr>
                <w:rFonts w:ascii="Times New Roman" w:hAnsi="Times New Roman" w:cs="Times New Roman"/>
                <w:bCs/>
                <w:iCs/>
                <w:sz w:val="24"/>
                <w:szCs w:val="24"/>
              </w:rPr>
              <w:t>Н.В.Борзыкина</w:t>
            </w:r>
            <w:proofErr w:type="spellEnd"/>
          </w:p>
        </w:tc>
      </w:tr>
    </w:tbl>
    <w:p w:rsidR="00F00CF6" w:rsidRPr="00D41AC6" w:rsidRDefault="00F00CF6" w:rsidP="00D41AC6">
      <w:pPr>
        <w:spacing w:after="0" w:line="240" w:lineRule="auto"/>
        <w:ind w:left="14" w:firstLine="709"/>
        <w:jc w:val="both"/>
        <w:outlineLvl w:val="1"/>
        <w:rPr>
          <w:rFonts w:ascii="Times New Roman" w:eastAsia="Times New Roman" w:hAnsi="Times New Roman" w:cs="Times New Roman"/>
          <w:b/>
          <w:bCs/>
          <w:i/>
          <w:iCs/>
          <w:sz w:val="24"/>
          <w:szCs w:val="24"/>
          <w:lang w:eastAsia="ru-RU"/>
        </w:rPr>
      </w:pPr>
    </w:p>
    <w:sectPr w:rsidR="00F00CF6" w:rsidRPr="00D41AC6" w:rsidSect="0021122D">
      <w:pgSz w:w="11906" w:h="16838"/>
      <w:pgMar w:top="993" w:right="745" w:bottom="851" w:left="126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26" w:rsidRDefault="00621E26">
      <w:pPr>
        <w:spacing w:after="0" w:line="240" w:lineRule="auto"/>
      </w:pPr>
      <w:r>
        <w:separator/>
      </w:r>
    </w:p>
  </w:endnote>
  <w:endnote w:type="continuationSeparator" w:id="0">
    <w:p w:rsidR="00621E26" w:rsidRDefault="0062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00"/>
    <w:family w:val="auto"/>
    <w:pitch w:val="default"/>
    <w:sig w:usb0="A00002EF" w:usb1="5000204B" w:usb2="0000000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26" w:rsidRDefault="00621E26">
      <w:pPr>
        <w:spacing w:after="0" w:line="240" w:lineRule="auto"/>
      </w:pPr>
      <w:r>
        <w:separator/>
      </w:r>
    </w:p>
  </w:footnote>
  <w:footnote w:type="continuationSeparator" w:id="0">
    <w:p w:rsidR="00621E26" w:rsidRDefault="00621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FAC90"/>
    <w:multiLevelType w:val="multilevel"/>
    <w:tmpl w:val="CECFAC90"/>
    <w:lvl w:ilvl="0">
      <w:start w:val="1"/>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FFAEFC64"/>
    <w:multiLevelType w:val="multilevel"/>
    <w:tmpl w:val="20B0845E"/>
    <w:lvl w:ilvl="0">
      <w:start w:val="16"/>
      <w:numFmt w:val="decimal"/>
      <w:lvlText w:val="%1."/>
      <w:lvlJc w:val="left"/>
      <w:pPr>
        <w:tabs>
          <w:tab w:val="left" w:pos="1730"/>
        </w:tabs>
      </w:pPr>
      <w:rPr>
        <w:b/>
      </w:rPr>
    </w:lvl>
    <w:lvl w:ilvl="1">
      <w:start w:val="6"/>
      <w:numFmt w:val="decimal"/>
      <w:isLgl/>
      <w:lvlText w:val="%1.%2."/>
      <w:lvlJc w:val="left"/>
      <w:pPr>
        <w:ind w:left="888" w:hanging="45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03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304" w:hanging="1800"/>
      </w:pPr>
      <w:rPr>
        <w:rFonts w:hint="default"/>
      </w:rPr>
    </w:lvl>
  </w:abstractNum>
  <w:abstractNum w:abstractNumId="2">
    <w:nsid w:val="07CB30EC"/>
    <w:multiLevelType w:val="multilevel"/>
    <w:tmpl w:val="20B0845E"/>
    <w:lvl w:ilvl="0">
      <w:start w:val="16"/>
      <w:numFmt w:val="decimal"/>
      <w:lvlText w:val="%1."/>
      <w:lvlJc w:val="left"/>
      <w:pPr>
        <w:tabs>
          <w:tab w:val="left" w:pos="1730"/>
        </w:tabs>
      </w:pPr>
      <w:rPr>
        <w:b/>
      </w:rPr>
    </w:lvl>
    <w:lvl w:ilvl="1">
      <w:start w:val="6"/>
      <w:numFmt w:val="decimal"/>
      <w:isLgl/>
      <w:lvlText w:val="%1.%2."/>
      <w:lvlJc w:val="left"/>
      <w:pPr>
        <w:ind w:left="888" w:hanging="45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03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304" w:hanging="1800"/>
      </w:pPr>
      <w:rPr>
        <w:rFonts w:hint="default"/>
      </w:rPr>
    </w:lvl>
  </w:abstractNum>
  <w:abstractNum w:abstractNumId="3">
    <w:nsid w:val="0BA03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24E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23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027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D4B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419F8"/>
    <w:multiLevelType w:val="hybridMultilevel"/>
    <w:tmpl w:val="4CB29FB8"/>
    <w:lvl w:ilvl="0" w:tplc="2F1A3DC0">
      <w:start w:val="19"/>
      <w:numFmt w:val="decimal"/>
      <w:lvlText w:val="%1."/>
      <w:lvlJc w:val="left"/>
      <w:pPr>
        <w:ind w:left="1641" w:hanging="360"/>
      </w:pPr>
      <w:rPr>
        <w:rFonts w:hint="default"/>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9">
    <w:nsid w:val="1C0768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B2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05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C64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5B07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26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509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F13A1"/>
    <w:multiLevelType w:val="multilevel"/>
    <w:tmpl w:val="61E4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B1B49"/>
    <w:multiLevelType w:val="multilevel"/>
    <w:tmpl w:val="437B1B49"/>
    <w:lvl w:ilvl="0">
      <w:start w:val="1"/>
      <w:numFmt w:val="decimal"/>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8">
    <w:nsid w:val="43A55E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B668E"/>
    <w:multiLevelType w:val="multilevel"/>
    <w:tmpl w:val="23C0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E36D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9145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694A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9239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82E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C8368E"/>
    <w:multiLevelType w:val="multilevel"/>
    <w:tmpl w:val="3FC0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7"/>
  </w:num>
  <w:num w:numId="4">
    <w:abstractNumId w:val="19"/>
  </w:num>
  <w:num w:numId="5">
    <w:abstractNumId w:val="25"/>
  </w:num>
  <w:num w:numId="6">
    <w:abstractNumId w:val="16"/>
  </w:num>
  <w:num w:numId="7">
    <w:abstractNumId w:val="9"/>
  </w:num>
  <w:num w:numId="8">
    <w:abstractNumId w:val="14"/>
  </w:num>
  <w:num w:numId="9">
    <w:abstractNumId w:val="20"/>
  </w:num>
  <w:num w:numId="10">
    <w:abstractNumId w:val="23"/>
  </w:num>
  <w:num w:numId="11">
    <w:abstractNumId w:val="18"/>
  </w:num>
  <w:num w:numId="12">
    <w:abstractNumId w:val="12"/>
  </w:num>
  <w:num w:numId="13">
    <w:abstractNumId w:val="11"/>
  </w:num>
  <w:num w:numId="14">
    <w:abstractNumId w:val="24"/>
  </w:num>
  <w:num w:numId="15">
    <w:abstractNumId w:val="21"/>
  </w:num>
  <w:num w:numId="16">
    <w:abstractNumId w:val="7"/>
  </w:num>
  <w:num w:numId="17">
    <w:abstractNumId w:val="6"/>
  </w:num>
  <w:num w:numId="18">
    <w:abstractNumId w:val="3"/>
  </w:num>
  <w:num w:numId="19">
    <w:abstractNumId w:val="4"/>
  </w:num>
  <w:num w:numId="20">
    <w:abstractNumId w:val="5"/>
  </w:num>
  <w:num w:numId="21">
    <w:abstractNumId w:val="13"/>
  </w:num>
  <w:num w:numId="22">
    <w:abstractNumId w:val="10"/>
  </w:num>
  <w:num w:numId="23">
    <w:abstractNumId w:val="15"/>
  </w:num>
  <w:num w:numId="24">
    <w:abstractNumId w:val="22"/>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D7"/>
    <w:rsid w:val="00004F93"/>
    <w:rsid w:val="000126A9"/>
    <w:rsid w:val="00053595"/>
    <w:rsid w:val="000676C8"/>
    <w:rsid w:val="00080EA5"/>
    <w:rsid w:val="000A654C"/>
    <w:rsid w:val="000A7253"/>
    <w:rsid w:val="000B5BA3"/>
    <w:rsid w:val="000C1C74"/>
    <w:rsid w:val="000D5512"/>
    <w:rsid w:val="001908D5"/>
    <w:rsid w:val="001919E9"/>
    <w:rsid w:val="00193F00"/>
    <w:rsid w:val="001A1779"/>
    <w:rsid w:val="001B2048"/>
    <w:rsid w:val="001C1B1B"/>
    <w:rsid w:val="001D3E33"/>
    <w:rsid w:val="001E141D"/>
    <w:rsid w:val="001E70A1"/>
    <w:rsid w:val="001E747E"/>
    <w:rsid w:val="001E772E"/>
    <w:rsid w:val="001E7D36"/>
    <w:rsid w:val="001F0C88"/>
    <w:rsid w:val="001F7CD4"/>
    <w:rsid w:val="0021122D"/>
    <w:rsid w:val="002464C5"/>
    <w:rsid w:val="0025247D"/>
    <w:rsid w:val="00274214"/>
    <w:rsid w:val="00274863"/>
    <w:rsid w:val="00276CA4"/>
    <w:rsid w:val="00283931"/>
    <w:rsid w:val="00292475"/>
    <w:rsid w:val="002A4492"/>
    <w:rsid w:val="002B13E0"/>
    <w:rsid w:val="002D51E4"/>
    <w:rsid w:val="002D700A"/>
    <w:rsid w:val="002E3E2A"/>
    <w:rsid w:val="002E53EB"/>
    <w:rsid w:val="002E573C"/>
    <w:rsid w:val="002F12F5"/>
    <w:rsid w:val="00314DBA"/>
    <w:rsid w:val="00317D14"/>
    <w:rsid w:val="003238EA"/>
    <w:rsid w:val="00335A59"/>
    <w:rsid w:val="00342067"/>
    <w:rsid w:val="0034360D"/>
    <w:rsid w:val="003528BF"/>
    <w:rsid w:val="00390DA9"/>
    <w:rsid w:val="00396500"/>
    <w:rsid w:val="003A0C2B"/>
    <w:rsid w:val="003C0BC6"/>
    <w:rsid w:val="003F103D"/>
    <w:rsid w:val="004255E0"/>
    <w:rsid w:val="00461CBE"/>
    <w:rsid w:val="004B7EC1"/>
    <w:rsid w:val="004C4689"/>
    <w:rsid w:val="004D472B"/>
    <w:rsid w:val="004D5109"/>
    <w:rsid w:val="004F301D"/>
    <w:rsid w:val="0050606D"/>
    <w:rsid w:val="0052395C"/>
    <w:rsid w:val="005616AD"/>
    <w:rsid w:val="00562EAE"/>
    <w:rsid w:val="005870F0"/>
    <w:rsid w:val="005A4B5D"/>
    <w:rsid w:val="005C4FCA"/>
    <w:rsid w:val="005D4B60"/>
    <w:rsid w:val="00621E26"/>
    <w:rsid w:val="00622BA4"/>
    <w:rsid w:val="00626A36"/>
    <w:rsid w:val="00635614"/>
    <w:rsid w:val="006657B6"/>
    <w:rsid w:val="0067132B"/>
    <w:rsid w:val="00690E7F"/>
    <w:rsid w:val="006D3626"/>
    <w:rsid w:val="006F41C5"/>
    <w:rsid w:val="006F554D"/>
    <w:rsid w:val="00704097"/>
    <w:rsid w:val="00704E58"/>
    <w:rsid w:val="007371C8"/>
    <w:rsid w:val="00745BC5"/>
    <w:rsid w:val="00754041"/>
    <w:rsid w:val="00763014"/>
    <w:rsid w:val="00796AFE"/>
    <w:rsid w:val="007D365B"/>
    <w:rsid w:val="007D3A99"/>
    <w:rsid w:val="00811F09"/>
    <w:rsid w:val="008331BC"/>
    <w:rsid w:val="008352F8"/>
    <w:rsid w:val="00841F23"/>
    <w:rsid w:val="008420C8"/>
    <w:rsid w:val="00847BC2"/>
    <w:rsid w:val="00895B2C"/>
    <w:rsid w:val="00897957"/>
    <w:rsid w:val="008A34DA"/>
    <w:rsid w:val="008A40AA"/>
    <w:rsid w:val="008B19EF"/>
    <w:rsid w:val="008C34DF"/>
    <w:rsid w:val="008E7D7B"/>
    <w:rsid w:val="009074AC"/>
    <w:rsid w:val="009109B3"/>
    <w:rsid w:val="00932F0A"/>
    <w:rsid w:val="00955529"/>
    <w:rsid w:val="00976782"/>
    <w:rsid w:val="00984A21"/>
    <w:rsid w:val="0099198C"/>
    <w:rsid w:val="00991A70"/>
    <w:rsid w:val="0099468B"/>
    <w:rsid w:val="009A5623"/>
    <w:rsid w:val="009B44F2"/>
    <w:rsid w:val="009C7C89"/>
    <w:rsid w:val="009E0253"/>
    <w:rsid w:val="009F3E25"/>
    <w:rsid w:val="00A224E2"/>
    <w:rsid w:val="00A3035C"/>
    <w:rsid w:val="00A50D81"/>
    <w:rsid w:val="00A70105"/>
    <w:rsid w:val="00A70E47"/>
    <w:rsid w:val="00A7124F"/>
    <w:rsid w:val="00A7161B"/>
    <w:rsid w:val="00AB1B12"/>
    <w:rsid w:val="00AB46D9"/>
    <w:rsid w:val="00AD2B1B"/>
    <w:rsid w:val="00AE07A0"/>
    <w:rsid w:val="00AE0823"/>
    <w:rsid w:val="00B172C9"/>
    <w:rsid w:val="00B2702F"/>
    <w:rsid w:val="00B736FA"/>
    <w:rsid w:val="00B7697C"/>
    <w:rsid w:val="00B9360E"/>
    <w:rsid w:val="00BE2040"/>
    <w:rsid w:val="00C1474B"/>
    <w:rsid w:val="00C6586F"/>
    <w:rsid w:val="00C923D7"/>
    <w:rsid w:val="00CA06D2"/>
    <w:rsid w:val="00CA6165"/>
    <w:rsid w:val="00CB4F3A"/>
    <w:rsid w:val="00CC0B58"/>
    <w:rsid w:val="00CC7254"/>
    <w:rsid w:val="00CE101B"/>
    <w:rsid w:val="00CE561D"/>
    <w:rsid w:val="00CF58E0"/>
    <w:rsid w:val="00D03BAA"/>
    <w:rsid w:val="00D13A94"/>
    <w:rsid w:val="00D34FA9"/>
    <w:rsid w:val="00D41AC6"/>
    <w:rsid w:val="00D43CD5"/>
    <w:rsid w:val="00D808C4"/>
    <w:rsid w:val="00D82F07"/>
    <w:rsid w:val="00D84EB3"/>
    <w:rsid w:val="00DA267C"/>
    <w:rsid w:val="00DB6EAD"/>
    <w:rsid w:val="00DD05C4"/>
    <w:rsid w:val="00DD1C41"/>
    <w:rsid w:val="00E669EF"/>
    <w:rsid w:val="00E83F73"/>
    <w:rsid w:val="00E8749C"/>
    <w:rsid w:val="00E92A58"/>
    <w:rsid w:val="00EB3793"/>
    <w:rsid w:val="00EB5239"/>
    <w:rsid w:val="00EC6EF3"/>
    <w:rsid w:val="00ED4FF5"/>
    <w:rsid w:val="00EF0BF1"/>
    <w:rsid w:val="00F00CF6"/>
    <w:rsid w:val="00F308DF"/>
    <w:rsid w:val="00F46B46"/>
    <w:rsid w:val="00F90D0A"/>
    <w:rsid w:val="00FC554B"/>
    <w:rsid w:val="00FE53BE"/>
    <w:rsid w:val="01F32CF3"/>
    <w:rsid w:val="021628F3"/>
    <w:rsid w:val="05F77C3A"/>
    <w:rsid w:val="07232125"/>
    <w:rsid w:val="0ADC6973"/>
    <w:rsid w:val="0EE025AB"/>
    <w:rsid w:val="0F367816"/>
    <w:rsid w:val="16C8136D"/>
    <w:rsid w:val="17F77D0D"/>
    <w:rsid w:val="1B3A18F5"/>
    <w:rsid w:val="1C9D52A6"/>
    <w:rsid w:val="1CE72B33"/>
    <w:rsid w:val="20523EB6"/>
    <w:rsid w:val="20AF0318"/>
    <w:rsid w:val="20DF2404"/>
    <w:rsid w:val="21A7011A"/>
    <w:rsid w:val="3059137D"/>
    <w:rsid w:val="312571E3"/>
    <w:rsid w:val="32047801"/>
    <w:rsid w:val="3E9E2959"/>
    <w:rsid w:val="3FCA05FF"/>
    <w:rsid w:val="3FDD0BAF"/>
    <w:rsid w:val="403D07B8"/>
    <w:rsid w:val="44047E79"/>
    <w:rsid w:val="45B854B7"/>
    <w:rsid w:val="4C3F2F52"/>
    <w:rsid w:val="4CAC6D19"/>
    <w:rsid w:val="50A20B13"/>
    <w:rsid w:val="518668CD"/>
    <w:rsid w:val="57912638"/>
    <w:rsid w:val="597F121C"/>
    <w:rsid w:val="60601B09"/>
    <w:rsid w:val="633B4FCF"/>
    <w:rsid w:val="64084493"/>
    <w:rsid w:val="69AE5D37"/>
    <w:rsid w:val="6D152887"/>
    <w:rsid w:val="7266052F"/>
    <w:rsid w:val="7950030F"/>
    <w:rsid w:val="7C610F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36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153"/>
        <w:tab w:val="right" w:pos="8306"/>
      </w:tabs>
    </w:pPr>
  </w:style>
  <w:style w:type="paragraph" w:styleId="a4">
    <w:name w:val="footer"/>
    <w:basedOn w:val="a"/>
    <w:link w:val="a5"/>
    <w:uiPriority w:val="99"/>
    <w:unhideWhenUsed/>
    <w:pPr>
      <w:tabs>
        <w:tab w:val="center" w:pos="4153"/>
        <w:tab w:val="right" w:pos="8306"/>
      </w:tabs>
    </w:pPr>
  </w:style>
  <w:style w:type="paragraph" w:styleId="a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qFormat/>
    <w:rPr>
      <w:color w:val="800080"/>
      <w:u w:val="single"/>
    </w:rPr>
  </w:style>
  <w:style w:type="character" w:styleId="a8">
    <w:name w:val="Hyperlink"/>
    <w:basedOn w:val="a0"/>
    <w:uiPriority w:val="99"/>
    <w:semiHidden/>
    <w:unhideWhenUsed/>
    <w:qFormat/>
    <w:rPr>
      <w:color w:val="0000FF"/>
      <w:u w:val="single"/>
    </w:rPr>
  </w:style>
  <w:style w:type="character" w:styleId="a9">
    <w:name w:val="Strong"/>
    <w:basedOn w:val="a0"/>
    <w:uiPriority w:val="22"/>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printable">
    <w:name w:val="printable"/>
    <w:basedOn w:val="a0"/>
    <w:qFormat/>
  </w:style>
  <w:style w:type="character" w:customStyle="1" w:styleId="enumerated">
    <w:name w:val="enumerated"/>
    <w:basedOn w:val="a0"/>
    <w:qFormat/>
  </w:style>
  <w:style w:type="character" w:customStyle="1" w:styleId="ab">
    <w:name w:val="Цветовое выделение"/>
    <w:qFormat/>
    <w:rPr>
      <w:b/>
      <w:color w:val="000080"/>
    </w:rPr>
  </w:style>
  <w:style w:type="paragraph" w:customStyle="1" w:styleId="ConsPlusNormal">
    <w:name w:val="ConsPlusNormal"/>
    <w:qFormat/>
    <w:pPr>
      <w:widowControl w:val="0"/>
      <w:autoSpaceDE w:val="0"/>
      <w:autoSpaceDN w:val="0"/>
      <w:spacing w:after="0" w:line="240" w:lineRule="auto"/>
    </w:pPr>
    <w:rPr>
      <w:rFonts w:ascii="Calibri" w:eastAsia="Times New Roman" w:hAnsi="Calibri" w:cs="Calibri"/>
      <w:sz w:val="22"/>
    </w:rPr>
  </w:style>
  <w:style w:type="paragraph" w:customStyle="1" w:styleId="11">
    <w:name w:val="Без интервала1"/>
    <w:uiPriority w:val="1"/>
    <w:qFormat/>
    <w:pPr>
      <w:spacing w:after="0" w:line="240" w:lineRule="auto"/>
    </w:pPr>
    <w:rPr>
      <w:rFonts w:asciiTheme="minorHAnsi" w:eastAsiaTheme="minorHAnsi" w:hAnsiTheme="minorHAnsi" w:cstheme="minorBidi"/>
      <w:sz w:val="22"/>
      <w:szCs w:val="22"/>
      <w:lang w:eastAsia="en-US"/>
    </w:rPr>
  </w:style>
  <w:style w:type="paragraph" w:styleId="ac">
    <w:name w:val="List Paragraph"/>
    <w:basedOn w:val="a"/>
    <w:uiPriority w:val="34"/>
    <w:qFormat/>
    <w:pPr>
      <w:ind w:left="720"/>
      <w:contextualSpacing/>
    </w:pPr>
  </w:style>
  <w:style w:type="paragraph" w:customStyle="1" w:styleId="ad">
    <w:name w:val="Прижатый влево"/>
    <w:basedOn w:val="a"/>
    <w:next w:val="a"/>
    <w:uiPriority w:val="99"/>
    <w:unhideWhenUsed/>
    <w:qFormat/>
    <w:rPr>
      <w:sz w:val="24"/>
    </w:rPr>
  </w:style>
  <w:style w:type="paragraph" w:customStyle="1" w:styleId="ae">
    <w:name w:val="Текст ЭР (см. также)"/>
    <w:basedOn w:val="a"/>
    <w:next w:val="a"/>
    <w:uiPriority w:val="99"/>
    <w:unhideWhenUsed/>
    <w:qFormat/>
    <w:pPr>
      <w:spacing w:before="200"/>
    </w:pPr>
  </w:style>
  <w:style w:type="character" w:customStyle="1" w:styleId="af">
    <w:name w:val="Гипертекстовая ссылка"/>
    <w:basedOn w:val="ab"/>
    <w:uiPriority w:val="99"/>
    <w:unhideWhenUsed/>
    <w:qFormat/>
    <w:rPr>
      <w:rFonts w:hint="default"/>
      <w:b w:val="0"/>
      <w:color w:val="106BBE"/>
      <w:sz w:val="24"/>
    </w:rPr>
  </w:style>
  <w:style w:type="paragraph" w:styleId="af0">
    <w:name w:val="Balloon Text"/>
    <w:basedOn w:val="a"/>
    <w:link w:val="af1"/>
    <w:uiPriority w:val="99"/>
    <w:semiHidden/>
    <w:unhideWhenUsed/>
    <w:rsid w:val="00DB6EA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B6EAD"/>
    <w:rPr>
      <w:rFonts w:ascii="Tahoma" w:eastAsiaTheme="minorHAnsi" w:hAnsi="Tahoma" w:cs="Tahoma"/>
      <w:sz w:val="16"/>
      <w:szCs w:val="16"/>
      <w:lang w:eastAsia="en-US"/>
    </w:rPr>
  </w:style>
  <w:style w:type="character" w:customStyle="1" w:styleId="a5">
    <w:name w:val="Нижний колонтитул Знак"/>
    <w:basedOn w:val="a0"/>
    <w:link w:val="a4"/>
    <w:uiPriority w:val="99"/>
    <w:rsid w:val="0021122D"/>
    <w:rPr>
      <w:rFonts w:asciiTheme="minorHAnsi" w:eastAsiaTheme="minorHAnsi" w:hAnsiTheme="minorHAnsi" w:cstheme="minorBidi"/>
      <w:sz w:val="22"/>
      <w:szCs w:val="22"/>
      <w:lang w:eastAsia="en-US"/>
    </w:rPr>
  </w:style>
  <w:style w:type="paragraph" w:customStyle="1" w:styleId="dt-p">
    <w:name w:val="dt-p"/>
    <w:basedOn w:val="a"/>
    <w:rsid w:val="004F3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F301D"/>
  </w:style>
  <w:style w:type="character" w:customStyle="1" w:styleId="30">
    <w:name w:val="Заголовок 3 Знак"/>
    <w:basedOn w:val="a0"/>
    <w:link w:val="3"/>
    <w:uiPriority w:val="9"/>
    <w:semiHidden/>
    <w:rsid w:val="00B736FA"/>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36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153"/>
        <w:tab w:val="right" w:pos="8306"/>
      </w:tabs>
    </w:pPr>
  </w:style>
  <w:style w:type="paragraph" w:styleId="a4">
    <w:name w:val="footer"/>
    <w:basedOn w:val="a"/>
    <w:link w:val="a5"/>
    <w:uiPriority w:val="99"/>
    <w:unhideWhenUsed/>
    <w:pPr>
      <w:tabs>
        <w:tab w:val="center" w:pos="4153"/>
        <w:tab w:val="right" w:pos="8306"/>
      </w:tabs>
    </w:pPr>
  </w:style>
  <w:style w:type="paragraph" w:styleId="a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qFormat/>
    <w:rPr>
      <w:color w:val="800080"/>
      <w:u w:val="single"/>
    </w:rPr>
  </w:style>
  <w:style w:type="character" w:styleId="a8">
    <w:name w:val="Hyperlink"/>
    <w:basedOn w:val="a0"/>
    <w:uiPriority w:val="99"/>
    <w:semiHidden/>
    <w:unhideWhenUsed/>
    <w:qFormat/>
    <w:rPr>
      <w:color w:val="0000FF"/>
      <w:u w:val="single"/>
    </w:rPr>
  </w:style>
  <w:style w:type="character" w:styleId="a9">
    <w:name w:val="Strong"/>
    <w:basedOn w:val="a0"/>
    <w:uiPriority w:val="22"/>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printable">
    <w:name w:val="printable"/>
    <w:basedOn w:val="a0"/>
    <w:qFormat/>
  </w:style>
  <w:style w:type="character" w:customStyle="1" w:styleId="enumerated">
    <w:name w:val="enumerated"/>
    <w:basedOn w:val="a0"/>
    <w:qFormat/>
  </w:style>
  <w:style w:type="character" w:customStyle="1" w:styleId="ab">
    <w:name w:val="Цветовое выделение"/>
    <w:qFormat/>
    <w:rPr>
      <w:b/>
      <w:color w:val="000080"/>
    </w:rPr>
  </w:style>
  <w:style w:type="paragraph" w:customStyle="1" w:styleId="ConsPlusNormal">
    <w:name w:val="ConsPlusNormal"/>
    <w:qFormat/>
    <w:pPr>
      <w:widowControl w:val="0"/>
      <w:autoSpaceDE w:val="0"/>
      <w:autoSpaceDN w:val="0"/>
      <w:spacing w:after="0" w:line="240" w:lineRule="auto"/>
    </w:pPr>
    <w:rPr>
      <w:rFonts w:ascii="Calibri" w:eastAsia="Times New Roman" w:hAnsi="Calibri" w:cs="Calibri"/>
      <w:sz w:val="22"/>
    </w:rPr>
  </w:style>
  <w:style w:type="paragraph" w:customStyle="1" w:styleId="11">
    <w:name w:val="Без интервала1"/>
    <w:uiPriority w:val="1"/>
    <w:qFormat/>
    <w:pPr>
      <w:spacing w:after="0" w:line="240" w:lineRule="auto"/>
    </w:pPr>
    <w:rPr>
      <w:rFonts w:asciiTheme="minorHAnsi" w:eastAsiaTheme="minorHAnsi" w:hAnsiTheme="minorHAnsi" w:cstheme="minorBidi"/>
      <w:sz w:val="22"/>
      <w:szCs w:val="22"/>
      <w:lang w:eastAsia="en-US"/>
    </w:rPr>
  </w:style>
  <w:style w:type="paragraph" w:styleId="ac">
    <w:name w:val="List Paragraph"/>
    <w:basedOn w:val="a"/>
    <w:uiPriority w:val="34"/>
    <w:qFormat/>
    <w:pPr>
      <w:ind w:left="720"/>
      <w:contextualSpacing/>
    </w:pPr>
  </w:style>
  <w:style w:type="paragraph" w:customStyle="1" w:styleId="ad">
    <w:name w:val="Прижатый влево"/>
    <w:basedOn w:val="a"/>
    <w:next w:val="a"/>
    <w:uiPriority w:val="99"/>
    <w:unhideWhenUsed/>
    <w:qFormat/>
    <w:rPr>
      <w:sz w:val="24"/>
    </w:rPr>
  </w:style>
  <w:style w:type="paragraph" w:customStyle="1" w:styleId="ae">
    <w:name w:val="Текст ЭР (см. также)"/>
    <w:basedOn w:val="a"/>
    <w:next w:val="a"/>
    <w:uiPriority w:val="99"/>
    <w:unhideWhenUsed/>
    <w:qFormat/>
    <w:pPr>
      <w:spacing w:before="200"/>
    </w:pPr>
  </w:style>
  <w:style w:type="character" w:customStyle="1" w:styleId="af">
    <w:name w:val="Гипертекстовая ссылка"/>
    <w:basedOn w:val="ab"/>
    <w:uiPriority w:val="99"/>
    <w:unhideWhenUsed/>
    <w:qFormat/>
    <w:rPr>
      <w:rFonts w:hint="default"/>
      <w:b w:val="0"/>
      <w:color w:val="106BBE"/>
      <w:sz w:val="24"/>
    </w:rPr>
  </w:style>
  <w:style w:type="paragraph" w:styleId="af0">
    <w:name w:val="Balloon Text"/>
    <w:basedOn w:val="a"/>
    <w:link w:val="af1"/>
    <w:uiPriority w:val="99"/>
    <w:semiHidden/>
    <w:unhideWhenUsed/>
    <w:rsid w:val="00DB6EA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B6EAD"/>
    <w:rPr>
      <w:rFonts w:ascii="Tahoma" w:eastAsiaTheme="minorHAnsi" w:hAnsi="Tahoma" w:cs="Tahoma"/>
      <w:sz w:val="16"/>
      <w:szCs w:val="16"/>
      <w:lang w:eastAsia="en-US"/>
    </w:rPr>
  </w:style>
  <w:style w:type="character" w:customStyle="1" w:styleId="a5">
    <w:name w:val="Нижний колонтитул Знак"/>
    <w:basedOn w:val="a0"/>
    <w:link w:val="a4"/>
    <w:uiPriority w:val="99"/>
    <w:rsid w:val="0021122D"/>
    <w:rPr>
      <w:rFonts w:asciiTheme="minorHAnsi" w:eastAsiaTheme="minorHAnsi" w:hAnsiTheme="minorHAnsi" w:cstheme="minorBidi"/>
      <w:sz w:val="22"/>
      <w:szCs w:val="22"/>
      <w:lang w:eastAsia="en-US"/>
    </w:rPr>
  </w:style>
  <w:style w:type="paragraph" w:customStyle="1" w:styleId="dt-p">
    <w:name w:val="dt-p"/>
    <w:basedOn w:val="a"/>
    <w:rsid w:val="004F3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F301D"/>
  </w:style>
  <w:style w:type="character" w:customStyle="1" w:styleId="30">
    <w:name w:val="Заголовок 3 Знак"/>
    <w:basedOn w:val="a0"/>
    <w:link w:val="3"/>
    <w:uiPriority w:val="9"/>
    <w:semiHidden/>
    <w:rsid w:val="00B736F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4581">
      <w:bodyDiv w:val="1"/>
      <w:marLeft w:val="0"/>
      <w:marRight w:val="0"/>
      <w:marTop w:val="0"/>
      <w:marBottom w:val="0"/>
      <w:divBdr>
        <w:top w:val="none" w:sz="0" w:space="0" w:color="auto"/>
        <w:left w:val="none" w:sz="0" w:space="0" w:color="auto"/>
        <w:bottom w:val="none" w:sz="0" w:space="0" w:color="auto"/>
        <w:right w:val="none" w:sz="0" w:space="0" w:color="auto"/>
      </w:divBdr>
    </w:div>
    <w:div w:id="251595976">
      <w:bodyDiv w:val="1"/>
      <w:marLeft w:val="0"/>
      <w:marRight w:val="0"/>
      <w:marTop w:val="0"/>
      <w:marBottom w:val="0"/>
      <w:divBdr>
        <w:top w:val="none" w:sz="0" w:space="0" w:color="auto"/>
        <w:left w:val="none" w:sz="0" w:space="0" w:color="auto"/>
        <w:bottom w:val="none" w:sz="0" w:space="0" w:color="auto"/>
        <w:right w:val="none" w:sz="0" w:space="0" w:color="auto"/>
      </w:divBdr>
    </w:div>
    <w:div w:id="384570222">
      <w:bodyDiv w:val="1"/>
      <w:marLeft w:val="0"/>
      <w:marRight w:val="0"/>
      <w:marTop w:val="0"/>
      <w:marBottom w:val="0"/>
      <w:divBdr>
        <w:top w:val="none" w:sz="0" w:space="0" w:color="auto"/>
        <w:left w:val="none" w:sz="0" w:space="0" w:color="auto"/>
        <w:bottom w:val="none" w:sz="0" w:space="0" w:color="auto"/>
        <w:right w:val="none" w:sz="0" w:space="0" w:color="auto"/>
      </w:divBdr>
    </w:div>
    <w:div w:id="1265726623">
      <w:bodyDiv w:val="1"/>
      <w:marLeft w:val="0"/>
      <w:marRight w:val="0"/>
      <w:marTop w:val="0"/>
      <w:marBottom w:val="0"/>
      <w:divBdr>
        <w:top w:val="none" w:sz="0" w:space="0" w:color="auto"/>
        <w:left w:val="none" w:sz="0" w:space="0" w:color="auto"/>
        <w:bottom w:val="none" w:sz="0" w:space="0" w:color="auto"/>
        <w:right w:val="none" w:sz="0" w:space="0" w:color="auto"/>
      </w:divBdr>
    </w:div>
    <w:div w:id="1297878605">
      <w:bodyDiv w:val="1"/>
      <w:marLeft w:val="0"/>
      <w:marRight w:val="0"/>
      <w:marTop w:val="0"/>
      <w:marBottom w:val="0"/>
      <w:divBdr>
        <w:top w:val="none" w:sz="0" w:space="0" w:color="auto"/>
        <w:left w:val="none" w:sz="0" w:space="0" w:color="auto"/>
        <w:bottom w:val="none" w:sz="0" w:space="0" w:color="auto"/>
        <w:right w:val="none" w:sz="0" w:space="0" w:color="auto"/>
      </w:divBdr>
    </w:div>
    <w:div w:id="1573078901">
      <w:bodyDiv w:val="1"/>
      <w:marLeft w:val="0"/>
      <w:marRight w:val="0"/>
      <w:marTop w:val="0"/>
      <w:marBottom w:val="0"/>
      <w:divBdr>
        <w:top w:val="none" w:sz="0" w:space="0" w:color="auto"/>
        <w:left w:val="none" w:sz="0" w:space="0" w:color="auto"/>
        <w:bottom w:val="none" w:sz="0" w:space="0" w:color="auto"/>
        <w:right w:val="none" w:sz="0" w:space="0" w:color="auto"/>
      </w:divBdr>
    </w:div>
    <w:div w:id="1584997183">
      <w:bodyDiv w:val="1"/>
      <w:marLeft w:val="0"/>
      <w:marRight w:val="0"/>
      <w:marTop w:val="0"/>
      <w:marBottom w:val="0"/>
      <w:divBdr>
        <w:top w:val="none" w:sz="0" w:space="0" w:color="auto"/>
        <w:left w:val="none" w:sz="0" w:space="0" w:color="auto"/>
        <w:bottom w:val="none" w:sz="0" w:space="0" w:color="auto"/>
        <w:right w:val="none" w:sz="0" w:space="0" w:color="auto"/>
      </w:divBdr>
    </w:div>
    <w:div w:id="1664315861">
      <w:bodyDiv w:val="1"/>
      <w:marLeft w:val="0"/>
      <w:marRight w:val="0"/>
      <w:marTop w:val="0"/>
      <w:marBottom w:val="0"/>
      <w:divBdr>
        <w:top w:val="none" w:sz="0" w:space="0" w:color="auto"/>
        <w:left w:val="none" w:sz="0" w:space="0" w:color="auto"/>
        <w:bottom w:val="none" w:sz="0" w:space="0" w:color="auto"/>
        <w:right w:val="none" w:sz="0" w:space="0" w:color="auto"/>
      </w:divBdr>
    </w:div>
    <w:div w:id="1680160264">
      <w:bodyDiv w:val="1"/>
      <w:marLeft w:val="0"/>
      <w:marRight w:val="0"/>
      <w:marTop w:val="0"/>
      <w:marBottom w:val="0"/>
      <w:divBdr>
        <w:top w:val="none" w:sz="0" w:space="0" w:color="auto"/>
        <w:left w:val="none" w:sz="0" w:space="0" w:color="auto"/>
        <w:bottom w:val="none" w:sz="0" w:space="0" w:color="auto"/>
        <w:right w:val="none" w:sz="0" w:space="0" w:color="auto"/>
      </w:divBdr>
    </w:div>
    <w:div w:id="1770538744">
      <w:bodyDiv w:val="1"/>
      <w:marLeft w:val="0"/>
      <w:marRight w:val="0"/>
      <w:marTop w:val="0"/>
      <w:marBottom w:val="0"/>
      <w:divBdr>
        <w:top w:val="none" w:sz="0" w:space="0" w:color="auto"/>
        <w:left w:val="none" w:sz="0" w:space="0" w:color="auto"/>
        <w:bottom w:val="none" w:sz="0" w:space="0" w:color="auto"/>
        <w:right w:val="none" w:sz="0" w:space="0" w:color="auto"/>
      </w:divBdr>
    </w:div>
    <w:div w:id="1790394275">
      <w:bodyDiv w:val="1"/>
      <w:marLeft w:val="0"/>
      <w:marRight w:val="0"/>
      <w:marTop w:val="0"/>
      <w:marBottom w:val="0"/>
      <w:divBdr>
        <w:top w:val="none" w:sz="0" w:space="0" w:color="auto"/>
        <w:left w:val="none" w:sz="0" w:space="0" w:color="auto"/>
        <w:bottom w:val="none" w:sz="0" w:space="0" w:color="auto"/>
        <w:right w:val="none" w:sz="0" w:space="0" w:color="auto"/>
      </w:divBdr>
      <w:divsChild>
        <w:div w:id="2023164240">
          <w:marLeft w:val="0"/>
          <w:marRight w:val="0"/>
          <w:marTop w:val="0"/>
          <w:marBottom w:val="0"/>
          <w:divBdr>
            <w:top w:val="none" w:sz="0" w:space="0" w:color="auto"/>
            <w:left w:val="none" w:sz="0" w:space="0" w:color="auto"/>
            <w:bottom w:val="none" w:sz="0" w:space="0" w:color="auto"/>
            <w:right w:val="none" w:sz="0" w:space="0" w:color="auto"/>
          </w:divBdr>
        </w:div>
        <w:div w:id="1017080681">
          <w:marLeft w:val="0"/>
          <w:marRight w:val="0"/>
          <w:marTop w:val="0"/>
          <w:marBottom w:val="0"/>
          <w:divBdr>
            <w:top w:val="none" w:sz="0" w:space="0" w:color="auto"/>
            <w:left w:val="none" w:sz="0" w:space="0" w:color="auto"/>
            <w:bottom w:val="none" w:sz="0" w:space="0" w:color="auto"/>
            <w:right w:val="none" w:sz="0" w:space="0" w:color="auto"/>
          </w:divBdr>
        </w:div>
        <w:div w:id="1609965423">
          <w:marLeft w:val="0"/>
          <w:marRight w:val="0"/>
          <w:marTop w:val="0"/>
          <w:marBottom w:val="225"/>
          <w:divBdr>
            <w:top w:val="none" w:sz="0" w:space="0" w:color="auto"/>
            <w:left w:val="none" w:sz="0" w:space="0" w:color="auto"/>
            <w:bottom w:val="single" w:sz="6" w:space="0" w:color="F5F5F5"/>
            <w:right w:val="none" w:sz="0" w:space="0" w:color="auto"/>
          </w:divBdr>
          <w:divsChild>
            <w:div w:id="9674731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07769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43222" TargetMode="External"/><Relationship Id="rId21" Type="http://schemas.openxmlformats.org/officeDocument/2006/relationships/hyperlink" Target="https://normativ.kontur.ru/document?moduleId=1&amp;documentId=340581" TargetMode="External"/><Relationship Id="rId42" Type="http://schemas.openxmlformats.org/officeDocument/2006/relationships/hyperlink" Target="https://normativ.kontur.ru/document?moduleId=1&amp;documentId=312134" TargetMode="External"/><Relationship Id="rId47" Type="http://schemas.openxmlformats.org/officeDocument/2006/relationships/hyperlink" Target="https://normativ.kontur.ru/document?moduleId=1&amp;documentId=160061" TargetMode="External"/><Relationship Id="rId63" Type="http://schemas.openxmlformats.org/officeDocument/2006/relationships/hyperlink" Target="https://normativ.kontur.ru/document?moduleId=1&amp;documentId=223689" TargetMode="External"/><Relationship Id="rId68" Type="http://schemas.openxmlformats.org/officeDocument/2006/relationships/hyperlink" Target="https://normativ.kontur.ru/document?moduleId=1&amp;documentId=241056" TargetMode="External"/><Relationship Id="rId84" Type="http://schemas.openxmlformats.org/officeDocument/2006/relationships/hyperlink" Target="https://normativ.kontur.ru/document?moduleId=1&amp;documentId=379485" TargetMode="External"/><Relationship Id="rId89" Type="http://schemas.openxmlformats.org/officeDocument/2006/relationships/hyperlink" Target="https://normativ.kontur.ru/document?moduleId=1&amp;documentId=294913" TargetMode="External"/><Relationship Id="rId112" Type="http://schemas.openxmlformats.org/officeDocument/2006/relationships/hyperlink" Target="https://normativ.kontur.ru/document?moduleId=1&amp;documentId=303306" TargetMode="External"/><Relationship Id="rId16" Type="http://schemas.openxmlformats.org/officeDocument/2006/relationships/hyperlink" Target="https://normativ.kontur.ru/document?moduleId=1&amp;documentId=273501" TargetMode="External"/><Relationship Id="rId107" Type="http://schemas.openxmlformats.org/officeDocument/2006/relationships/hyperlink" Target="https://normativ.kontur.ru/document?moduleId=1&amp;documentId=205701" TargetMode="External"/><Relationship Id="rId11" Type="http://schemas.openxmlformats.org/officeDocument/2006/relationships/hyperlink" Target="https://normativ.kontur.ru/document?moduleId=1&amp;documentId=304702" TargetMode="External"/><Relationship Id="rId32" Type="http://schemas.openxmlformats.org/officeDocument/2006/relationships/hyperlink" Target="https://normativ.kontur.ru/document?moduleId=1&amp;documentId=109964" TargetMode="External"/><Relationship Id="rId37" Type="http://schemas.openxmlformats.org/officeDocument/2006/relationships/hyperlink" Target="https://normativ.kontur.ru/document?moduleId=1&amp;documentId=113944" TargetMode="External"/><Relationship Id="rId53" Type="http://schemas.openxmlformats.org/officeDocument/2006/relationships/hyperlink" Target="https://normativ.kontur.ru/document?moduleId=1&amp;documentId=394912" TargetMode="External"/><Relationship Id="rId58" Type="http://schemas.openxmlformats.org/officeDocument/2006/relationships/hyperlink" Target="https://normativ.kontur.ru/document?moduleId=1&amp;documentId=208356" TargetMode="External"/><Relationship Id="rId74" Type="http://schemas.openxmlformats.org/officeDocument/2006/relationships/hyperlink" Target="https://normativ.kontur.ru/document?moduleId=1&amp;documentId=251339" TargetMode="External"/><Relationship Id="rId79" Type="http://schemas.openxmlformats.org/officeDocument/2006/relationships/hyperlink" Target="https://normativ.kontur.ru/document?moduleId=1&amp;documentId=322815" TargetMode="External"/><Relationship Id="rId102" Type="http://schemas.openxmlformats.org/officeDocument/2006/relationships/hyperlink" Target="https://normativ.kontur.ru/document?moduleId=1&amp;documentId=380010" TargetMode="External"/><Relationship Id="rId123" Type="http://schemas.openxmlformats.org/officeDocument/2006/relationships/hyperlink" Target="https://normativ.kontur.ru/document?moduleId=1&amp;documentId=379245" TargetMode="External"/><Relationship Id="rId128" Type="http://schemas.openxmlformats.org/officeDocument/2006/relationships/hyperlink" Target="https://normativ.kontur.ru/document?moduleId=1&amp;documentId=376068" TargetMode="External"/><Relationship Id="rId5" Type="http://schemas.microsoft.com/office/2007/relationships/stylesWithEffects" Target="stylesWithEffects.xml"/><Relationship Id="rId90" Type="http://schemas.openxmlformats.org/officeDocument/2006/relationships/hyperlink" Target="https://normativ.kontur.ru/document?moduleId=1&amp;documentId=386404" TargetMode="External"/><Relationship Id="rId95" Type="http://schemas.openxmlformats.org/officeDocument/2006/relationships/hyperlink" Target="https://normativ.kontur.ru/document?moduleId=1&amp;documentId=317798" TargetMode="External"/><Relationship Id="rId22" Type="http://schemas.openxmlformats.org/officeDocument/2006/relationships/hyperlink" Target="https://normativ.kontur.ru/document?moduleId=1&amp;documentId=340408" TargetMode="External"/><Relationship Id="rId27" Type="http://schemas.openxmlformats.org/officeDocument/2006/relationships/hyperlink" Target="https://normativ.kontur.ru/document?moduleId=1&amp;documentId=64830" TargetMode="External"/><Relationship Id="rId43" Type="http://schemas.openxmlformats.org/officeDocument/2006/relationships/hyperlink" Target="https://normativ.kontur.ru/document?moduleId=1&amp;documentId=139120" TargetMode="External"/><Relationship Id="rId48" Type="http://schemas.openxmlformats.org/officeDocument/2006/relationships/hyperlink" Target="https://normativ.kontur.ru/document?moduleId=1&amp;documentId=191412" TargetMode="External"/><Relationship Id="rId64" Type="http://schemas.openxmlformats.org/officeDocument/2006/relationships/hyperlink" Target="https://normativ.kontur.ru/document?moduleId=1&amp;documentId=226253" TargetMode="External"/><Relationship Id="rId69" Type="http://schemas.openxmlformats.org/officeDocument/2006/relationships/hyperlink" Target="https://normativ.kontur.ru/document?moduleId=1&amp;documentId=263785" TargetMode="External"/><Relationship Id="rId113" Type="http://schemas.openxmlformats.org/officeDocument/2006/relationships/hyperlink" Target="https://normativ.kontur.ru/document?moduleId=1&amp;documentId=310623" TargetMode="External"/><Relationship Id="rId118" Type="http://schemas.openxmlformats.org/officeDocument/2006/relationships/hyperlink" Target="https://normativ.kontur.ru/document?moduleId=1&amp;documentId=354108" TargetMode="External"/><Relationship Id="rId80" Type="http://schemas.openxmlformats.org/officeDocument/2006/relationships/hyperlink" Target="https://normativ.kontur.ru/document?moduleId=1&amp;documentId=268994" TargetMode="External"/><Relationship Id="rId85" Type="http://schemas.openxmlformats.org/officeDocument/2006/relationships/hyperlink" Target="https://normativ.kontur.ru/document?moduleId=1&amp;documentId=276308" TargetMode="External"/><Relationship Id="rId12" Type="http://schemas.openxmlformats.org/officeDocument/2006/relationships/hyperlink" Target="https://normativ.kontur.ru/document?moduleId=1&amp;documentId=225402" TargetMode="External"/><Relationship Id="rId17" Type="http://schemas.openxmlformats.org/officeDocument/2006/relationships/hyperlink" Target="https://normativ.kontur.ru/document?moduleId=1&amp;documentId=273358" TargetMode="External"/><Relationship Id="rId33" Type="http://schemas.openxmlformats.org/officeDocument/2006/relationships/hyperlink" Target="https://normativ.kontur.ru/document?moduleId=1&amp;documentId=171615" TargetMode="External"/><Relationship Id="rId38" Type="http://schemas.openxmlformats.org/officeDocument/2006/relationships/hyperlink" Target="https://normativ.kontur.ru/document?moduleId=1&amp;documentId=183712" TargetMode="External"/><Relationship Id="rId59" Type="http://schemas.openxmlformats.org/officeDocument/2006/relationships/hyperlink" Target="https://normativ.kontur.ru/document?moduleId=1&amp;documentId=209857" TargetMode="External"/><Relationship Id="rId103" Type="http://schemas.openxmlformats.org/officeDocument/2006/relationships/hyperlink" Target="https://normativ.kontur.ru/document?moduleId=1&amp;documentId=387766" TargetMode="External"/><Relationship Id="rId108" Type="http://schemas.openxmlformats.org/officeDocument/2006/relationships/hyperlink" Target="https://normativ.kontur.ru/document?moduleId=1&amp;documentId=245737" TargetMode="External"/><Relationship Id="rId124" Type="http://schemas.openxmlformats.org/officeDocument/2006/relationships/hyperlink" Target="https://normativ.kontur.ru/document?moduleId=1&amp;documentId=394061" TargetMode="External"/><Relationship Id="rId129" Type="http://schemas.openxmlformats.org/officeDocument/2006/relationships/hyperlink" Target="https://normativ.kontur.ru/document?moduleId=1&amp;documentId=307991" TargetMode="External"/><Relationship Id="rId54" Type="http://schemas.openxmlformats.org/officeDocument/2006/relationships/hyperlink" Target="https://normativ.kontur.ru/document?moduleId=1&amp;documentId=273500" TargetMode="External"/><Relationship Id="rId70" Type="http://schemas.openxmlformats.org/officeDocument/2006/relationships/hyperlink" Target="https://normativ.kontur.ru/document?moduleId=1&amp;documentId=243933" TargetMode="External"/><Relationship Id="rId75" Type="http://schemas.openxmlformats.org/officeDocument/2006/relationships/hyperlink" Target="https://normativ.kontur.ru/document?moduleId=1&amp;documentId=349690" TargetMode="External"/><Relationship Id="rId91" Type="http://schemas.openxmlformats.org/officeDocument/2006/relationships/hyperlink" Target="https://normativ.kontur.ru/document?moduleId=1&amp;documentId=302970" TargetMode="External"/><Relationship Id="rId96" Type="http://schemas.openxmlformats.org/officeDocument/2006/relationships/hyperlink" Target="https://normativ.kontur.ru/document?moduleId=1&amp;documentId=348859"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normativ.kontur.ru/document?moduleId=1&amp;documentId=31534" TargetMode="External"/><Relationship Id="rId28" Type="http://schemas.openxmlformats.org/officeDocument/2006/relationships/hyperlink" Target="https://normativ.kontur.ru/document?moduleId=1&amp;documentId=88279" TargetMode="External"/><Relationship Id="rId49" Type="http://schemas.openxmlformats.org/officeDocument/2006/relationships/hyperlink" Target="https://normativ.kontur.ru/document?moduleId=1&amp;documentId=234200" TargetMode="External"/><Relationship Id="rId114" Type="http://schemas.openxmlformats.org/officeDocument/2006/relationships/hyperlink" Target="https://normativ.kontur.ru/document?moduleId=1&amp;documentId=326031" TargetMode="External"/><Relationship Id="rId119" Type="http://schemas.openxmlformats.org/officeDocument/2006/relationships/hyperlink" Target="https://normativ.kontur.ru/document?moduleId=1&amp;documentId=358998" TargetMode="External"/><Relationship Id="rId44" Type="http://schemas.openxmlformats.org/officeDocument/2006/relationships/hyperlink" Target="https://normativ.kontur.ru/document?moduleId=1&amp;documentId=232224" TargetMode="External"/><Relationship Id="rId60" Type="http://schemas.openxmlformats.org/officeDocument/2006/relationships/hyperlink" Target="https://normativ.kontur.ru/document?moduleId=1&amp;documentId=215140" TargetMode="External"/><Relationship Id="rId65" Type="http://schemas.openxmlformats.org/officeDocument/2006/relationships/hyperlink" Target="https://normativ.kontur.ru/document?moduleId=1&amp;documentId=232659" TargetMode="External"/><Relationship Id="rId81" Type="http://schemas.openxmlformats.org/officeDocument/2006/relationships/hyperlink" Target="https://normativ.kontur.ru/document?moduleId=1&amp;documentId=270335" TargetMode="External"/><Relationship Id="rId86" Type="http://schemas.openxmlformats.org/officeDocument/2006/relationships/hyperlink" Target="https://normativ.kontur.ru/document?moduleId=1&amp;documentId=276170" TargetMode="External"/><Relationship Id="rId130" Type="http://schemas.openxmlformats.org/officeDocument/2006/relationships/hyperlink" Target="https://normativ.kontur.ru/document?moduleId=1&amp;documentId=353979" TargetMode="External"/><Relationship Id="rId13" Type="http://schemas.openxmlformats.org/officeDocument/2006/relationships/hyperlink" Target="https://normativ.kontur.ru/document?moduleId=1&amp;documentId=220752" TargetMode="External"/><Relationship Id="rId18" Type="http://schemas.openxmlformats.org/officeDocument/2006/relationships/hyperlink" Target="https://normativ.kontur.ru/document?moduleId=1&amp;documentId=297467" TargetMode="External"/><Relationship Id="rId39" Type="http://schemas.openxmlformats.org/officeDocument/2006/relationships/hyperlink" Target="https://normativ.kontur.ru/document?moduleId=1&amp;documentId=161189" TargetMode="External"/><Relationship Id="rId109" Type="http://schemas.openxmlformats.org/officeDocument/2006/relationships/hyperlink" Target="https://normativ.kontur.ru/document?moduleId=1&amp;documentId=258090" TargetMode="External"/><Relationship Id="rId34" Type="http://schemas.openxmlformats.org/officeDocument/2006/relationships/hyperlink" Target="https://normativ.kontur.ru/document?moduleId=1&amp;documentId=106646" TargetMode="External"/><Relationship Id="rId50" Type="http://schemas.openxmlformats.org/officeDocument/2006/relationships/hyperlink" Target="https://normativ.kontur.ru/document?moduleId=1&amp;documentId=220775" TargetMode="External"/><Relationship Id="rId55" Type="http://schemas.openxmlformats.org/officeDocument/2006/relationships/hyperlink" Target="https://normativ.kontur.ru/document?moduleId=1&amp;documentId=189776" TargetMode="External"/><Relationship Id="rId76" Type="http://schemas.openxmlformats.org/officeDocument/2006/relationships/hyperlink" Target="https://normativ.kontur.ru/document?moduleId=1&amp;documentId=263119" TargetMode="External"/><Relationship Id="rId97" Type="http://schemas.openxmlformats.org/officeDocument/2006/relationships/hyperlink" Target="https://normativ.kontur.ru/document?moduleId=1&amp;documentId=349464" TargetMode="External"/><Relationship Id="rId104" Type="http://schemas.openxmlformats.org/officeDocument/2006/relationships/hyperlink" Target="https://normativ.kontur.ru/document?moduleId=1&amp;documentId=393675" TargetMode="External"/><Relationship Id="rId120" Type="http://schemas.openxmlformats.org/officeDocument/2006/relationships/hyperlink" Target="https://normativ.kontur.ru/document?moduleId=1&amp;documentId=361624" TargetMode="External"/><Relationship Id="rId125" Type="http://schemas.openxmlformats.org/officeDocument/2006/relationships/hyperlink" Target="https://normativ.kontur.ru/document?moduleId=1&amp;documentId=167949" TargetMode="External"/><Relationship Id="rId7" Type="http://schemas.openxmlformats.org/officeDocument/2006/relationships/webSettings" Target="webSettings.xml"/><Relationship Id="rId71" Type="http://schemas.openxmlformats.org/officeDocument/2006/relationships/hyperlink" Target="https://normativ.kontur.ru/document?moduleId=1&amp;documentId=244575" TargetMode="External"/><Relationship Id="rId92" Type="http://schemas.openxmlformats.org/officeDocument/2006/relationships/hyperlink" Target="https://normativ.kontur.ru/document?moduleId=1&amp;documentId=305913" TargetMode="External"/><Relationship Id="rId2" Type="http://schemas.openxmlformats.org/officeDocument/2006/relationships/customXml" Target="../customXml/item2.xml"/><Relationship Id="rId29" Type="http://schemas.openxmlformats.org/officeDocument/2006/relationships/hyperlink" Target="https://normativ.kontur.ru/document?moduleId=1&amp;documentId=98495" TargetMode="External"/><Relationship Id="rId24" Type="http://schemas.openxmlformats.org/officeDocument/2006/relationships/hyperlink" Target="https://normativ.kontur.ru/document?moduleId=1&amp;documentId=33101" TargetMode="External"/><Relationship Id="rId40" Type="http://schemas.openxmlformats.org/officeDocument/2006/relationships/hyperlink" Target="https://normativ.kontur.ru/document?moduleId=1&amp;documentId=304175" TargetMode="External"/><Relationship Id="rId45" Type="http://schemas.openxmlformats.org/officeDocument/2006/relationships/hyperlink" Target="https://normativ.kontur.ru/document?moduleId=1&amp;documentId=384717" TargetMode="External"/><Relationship Id="rId66" Type="http://schemas.openxmlformats.org/officeDocument/2006/relationships/hyperlink" Target="https://normativ.kontur.ru/document?moduleId=1&amp;documentId=235362" TargetMode="External"/><Relationship Id="rId87" Type="http://schemas.openxmlformats.org/officeDocument/2006/relationships/hyperlink" Target="https://normativ.kontur.ru/document?moduleId=1&amp;documentId=288881" TargetMode="External"/><Relationship Id="rId110" Type="http://schemas.openxmlformats.org/officeDocument/2006/relationships/hyperlink" Target="https://normativ.kontur.ru/document?moduleId=1&amp;documentId=266630" TargetMode="External"/><Relationship Id="rId115" Type="http://schemas.openxmlformats.org/officeDocument/2006/relationships/hyperlink" Target="https://normativ.kontur.ru/document?moduleId=1&amp;documentId=332459" TargetMode="External"/><Relationship Id="rId131" Type="http://schemas.openxmlformats.org/officeDocument/2006/relationships/fontTable" Target="fontTable.xml"/><Relationship Id="rId61" Type="http://schemas.openxmlformats.org/officeDocument/2006/relationships/hyperlink" Target="https://normativ.kontur.ru/document?moduleId=1&amp;documentId=395894" TargetMode="External"/><Relationship Id="rId82" Type="http://schemas.openxmlformats.org/officeDocument/2006/relationships/hyperlink" Target="https://normativ.kontur.ru/document?moduleId=1&amp;documentId=273358" TargetMode="External"/><Relationship Id="rId19" Type="http://schemas.openxmlformats.org/officeDocument/2006/relationships/hyperlink" Target="https://normativ.kontur.ru/document?moduleId=1&amp;documentId=305908" TargetMode="External"/><Relationship Id="rId14" Type="http://schemas.openxmlformats.org/officeDocument/2006/relationships/hyperlink" Target="https://normativ.kontur.ru/document?moduleId=1&amp;documentId=223108" TargetMode="External"/><Relationship Id="rId30" Type="http://schemas.openxmlformats.org/officeDocument/2006/relationships/hyperlink" Target="https://normativ.kontur.ru/document?moduleId=1&amp;documentId=106368" TargetMode="External"/><Relationship Id="rId35" Type="http://schemas.openxmlformats.org/officeDocument/2006/relationships/hyperlink" Target="https://normativ.kontur.ru/document?moduleId=1&amp;documentId=118556" TargetMode="External"/><Relationship Id="rId56" Type="http://schemas.openxmlformats.org/officeDocument/2006/relationships/hyperlink" Target="https://normativ.kontur.ru/document?moduleId=1&amp;documentId=226938" TargetMode="External"/><Relationship Id="rId77" Type="http://schemas.openxmlformats.org/officeDocument/2006/relationships/hyperlink" Target="https://normativ.kontur.ru/document?moduleId=1&amp;documentId=283444" TargetMode="External"/><Relationship Id="rId100" Type="http://schemas.openxmlformats.org/officeDocument/2006/relationships/hyperlink" Target="https://normativ.kontur.ru/document?moduleId=1&amp;documentId=363728" TargetMode="External"/><Relationship Id="rId105" Type="http://schemas.openxmlformats.org/officeDocument/2006/relationships/hyperlink" Target="https://normativ.kontur.ru/document?moduleId=1&amp;documentId=395349" TargetMode="External"/><Relationship Id="rId126" Type="http://schemas.openxmlformats.org/officeDocument/2006/relationships/hyperlink" Target="https://normativ.kontur.ru/document?moduleId=1&amp;documentId=246834" TargetMode="External"/><Relationship Id="rId8" Type="http://schemas.openxmlformats.org/officeDocument/2006/relationships/footnotes" Target="footnotes.xml"/><Relationship Id="rId51" Type="http://schemas.openxmlformats.org/officeDocument/2006/relationships/hyperlink" Target="https://normativ.kontur.ru/document?moduleId=1&amp;documentId=182520" TargetMode="External"/><Relationship Id="rId72" Type="http://schemas.openxmlformats.org/officeDocument/2006/relationships/hyperlink" Target="https://normativ.kontur.ru/document?moduleId=1&amp;documentId=247957" TargetMode="External"/><Relationship Id="rId93" Type="http://schemas.openxmlformats.org/officeDocument/2006/relationships/hyperlink" Target="https://normativ.kontur.ru/document?moduleId=1&amp;documentId=307473" TargetMode="External"/><Relationship Id="rId98" Type="http://schemas.openxmlformats.org/officeDocument/2006/relationships/hyperlink" Target="https://normativ.kontur.ru/document?moduleId=1&amp;documentId=349346" TargetMode="External"/><Relationship Id="rId121" Type="http://schemas.openxmlformats.org/officeDocument/2006/relationships/hyperlink" Target="https://normativ.kontur.ru/document?moduleId=1&amp;documentId=366031" TargetMode="External"/><Relationship Id="rId3" Type="http://schemas.openxmlformats.org/officeDocument/2006/relationships/numbering" Target="numbering.xml"/><Relationship Id="rId25" Type="http://schemas.openxmlformats.org/officeDocument/2006/relationships/hyperlink" Target="https://normativ.kontur.ru/document?moduleId=1&amp;documentId=67494" TargetMode="External"/><Relationship Id="rId46" Type="http://schemas.openxmlformats.org/officeDocument/2006/relationships/hyperlink" Target="https://normativ.kontur.ru/document?moduleId=1&amp;documentId=236215" TargetMode="External"/><Relationship Id="rId67" Type="http://schemas.openxmlformats.org/officeDocument/2006/relationships/hyperlink" Target="https://normativ.kontur.ru/document?moduleId=1&amp;documentId=240049" TargetMode="External"/><Relationship Id="rId116" Type="http://schemas.openxmlformats.org/officeDocument/2006/relationships/hyperlink" Target="https://normativ.kontur.ru/document?moduleId=1&amp;documentId=336286" TargetMode="External"/><Relationship Id="rId20" Type="http://schemas.openxmlformats.org/officeDocument/2006/relationships/hyperlink" Target="https://normativ.kontur.ru/document?moduleId=1&amp;documentId=317891" TargetMode="External"/><Relationship Id="rId41" Type="http://schemas.openxmlformats.org/officeDocument/2006/relationships/hyperlink" Target="https://normativ.kontur.ru/document?moduleId=1&amp;documentId=136778" TargetMode="External"/><Relationship Id="rId62" Type="http://schemas.openxmlformats.org/officeDocument/2006/relationships/hyperlink" Target="https://normativ.kontur.ru/document?moduleId=1&amp;documentId=227737" TargetMode="External"/><Relationship Id="rId83" Type="http://schemas.openxmlformats.org/officeDocument/2006/relationships/hyperlink" Target="https://normativ.kontur.ru/document?moduleId=1&amp;documentId=274133" TargetMode="External"/><Relationship Id="rId88" Type="http://schemas.openxmlformats.org/officeDocument/2006/relationships/hyperlink" Target="https://normativ.kontur.ru/document?moduleId=1&amp;documentId=285793" TargetMode="External"/><Relationship Id="rId111" Type="http://schemas.openxmlformats.org/officeDocument/2006/relationships/hyperlink" Target="https://normativ.kontur.ru/document?moduleId=1&amp;documentId=284296" TargetMode="External"/><Relationship Id="rId132" Type="http://schemas.openxmlformats.org/officeDocument/2006/relationships/theme" Target="theme/theme1.xml"/><Relationship Id="rId15" Type="http://schemas.openxmlformats.org/officeDocument/2006/relationships/hyperlink" Target="https://normativ.kontur.ru/document?moduleId=1&amp;documentId=223695" TargetMode="External"/><Relationship Id="rId36" Type="http://schemas.openxmlformats.org/officeDocument/2006/relationships/hyperlink" Target="https://normativ.kontur.ru/document?moduleId=1&amp;documentId=113839" TargetMode="External"/><Relationship Id="rId57" Type="http://schemas.openxmlformats.org/officeDocument/2006/relationships/hyperlink" Target="https://normativ.kontur.ru/document?moduleId=1&amp;documentId=201809" TargetMode="External"/><Relationship Id="rId106" Type="http://schemas.openxmlformats.org/officeDocument/2006/relationships/hyperlink" Target="https://normativ.kontur.ru/document?moduleId=1&amp;documentId=192816" TargetMode="External"/><Relationship Id="rId127" Type="http://schemas.openxmlformats.org/officeDocument/2006/relationships/hyperlink" Target="https://normativ.kontur.ru/document?moduleId=1&amp;documentId=298494" TargetMode="External"/><Relationship Id="rId10" Type="http://schemas.openxmlformats.org/officeDocument/2006/relationships/hyperlink" Target="https://normativ.kontur.ru/document?moduleId=1&amp;documentId=233289" TargetMode="External"/><Relationship Id="rId31" Type="http://schemas.openxmlformats.org/officeDocument/2006/relationships/hyperlink" Target="https://normativ.kontur.ru/document?moduleId=1&amp;documentId=289651" TargetMode="External"/><Relationship Id="rId52" Type="http://schemas.openxmlformats.org/officeDocument/2006/relationships/hyperlink" Target="https://normativ.kontur.ru/document?moduleId=1&amp;documentId=304078" TargetMode="External"/><Relationship Id="rId73" Type="http://schemas.openxmlformats.org/officeDocument/2006/relationships/hyperlink" Target="https://normativ.kontur.ru/document?moduleId=1&amp;documentId=249929" TargetMode="External"/><Relationship Id="rId78" Type="http://schemas.openxmlformats.org/officeDocument/2006/relationships/hyperlink" Target="https://normativ.kontur.ru/document?moduleId=1&amp;documentId=265239" TargetMode="External"/><Relationship Id="rId94" Type="http://schemas.openxmlformats.org/officeDocument/2006/relationships/hyperlink" Target="https://normativ.kontur.ru/document?moduleId=1&amp;documentId=315615" TargetMode="External"/><Relationship Id="rId99" Type="http://schemas.openxmlformats.org/officeDocument/2006/relationships/hyperlink" Target="https://normativ.kontur.ru/document?moduleId=1&amp;documentId=357406" TargetMode="External"/><Relationship Id="rId101" Type="http://schemas.openxmlformats.org/officeDocument/2006/relationships/hyperlink" Target="https://normativ.kontur.ru/document?moduleId=1&amp;documentId=380127" TargetMode="External"/><Relationship Id="rId122" Type="http://schemas.openxmlformats.org/officeDocument/2006/relationships/hyperlink" Target="https://normativ.kontur.ru/document?moduleId=1&amp;documentId=374676" TargetMode="External"/><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hyperlink" Target="https://normativ.kontur.ru/document?moduleId=1&amp;documentId=221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21673-D0A6-4718-8AD2-3286C633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45</Pages>
  <Words>22336</Words>
  <Characters>127317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cp:revision>
  <cp:lastPrinted>2021-11-29T06:35:00Z</cp:lastPrinted>
  <dcterms:created xsi:type="dcterms:W3CDTF">2021-11-28T15:04:00Z</dcterms:created>
  <dcterms:modified xsi:type="dcterms:W3CDTF">2021-11-29T06:38:00Z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